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423"/>
      </w:tblGrid>
      <w:tr w:rsidR="00F05E10" w:rsidTr="00890EBE">
        <w:trPr>
          <w:trHeight w:val="454"/>
        </w:trPr>
        <w:tc>
          <w:tcPr>
            <w:tcW w:w="99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05E10" w:rsidRDefault="00F05E10" w:rsidP="00890EBE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35586"/>
            <w:bookmarkStart w:id="1" w:name="_Toc11315291"/>
            <w:bookmarkStart w:id="2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 xml:space="preserve">MONTAPANNA </w:t>
            </w:r>
          </w:p>
        </w:tc>
      </w:tr>
      <w:tr w:rsidR="00F05E10" w:rsidTr="00890EBE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4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F05E10" w:rsidRDefault="00F05E10" w:rsidP="00890EB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F05E10" w:rsidRDefault="00F05E10" w:rsidP="00890EB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F05E10" w:rsidTr="00890EB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05E10" w:rsidTr="00890EB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F05E10" w:rsidRDefault="00F05E10" w:rsidP="00890EBE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LESIONI</w:t>
            </w:r>
          </w:p>
          <w:p w:rsidR="00F05E10" w:rsidRDefault="00F05E10" w:rsidP="00890EBE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USTIONI </w:t>
            </w:r>
          </w:p>
        </w:tc>
      </w:tr>
      <w:tr w:rsidR="00F05E10" w:rsidRPr="006815BD" w:rsidTr="00890EB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 xml:space="preserve">Non toccarlo con mani o piedi bagnati o umidi. — Non usarlo quando si è a piedi nudi. 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 xml:space="preserve">Non tirare il cavo d’alimentazione per scollegarlo dalla rete elettrica. 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>Non esporre l'apparecchio alla pioggia ed evitare che penetrino liquidi all’interno dell’apparecchio, ad esempio durante la pulizia.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>In caso di guasto e/o di cattivo funzionamento dell’apparecchio - ed ogni volta che si notino danni evidenti, soprattutto al cavo d’alimentazione - togliere tensione e rivolgersi al Servizio Assistenza per la riparazione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 xml:space="preserve">Togliere sempre la spina dalla presa di corrente prima di procedere a qualsiasi operazione di manutenzione, che dovrà essere effettuata da personale professionalmente qualificato ed abilitato. 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>Qualsiasi modifica si rendesse necessaria all’impianto elettrico, dovrà essere effettuata esclusivamente da personale professionalmente qualificato ed abilitato.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 xml:space="preserve">Qualsiasi utilizzo dell’apparecchio che non sia quello della produzione di panna montata, semifreddo o mousse, è da considerarsi improprio. 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 xml:space="preserve">Non alimentare e/o azionare l’apparecchio quando è privo di qualsiasi parte. 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 xml:space="preserve">Non inserire oggetti, attrezzi o altro nelle feritoie dell’apparecchio. 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>L’apparecchio è stato progettato per essere utilizzato da persone adulte: evitare che venga usato da chi è incapace e non permettere ai bambini di avvicinarsi con l’intento di giocarvi. Modificare o tentare di modificare questo apparecchio, oltre a far decadere qualsiasi forma di garanzia, può essere pericoloso.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 xml:space="preserve">Utilizzare sempre parti di ricambio originali. 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proofErr w:type="spellStart"/>
            <w:r w:rsidRPr="00F05E10">
              <w:rPr>
                <w:sz w:val="20"/>
                <w:szCs w:val="20"/>
              </w:rPr>
              <w:t>Allorchè</w:t>
            </w:r>
            <w:proofErr w:type="spellEnd"/>
            <w:r w:rsidRPr="00F05E10">
              <w:rPr>
                <w:sz w:val="20"/>
                <w:szCs w:val="20"/>
              </w:rPr>
              <w:t xml:space="preserve"> si decida di non utilizzare più l'apparecchio, si raccomanda di renderlo inoperante tagliandone il cavo d’alimentazione (dopo aver staccato la spina dalla presa d’alimentazione elettrica). </w:t>
            </w:r>
          </w:p>
          <w:p w:rsidR="00F05E10" w:rsidRPr="00F05E10" w:rsidRDefault="00F05E10" w:rsidP="00F05E10">
            <w:pPr>
              <w:pStyle w:val="Paragrafoelenco"/>
              <w:numPr>
                <w:ilvl w:val="0"/>
                <w:numId w:val="2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F05E10">
              <w:rPr>
                <w:sz w:val="20"/>
                <w:szCs w:val="20"/>
              </w:rPr>
              <w:t>Si raccomanda inoltre di: • evitare di disperdere nell’ambiente il gas frigorigeno e l’olio contenuti nel compressore; • effettuare lo smaltimento e/o recupero dei materiali in base alle disposizioni locali vigenti in materia.</w:t>
            </w:r>
          </w:p>
        </w:tc>
      </w:tr>
      <w:tr w:rsidR="00F05E10" w:rsidTr="00890EB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5E10" w:rsidRDefault="00F05E10" w:rsidP="00890EBE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9FB3D14" wp14:editId="166310B8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5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05E10" w:rsidRDefault="00F05E10" w:rsidP="00890EBE">
            <w:pPr>
              <w:spacing w:line="254" w:lineRule="auto"/>
              <w:rPr>
                <w:lang w:eastAsia="en-US"/>
              </w:rPr>
            </w:pPr>
          </w:p>
          <w:p w:rsidR="00F05E10" w:rsidRDefault="00F05E10" w:rsidP="00890EBE">
            <w:pPr>
              <w:spacing w:line="254" w:lineRule="auto"/>
              <w:rPr>
                <w:lang w:eastAsia="en-US"/>
              </w:rPr>
            </w:pPr>
          </w:p>
        </w:tc>
      </w:tr>
      <w:tr w:rsidR="00F05E10" w:rsidTr="00890EB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E10" w:rsidRDefault="00F05E10" w:rsidP="00890EBE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2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E6782"/>
    <w:multiLevelType w:val="hybridMultilevel"/>
    <w:tmpl w:val="524C93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E119A"/>
    <w:multiLevelType w:val="hybridMultilevel"/>
    <w:tmpl w:val="E52EC42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10"/>
    <w:rsid w:val="004F4F70"/>
    <w:rsid w:val="00F0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3359"/>
  <w15:chartTrackingRefBased/>
  <w15:docId w15:val="{84DA52E5-9F46-4F48-A79F-5551FC60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05E10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05E1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F05E1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F05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2019-07-10T11:00:00Z</dcterms:created>
  <dcterms:modified xsi:type="dcterms:W3CDTF">2019-07-10T11:08:00Z</dcterms:modified>
</cp:coreProperties>
</file>