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81F60" w14:paraId="63901103" w14:textId="77777777" w:rsidTr="00381F6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6AD591" w14:textId="2A58B62F" w:rsidR="00381F60" w:rsidRDefault="00381F60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SRAMATORE </w:t>
            </w:r>
            <w:r>
              <w:rPr>
                <w:lang w:eastAsia="en-US"/>
              </w:rPr>
              <w:t xml:space="preserve"> </w:t>
            </w:r>
          </w:p>
        </w:tc>
      </w:tr>
      <w:tr w:rsidR="00381F60" w14:paraId="2E513C4B" w14:textId="77777777" w:rsidTr="00381F6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98B50" w14:textId="77777777" w:rsidR="00381F60" w:rsidRDefault="00381F6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5322" w14:textId="77777777" w:rsidR="00381F60" w:rsidRDefault="00381F60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28BF560" w14:textId="77777777" w:rsidR="00381F60" w:rsidRDefault="00381F60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81F60" w14:paraId="69257478" w14:textId="77777777" w:rsidTr="00381F6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C99B" w14:textId="77777777" w:rsidR="00381F60" w:rsidRDefault="00381F6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40A3" w14:textId="77777777" w:rsidR="00381F60" w:rsidRDefault="00381F60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81F60" w14:paraId="47C9F650" w14:textId="77777777" w:rsidTr="00381F6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15D4" w14:textId="77777777" w:rsidR="00381F60" w:rsidRDefault="00381F6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57FB" w14:textId="77777777" w:rsidR="00381F60" w:rsidRDefault="00381F60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RUMORE</w:t>
            </w:r>
          </w:p>
          <w:p w14:paraId="7C081C96" w14:textId="77777777" w:rsidR="00381F60" w:rsidRDefault="00381F60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5E3D8F9D" w14:textId="77777777" w:rsidR="00381F60" w:rsidRDefault="00381F60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  <w:p w14:paraId="7ABB743D" w14:textId="77777777" w:rsidR="00381F60" w:rsidRDefault="00381F60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CADUTA DI MATERIALE DALL'ALTO</w:t>
            </w:r>
          </w:p>
          <w:p w14:paraId="0467522F" w14:textId="77777777" w:rsidR="00381F60" w:rsidRDefault="00381F60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 E ABRASIONI</w:t>
            </w:r>
          </w:p>
          <w:p w14:paraId="0AC878AB" w14:textId="77777777" w:rsidR="00381F60" w:rsidRDefault="00381F60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URTI, COLPI, IMPATTI E COMPRESSIONI</w:t>
            </w:r>
          </w:p>
        </w:tc>
      </w:tr>
      <w:tr w:rsidR="00381F60" w14:paraId="44107330" w14:textId="77777777" w:rsidTr="00381F6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B2BC3" w14:textId="77777777" w:rsidR="00381F60" w:rsidRDefault="00381F6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16D6E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Leggere le istruzioni per l'uso, comprenderle e conservarle.</w:t>
            </w:r>
          </w:p>
          <w:p w14:paraId="5EE05D4E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Rispettare le avvertenze di sicurezza e le rispettive misure.</w:t>
            </w:r>
          </w:p>
          <w:p w14:paraId="7B5DED3A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Indossare occhiali protettivi.</w:t>
            </w:r>
          </w:p>
          <w:p w14:paraId="5FB26197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Tenere il potatore con entrambe le mani.</w:t>
            </w:r>
          </w:p>
          <w:p w14:paraId="067B6961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Non toccare la catena della sega in movimento</w:t>
            </w:r>
          </w:p>
          <w:p w14:paraId="1DACCFD6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Estrarre la batteria durante le interruzioni del lavoro, durante il trasporto, la conservazione, la manutenzione o la riparazione.</w:t>
            </w:r>
          </w:p>
          <w:p w14:paraId="33E17A3F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Proteggere potatore e caricabatteria dalla pioggia e dall'umidità.</w:t>
            </w:r>
          </w:p>
          <w:p w14:paraId="34734141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Proteggere la batteria da calore e fiamme.</w:t>
            </w:r>
          </w:p>
          <w:p w14:paraId="3D27AE96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Proteggere la batteria dalla pioggia e non immergerla in liquidi.</w:t>
            </w:r>
          </w:p>
          <w:p w14:paraId="0173EDEA" w14:textId="40DC89F2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Gli utenti che non abbiano ricevuto istruzioni potrebbero non riconoscere o non valutare correttamente i rischi del potatore, delle batterie e del caricabatteria. </w:t>
            </w:r>
          </w:p>
          <w:p w14:paraId="1E7438B5" w14:textId="77777777" w:rsidR="00381F60" w:rsidRPr="006A7249" w:rsidRDefault="00381F60" w:rsidP="00381F60">
            <w:p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Accertarsi che l'utente abbia i seguenti requisiti: </w:t>
            </w:r>
          </w:p>
          <w:p w14:paraId="6E6FC177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L'utente è riposato. </w:t>
            </w:r>
          </w:p>
          <w:p w14:paraId="74DCE5BF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L’utente dovrà avere le capacità fisiche, sensoriali e intellettuali tali da poter controllare il potatore, la batteria e il caricabatteria e quindi da poter lavorare. Se l'utente ha limitazioni fisiche, sensoriali e intellettuali, potrà lavorare soltanto sotto la sorveglianza o dietro la guida di una persona responsabile. </w:t>
            </w:r>
          </w:p>
          <w:p w14:paraId="595D255A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L’utente è in grado di riconoscere e valutare i rischi del potatore, della batteria e del caricabatteria. </w:t>
            </w:r>
          </w:p>
          <w:p w14:paraId="2E50BA00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L’utente è adulto oppure l’utente sta effettuando un tirocinio professionale sotto sorveglianza secondo le norme nazionali. – L'utente ha ricevuto istruzioni da una persona esperta prima di iniziare a lavorare con il potatore e con il caricabatteria.</w:t>
            </w:r>
          </w:p>
          <w:p w14:paraId="55344BC5" w14:textId="68BD4A8D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L'utente non è sotto l'effetto di alcol, farmaci o droghe</w:t>
            </w:r>
          </w:p>
          <w:p w14:paraId="40E1E23B" w14:textId="77777777" w:rsidR="00381F60" w:rsidRPr="006A7249" w:rsidRDefault="00381F60" w:rsidP="00381F60">
            <w:pPr>
              <w:pStyle w:val="Paragrafoelenco"/>
              <w:spacing w:line="252" w:lineRule="auto"/>
              <w:rPr>
                <w:sz w:val="18"/>
                <w:szCs w:val="18"/>
                <w:lang w:eastAsia="en-US"/>
              </w:rPr>
            </w:pPr>
          </w:p>
          <w:p w14:paraId="6C05454B" w14:textId="5EA91484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Durante il lavoro, i capelli lunghi possono rimanere intrappolati nel potatore. Legare i capelli lunghi in modo che rimangano al di sopra delle spalle. </w:t>
            </w:r>
          </w:p>
          <w:p w14:paraId="6AF556D2" w14:textId="39755AF7" w:rsidR="00381F60" w:rsidRPr="006A7249" w:rsidRDefault="00381F60" w:rsidP="00886D9D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Durante il lavoro potrebbero essere scagliati oggetti ad alta velocità.  Indossare occhiali di protezione aderenti. </w:t>
            </w:r>
          </w:p>
          <w:p w14:paraId="1B33328B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Indossare pantaloni lunghi.</w:t>
            </w:r>
          </w:p>
          <w:p w14:paraId="1333EA93" w14:textId="65259E79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Se durante il lavoro è presente il rischio di caduta di oggetti: indossare un elmetto protettivo.</w:t>
            </w:r>
          </w:p>
          <w:p w14:paraId="12860A99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Durante il lavoro potrebbe essere sollevata polvere a mulinello. La polvere inalata può danneggiare la salute e provocare reazioni allergiche. </w:t>
            </w:r>
          </w:p>
          <w:p w14:paraId="0EE6C485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Se si solleva polvere, indossare una maschera di protezione dalla polvere. </w:t>
            </w:r>
          </w:p>
          <w:p w14:paraId="7C2D72BC" w14:textId="77777777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Se inadeguato, l’abbigliamento può impigliarsi nel legno, nella sterpaglia e nel potatore. Indossare indumenti aderenti. </w:t>
            </w:r>
          </w:p>
          <w:p w14:paraId="2EEE8FD6" w14:textId="77777777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Togliersi sciarpe o gioielli. </w:t>
            </w:r>
          </w:p>
          <w:p w14:paraId="11A6C380" w14:textId="77777777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Durante il lavoro l'utente potrebbe tagliarsi con il legno. Durante la pulizia o la manutenzione l'operatore può entrare in contatto con la catena della sega. </w:t>
            </w:r>
          </w:p>
          <w:p w14:paraId="299FCEA6" w14:textId="77777777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Indossare guanti da lavoro in materiale resistente.</w:t>
            </w:r>
          </w:p>
          <w:p w14:paraId="3CC1FC9A" w14:textId="07BE57B6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Indossare calzature chiuse e resistenti con suola antiscivolo.</w:t>
            </w:r>
          </w:p>
          <w:p w14:paraId="5EF29A37" w14:textId="6E7C687C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Il potatore non è impermeabile. Se si lavora sotto la pioggia o in ambienti umidi, sussiste il rischio di scossa elettrica. </w:t>
            </w:r>
          </w:p>
          <w:p w14:paraId="7F82C257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Non lavorare nella pioggia o in un ambiente umido.</w:t>
            </w:r>
          </w:p>
          <w:p w14:paraId="3E86D9E3" w14:textId="77777777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I componenti elettrici del potatore possono generare scintille. Le scintille possono provocare incendi ed esplosioni in ambienti facilmente infiammabili o esplosivi.</w:t>
            </w:r>
          </w:p>
          <w:p w14:paraId="6E2950E0" w14:textId="573A4488" w:rsidR="00381F60" w:rsidRPr="006A7249" w:rsidRDefault="00381F60" w:rsidP="00381F60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Non lavorare in ambienti facilmente infiammabili o in ambienti esplosivi.</w:t>
            </w:r>
          </w:p>
          <w:p w14:paraId="01994DAE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Tenere lontane le persone estranee, i bambini e gli animali.</w:t>
            </w:r>
          </w:p>
          <w:p w14:paraId="0A913D88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lastRenderedPageBreak/>
              <w:t>Non lasciare la batteria incustodita</w:t>
            </w:r>
          </w:p>
          <w:p w14:paraId="40C171D8" w14:textId="68063B3A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 batteria non è protetta da tutte le condizioni ambientali. Se la batteria viene esposta a determinate condizioni ambientali, può incendiarsi o esplodere. </w:t>
            </w:r>
          </w:p>
          <w:p w14:paraId="2A413F47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Proteggere la batteria da calore e fiamme. </w:t>
            </w:r>
          </w:p>
          <w:p w14:paraId="157F2E47" w14:textId="45B19E49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Non gettare la batteria nel fuoco.</w:t>
            </w:r>
          </w:p>
          <w:p w14:paraId="0265124E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Tenere la batteria lontana da oggetti metallici. </w:t>
            </w:r>
          </w:p>
          <w:p w14:paraId="54F4D133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Non esporre la batteria ad alta pressione.</w:t>
            </w:r>
          </w:p>
          <w:p w14:paraId="23862A67" w14:textId="77777777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esporre la batteria alle microonde. </w:t>
            </w:r>
          </w:p>
          <w:p w14:paraId="357C1423" w14:textId="68E93591" w:rsidR="00381F60" w:rsidRPr="006A7249" w:rsidRDefault="00381F60" w:rsidP="005B094E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Proteggere la batteria da sostanze chimiche e sali.</w:t>
            </w:r>
          </w:p>
          <w:p w14:paraId="37558789" w14:textId="77777777" w:rsidR="00AB74EF" w:rsidRPr="006A7249" w:rsidRDefault="00381F60" w:rsidP="00E847A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Il caricabatteria non è protetto dall'acqua. Se si lavora sotto la pioggia o in ambienti umidi, sussiste il rischio di scossa elettrica. </w:t>
            </w:r>
          </w:p>
          <w:p w14:paraId="59A513CD" w14:textId="77777777" w:rsidR="00AB74EF" w:rsidRPr="006A7249" w:rsidRDefault="00381F60" w:rsidP="00E847A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Azionare il caricabatteria in un ambiente chiuso e asciutto. </w:t>
            </w:r>
          </w:p>
          <w:p w14:paraId="16315503" w14:textId="61A033B2" w:rsidR="00381F60" w:rsidRPr="006A7249" w:rsidRDefault="00381F60" w:rsidP="00E847A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Non azionare il caricabatteria in ambienti facilmente infiammabili o esplosivi.</w:t>
            </w:r>
          </w:p>
          <w:p w14:paraId="14596F00" w14:textId="77777777" w:rsidR="00AB74EF" w:rsidRPr="006A7249" w:rsidRDefault="00381F60" w:rsidP="00AB74EF">
            <w:pPr>
              <w:spacing w:line="252" w:lineRule="auto"/>
              <w:ind w:left="360"/>
              <w:rPr>
                <w:sz w:val="18"/>
                <w:szCs w:val="18"/>
              </w:rPr>
            </w:pPr>
            <w:r w:rsidRPr="006A7249">
              <w:rPr>
                <w:sz w:val="18"/>
                <w:szCs w:val="18"/>
              </w:rPr>
              <w:t>Il potatore si può considerare in condizioni di sicurezza quando sono soddisfatte le seguenti condizioni:</w:t>
            </w:r>
          </w:p>
          <w:p w14:paraId="6BE01946" w14:textId="77777777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Il potatore non è danneggiato. </w:t>
            </w:r>
          </w:p>
          <w:p w14:paraId="5A1DA615" w14:textId="77777777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Il potatore è pulito e asciutto. </w:t>
            </w:r>
          </w:p>
          <w:p w14:paraId="043F61D3" w14:textId="0E988923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 calotta di riparo è montata. </w:t>
            </w:r>
          </w:p>
          <w:p w14:paraId="4B53BF06" w14:textId="77777777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 calotta di riparo non è danneggiata né alterata. </w:t>
            </w:r>
          </w:p>
          <w:p w14:paraId="05391058" w14:textId="77777777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Gli elementi di comando funzionano e sono invariati. </w:t>
            </w:r>
          </w:p>
          <w:p w14:paraId="118D340E" w14:textId="77777777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 catena della sega è lubrificata. </w:t>
            </w:r>
          </w:p>
          <w:p w14:paraId="405A325C" w14:textId="77777777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Le tracce di usura sul rocchetto catena non sono più profonde di 0,5 mm. </w:t>
            </w:r>
          </w:p>
          <w:p w14:paraId="13D60634" w14:textId="77777777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 spranga di guida e la catena della sega sono montate correttamente. </w:t>
            </w:r>
          </w:p>
          <w:p w14:paraId="33C643D5" w14:textId="2A1669E9" w:rsidR="00AB74EF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 catena della sega è correttamente </w:t>
            </w:r>
            <w:proofErr w:type="spellStart"/>
            <w:r w:rsidRPr="006A7249">
              <w:rPr>
                <w:sz w:val="18"/>
                <w:szCs w:val="18"/>
              </w:rPr>
              <w:t>tensionata</w:t>
            </w:r>
            <w:proofErr w:type="spellEnd"/>
            <w:r w:rsidRPr="006A7249">
              <w:rPr>
                <w:sz w:val="18"/>
                <w:szCs w:val="18"/>
              </w:rPr>
              <w:t xml:space="preserve">. </w:t>
            </w:r>
          </w:p>
          <w:p w14:paraId="7ECF0150" w14:textId="3C00A47E" w:rsidR="00381F60" w:rsidRPr="006A7249" w:rsidRDefault="00381F60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Gli accessori sono montati correttamente.</w:t>
            </w:r>
          </w:p>
          <w:p w14:paraId="7FB34D23" w14:textId="77777777" w:rsidR="00AB74EF" w:rsidRPr="006A7249" w:rsidRDefault="00AB74EF" w:rsidP="00AB74EF">
            <w:pPr>
              <w:pStyle w:val="Paragrafoelenco"/>
              <w:spacing w:line="252" w:lineRule="auto"/>
              <w:ind w:left="1080"/>
              <w:rPr>
                <w:sz w:val="18"/>
                <w:szCs w:val="18"/>
                <w:lang w:eastAsia="en-US"/>
              </w:rPr>
            </w:pPr>
          </w:p>
          <w:p w14:paraId="3B7451D4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Lavorare con batterie perfettamente integre. </w:t>
            </w:r>
          </w:p>
          <w:p w14:paraId="768D50B8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caricare batterie danneggiate o difettose. </w:t>
            </w:r>
          </w:p>
          <w:p w14:paraId="39FCB308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Se la batteria è sporca o bagnata, occorre pulirla e lasciarla asciugare. </w:t>
            </w:r>
          </w:p>
          <w:p w14:paraId="21422676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apportare modifiche alla batteria. </w:t>
            </w:r>
          </w:p>
          <w:p w14:paraId="6C310D4C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infilare oggetti nelle aperture della batteria. </w:t>
            </w:r>
          </w:p>
          <w:p w14:paraId="6DCECC56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collegare e cortocircuitare i contatti elettrici della batteria con oggetti metallici. </w:t>
            </w:r>
          </w:p>
          <w:p w14:paraId="6DFA1723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aprire la batteria. </w:t>
            </w:r>
          </w:p>
          <w:p w14:paraId="1D2F325F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Sostituire le targhette di avvertimento usurate o danneggiate.</w:t>
            </w:r>
          </w:p>
          <w:p w14:paraId="25E7AD99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L’utente può perdere il controllo del potatore, inciampando, cadendo e con conseguenti gravi ferite. </w:t>
            </w:r>
          </w:p>
          <w:p w14:paraId="282A6FEC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Lavorare con calma e concentrati. </w:t>
            </w:r>
          </w:p>
          <w:p w14:paraId="25F17B3D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Se le condizioni di luminosità e di visibilità sono scarse: Non lavorare con il potatore. </w:t>
            </w:r>
          </w:p>
          <w:p w14:paraId="152EAEDD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lavorare oltre l’altezza delle spalle. </w:t>
            </w:r>
          </w:p>
          <w:p w14:paraId="017D6A36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Prestare attenzione agli ostacoli. </w:t>
            </w:r>
          </w:p>
          <w:p w14:paraId="1176918A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Lavorare in piedi sul pavimento e mantenere l'equilibrio. </w:t>
            </w:r>
          </w:p>
          <w:p w14:paraId="6A1CA6E6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Se compaiono sintomi di affaticamento: fare una pausa di lavoro. </w:t>
            </w:r>
          </w:p>
          <w:p w14:paraId="4D4A9901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toccare la catena della sega in rotazione. </w:t>
            </w:r>
          </w:p>
          <w:p w14:paraId="76142E2F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Se la catena della sega è bloccata da un oggetto: Spegnere il potatore e togliere la batteria. Solo a questo punto rimuovere l’oggetto.</w:t>
            </w:r>
          </w:p>
          <w:p w14:paraId="09060AFE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Non toccare la spranga di guida, la catena della sega e il rocchetto catena roventi. </w:t>
            </w:r>
          </w:p>
          <w:p w14:paraId="6F7A3046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Attendere che la spranga di guida, la catena della sega e il rocchetto catena si raffreddino. </w:t>
            </w:r>
          </w:p>
          <w:p w14:paraId="2CD78588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Indossare guanti di lavoro in materiale resistente.</w:t>
            </w:r>
          </w:p>
          <w:p w14:paraId="34C06119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Durante il lavoro, il potatore potrebbe produrre vibrazioni. </w:t>
            </w:r>
          </w:p>
          <w:p w14:paraId="106282AB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Indossare i guanti. </w:t>
            </w:r>
          </w:p>
          <w:p w14:paraId="0618CD9A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Fare delle pause di lavoro. </w:t>
            </w:r>
          </w:p>
          <w:p w14:paraId="19EA0EC6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Tenere il potatore con entrambe le mani. </w:t>
            </w:r>
          </w:p>
          <w:p w14:paraId="02D6942A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Lavorare con la calotta di riparo montata. </w:t>
            </w:r>
          </w:p>
          <w:p w14:paraId="19F6A9A0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Lavorare con calotta di riparo integra e non alterata. </w:t>
            </w:r>
          </w:p>
          <w:p w14:paraId="50538CE8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Lavorare con una catena della sega correttamente affilata e tesa. </w:t>
            </w:r>
          </w:p>
          <w:p w14:paraId="59E6BD38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Guidare nel taglio la spranga di guida con una traiettoria dritta. </w:t>
            </w:r>
          </w:p>
          <w:p w14:paraId="0CAC42EF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Piazzare correttamente il riscontro. </w:t>
            </w:r>
          </w:p>
          <w:p w14:paraId="36001C41" w14:textId="77777777" w:rsidR="00AB74EF" w:rsidRPr="006A7249" w:rsidRDefault="00AB74EF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Lavorare a pieno gas</w:t>
            </w:r>
          </w:p>
          <w:p w14:paraId="50AEEFBC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Accertarsi che il cavo di collegamento, il cavo di prolunga e la relativa spina non siano danneggiati.</w:t>
            </w:r>
          </w:p>
          <w:p w14:paraId="44DACFB8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lastRenderedPageBreak/>
              <w:t xml:space="preserve">Toccare il cavo di collegamento, il cavo di prolunga e la relativa spina di rete con le mani asciutte. </w:t>
            </w:r>
          </w:p>
          <w:p w14:paraId="0D21FCF9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Innestare la spina di rete del cavo di collegamento o del cavo di prolunga in una presa correttamente installata e metterla in sicurezza.</w:t>
            </w:r>
          </w:p>
          <w:p w14:paraId="29E5CF2A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Accertarsi che la tensione di rete e la frequenza della rete elettrica corrispondano a quanto riportato sulla targhetta dati tecnici del caricabatteria</w:t>
            </w:r>
          </w:p>
          <w:p w14:paraId="14230444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Posare e contrassegnare il cavo di collegamento e il cavo di prolunga in modo tale da evitare che le persone vi inciampino. </w:t>
            </w:r>
          </w:p>
          <w:p w14:paraId="1C029E08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Posare il cavo di collegamento e il cavo di prolunga in modo tale che non sia teso o ingarbugliato. </w:t>
            </w:r>
          </w:p>
          <w:p w14:paraId="7CCDAAC4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Posare il cavo di collegamento e il cavo di prolunga in modo tale che non sia danneggiato, piegato, schiacciato o strofinato. </w:t>
            </w:r>
          </w:p>
          <w:p w14:paraId="0475C0AD" w14:textId="77777777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 xml:space="preserve">Proteggere il cavo di collegamento e la prolunga da calore, olio e sostanze chimiche. </w:t>
            </w:r>
          </w:p>
          <w:p w14:paraId="2DC6F0CB" w14:textId="60775FF5" w:rsidR="006A7249" w:rsidRPr="006A7249" w:rsidRDefault="006A7249" w:rsidP="00AB74EF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8"/>
                <w:szCs w:val="18"/>
                <w:lang w:eastAsia="en-US"/>
              </w:rPr>
            </w:pPr>
            <w:r w:rsidRPr="006A7249">
              <w:rPr>
                <w:sz w:val="18"/>
                <w:szCs w:val="18"/>
              </w:rPr>
              <w:t>Posare il cavo di collegamento e il cavo di prolunga su una superficie asciutta.</w:t>
            </w:r>
          </w:p>
        </w:tc>
      </w:tr>
      <w:tr w:rsidR="00381F60" w14:paraId="6C1E9BDD" w14:textId="77777777" w:rsidTr="00381F6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FD14D" w14:textId="77777777" w:rsidR="00381F60" w:rsidRDefault="00381F6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D6125" w14:textId="36DE64F1" w:rsidR="00381F60" w:rsidRDefault="00381F60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6E03FAC0" wp14:editId="21F10876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29B7775C" wp14:editId="59F39D7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74B10B" w14:textId="77777777" w:rsidR="00381F60" w:rsidRDefault="00381F60">
            <w:pPr>
              <w:spacing w:line="252" w:lineRule="auto"/>
              <w:rPr>
                <w:lang w:eastAsia="en-US"/>
              </w:rPr>
            </w:pPr>
          </w:p>
          <w:p w14:paraId="0AB8BC5B" w14:textId="77777777" w:rsidR="00381F60" w:rsidRDefault="00381F60">
            <w:pPr>
              <w:spacing w:line="252" w:lineRule="auto"/>
              <w:rPr>
                <w:lang w:eastAsia="en-US"/>
              </w:rPr>
            </w:pPr>
          </w:p>
        </w:tc>
      </w:tr>
      <w:tr w:rsidR="00381F60" w14:paraId="1BFC160B" w14:textId="77777777" w:rsidTr="00381F6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5EF3" w14:textId="77777777" w:rsidR="00381F60" w:rsidRDefault="00381F6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D7F3E" w14:textId="77777777" w:rsidR="00381F60" w:rsidRDefault="00381F60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1F276E2D" w14:textId="77777777" w:rsidR="00381F60" w:rsidRDefault="00381F60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7D3B6120" w14:textId="4F00014B" w:rsidR="00381F60" w:rsidRDefault="00381F60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  <w:r w:rsidR="006A7249">
              <w:rPr>
                <w:noProof/>
                <w:sz w:val="20"/>
                <w:szCs w:val="20"/>
                <w:lang w:eastAsia="en-US"/>
              </w:rPr>
              <w:t>EN166</w:t>
            </w:r>
          </w:p>
          <w:p w14:paraId="6A09FB57" w14:textId="77777777" w:rsidR="00381F60" w:rsidRDefault="00381F60" w:rsidP="005B094E">
            <w:pPr>
              <w:numPr>
                <w:ilvl w:val="0"/>
                <w:numId w:val="2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Casco protettivo </w:t>
            </w:r>
          </w:p>
        </w:tc>
      </w:tr>
    </w:tbl>
    <w:p w14:paraId="7232F48E" w14:textId="77777777" w:rsidR="00381F60" w:rsidRDefault="00381F60"/>
    <w:sectPr w:rsidR="00381F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469F"/>
    <w:multiLevelType w:val="hybridMultilevel"/>
    <w:tmpl w:val="46D6E4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95510"/>
    <w:multiLevelType w:val="hybridMultilevel"/>
    <w:tmpl w:val="B1A494D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60"/>
    <w:rsid w:val="00381F60"/>
    <w:rsid w:val="006A7249"/>
    <w:rsid w:val="00AB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2322"/>
  <w15:chartTrackingRefBased/>
  <w15:docId w15:val="{F9503D33-A351-4517-ADAA-04799A6C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81F60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381F6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381F6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81F6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2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2021-03-17T12:43:00Z</dcterms:created>
  <dcterms:modified xsi:type="dcterms:W3CDTF">2021-03-17T13:35:00Z</dcterms:modified>
</cp:coreProperties>
</file>