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47016" w:rsidRPr="00FE26E4" w:rsidTr="00BD75B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47016" w:rsidRPr="00FE26E4" w:rsidRDefault="00347016" w:rsidP="00BD75B9">
            <w:pPr>
              <w:pStyle w:val="Titolo3"/>
            </w:pPr>
            <w:bookmarkStart w:id="0" w:name="_Toc11235590"/>
            <w:r>
              <w:t>ATTREZZATURE: TOSTAPANE</w:t>
            </w:r>
            <w:bookmarkEnd w:id="0"/>
          </w:p>
        </w:tc>
      </w:tr>
      <w:tr w:rsidR="00347016" w:rsidRPr="005B440D" w:rsidTr="00BD75B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47016" w:rsidRPr="006C1934" w:rsidRDefault="00347016" w:rsidP="00BD75B9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7016" w:rsidRDefault="00347016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347016" w:rsidRDefault="00347016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347016" w:rsidRPr="00671D56" w:rsidRDefault="00347016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347016" w:rsidRPr="00D72098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47016" w:rsidRPr="006C1934" w:rsidRDefault="00347016" w:rsidP="00BD75B9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7016" w:rsidRPr="00AC3990" w:rsidRDefault="00347016" w:rsidP="00BD75B9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347016" w:rsidRPr="00556339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47016" w:rsidRPr="006C1934" w:rsidRDefault="00347016" w:rsidP="00BD75B9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7016" w:rsidRDefault="00347016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ELETTROCUZIONE</w:t>
            </w:r>
          </w:p>
          <w:p w:rsidR="00347016" w:rsidRDefault="00347016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  <w:p w:rsidR="00347016" w:rsidRPr="00AC3990" w:rsidRDefault="00347016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USTIONI</w:t>
            </w:r>
          </w:p>
        </w:tc>
      </w:tr>
      <w:tr w:rsidR="00347016" w:rsidRPr="005B440D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47016" w:rsidRPr="006C1934" w:rsidRDefault="00347016" w:rsidP="00BD75B9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7016" w:rsidRDefault="00347016" w:rsidP="0034701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Posizionare il tostapane su superfici stabili e pulite.</w:t>
            </w:r>
          </w:p>
          <w:p w:rsidR="00347016" w:rsidRDefault="00347016" w:rsidP="0034701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Non collocare il tostapane in luoghi dove sono presenti gas infiammabili e collocarlo lontano da sorgenti di calore come forni, stufe, ecc.</w:t>
            </w:r>
          </w:p>
          <w:p w:rsidR="00347016" w:rsidRDefault="00347016" w:rsidP="0034701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Durante l’utilizzo garantire un’adeguata ventilazione tutt’attorno e sopra il tostapane, quindi tenerlo a debita distanza dagli oggetti.</w:t>
            </w:r>
          </w:p>
          <w:p w:rsidR="00347016" w:rsidRDefault="00347016" w:rsidP="0034701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Non lasciare mai il tostapane incustodito e senza sorveglianza mentre è in funzione.</w:t>
            </w:r>
          </w:p>
          <w:p w:rsidR="00347016" w:rsidRDefault="00347016" w:rsidP="0034701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Non coprire alcuna parte del tostapane fino a che non si sia completamente raffreddata.</w:t>
            </w:r>
          </w:p>
          <w:p w:rsidR="00347016" w:rsidRDefault="00347016" w:rsidP="0034701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Non utilizzare il tostapane senza il vassoio raccoglibriciole.</w:t>
            </w:r>
          </w:p>
          <w:p w:rsidR="00347016" w:rsidRDefault="00347016" w:rsidP="0034701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Posizionare il vassoio raccoglibriciole nel modo corretto.</w:t>
            </w:r>
          </w:p>
          <w:p w:rsidR="00347016" w:rsidRDefault="00347016" w:rsidP="0034701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L’utilizzo del tostapane deve avvenire sempre con le apposite pinze.</w:t>
            </w:r>
          </w:p>
          <w:p w:rsidR="00347016" w:rsidRDefault="00347016" w:rsidP="0034701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Gli alimenti da inserire nelle pinze non devono essere di dimensioni tali da ostacolare il loro inserimento negli appositi alloggi per la tostatura.</w:t>
            </w:r>
          </w:p>
          <w:p w:rsidR="00347016" w:rsidRDefault="00347016" w:rsidP="0034701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Non utilizzare il tostapane per riscaldare alimenti ripieni di zucchero, marmellate e conserve.</w:t>
            </w:r>
          </w:p>
          <w:p w:rsidR="00347016" w:rsidRDefault="00347016" w:rsidP="0034701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Nel caso in cui l’alimento si stia bruciando, spegnere immediatamente il tostapane.</w:t>
            </w:r>
          </w:p>
          <w:p w:rsidR="00347016" w:rsidRDefault="00347016" w:rsidP="0034701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Fare attenzione nel toccare l’alimento appena riscaldato perché diventa molto caldo, attendere il tempo necessario per non scottarsi.</w:t>
            </w:r>
          </w:p>
          <w:p w:rsidR="00347016" w:rsidRDefault="00347016" w:rsidP="0034701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Non cercare di introdurre con forza alimenti troppo grandi.</w:t>
            </w:r>
          </w:p>
          <w:p w:rsidR="00347016" w:rsidRDefault="00347016" w:rsidP="0034701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Se un alimento dovesse rimanere bloccato, spegnere immediatamente il tostapane e togliere la spina dalla presa di corrente. Un</w:t>
            </w:r>
            <w:r>
              <w:rPr>
                <w:sz w:val="20"/>
                <w:szCs w:val="18"/>
              </w:rPr>
              <w:t>a</w:t>
            </w:r>
            <w:r w:rsidRPr="00E06398">
              <w:rPr>
                <w:sz w:val="20"/>
                <w:szCs w:val="18"/>
              </w:rPr>
              <w:t xml:space="preserve"> volta raffreddato, capovolgere il tostapane e scuoterlo delicatamente per rimuovere l’alimento bloccato. Non inserire oggetti appuntiti come coltelli, in quanto potrebbero danneggiare le resistenze del tostapane.</w:t>
            </w:r>
          </w:p>
          <w:p w:rsidR="00347016" w:rsidRDefault="00347016" w:rsidP="0034701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La parte superiore e le pareti del tostapane si scaldano molto velocemente, perciò porre molta attenzione a non toccare queste parti durante l’utilizzo del tostapane.</w:t>
            </w:r>
          </w:p>
          <w:p w:rsidR="00347016" w:rsidRPr="00E06398" w:rsidRDefault="00347016" w:rsidP="0034701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E06398">
              <w:rPr>
                <w:sz w:val="20"/>
                <w:szCs w:val="18"/>
              </w:rPr>
              <w:t>Non provare ad estrarre residui di cibo dall’interno delle fessure di riscaldamento infilando coltelli o oggetti metallici di alcun tipo, questo per evitare scosse elettriche a contatto con gli elementi riscaldanti.</w:t>
            </w:r>
          </w:p>
        </w:tc>
      </w:tr>
      <w:tr w:rsidR="00347016" w:rsidRPr="00212644" w:rsidTr="00BD75B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47016" w:rsidRPr="006C1934" w:rsidRDefault="00347016" w:rsidP="00BD75B9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7016" w:rsidRDefault="00347016" w:rsidP="00BD75B9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6B61CE5D" wp14:editId="2236A3BF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10" name="Immagine 10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347016" w:rsidRDefault="00347016" w:rsidP="00BD75B9"/>
          <w:p w:rsidR="00347016" w:rsidRPr="00671D56" w:rsidRDefault="00347016" w:rsidP="00BD75B9"/>
        </w:tc>
      </w:tr>
      <w:tr w:rsidR="00347016" w:rsidRPr="00363F34" w:rsidTr="00BD75B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47016" w:rsidRDefault="00347016" w:rsidP="00BD75B9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7016" w:rsidRDefault="00347016" w:rsidP="00BD75B9">
            <w:pPr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  <w:p w:rsidR="00347016" w:rsidRPr="00366EC5" w:rsidRDefault="00347016" w:rsidP="00BD75B9">
            <w:pPr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Durante manutenzione ordinaria:</w:t>
            </w:r>
          </w:p>
          <w:p w:rsidR="00347016" w:rsidRDefault="00347016" w:rsidP="00347016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347016" w:rsidRPr="00363F34" w:rsidRDefault="00347016" w:rsidP="00347016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B71581">
              <w:rPr>
                <w:noProof/>
                <w:sz w:val="20"/>
                <w:szCs w:val="20"/>
              </w:rPr>
              <w:t>Protezione personale degli occhi (EN 166)</w:t>
            </w:r>
          </w:p>
        </w:tc>
      </w:tr>
    </w:tbl>
    <w:p w:rsidR="00347016" w:rsidRDefault="00347016">
      <w:bookmarkStart w:id="2" w:name="_GoBack"/>
      <w:bookmarkEnd w:id="2"/>
    </w:p>
    <w:sectPr w:rsidR="0034701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8759B"/>
    <w:multiLevelType w:val="hybridMultilevel"/>
    <w:tmpl w:val="2D8807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16"/>
    <w:rsid w:val="0034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17B673-4FC3-430D-8EC9-3AAE10EE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34701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34701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47016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3470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2019-06-13T09:21:00Z</dcterms:created>
  <dcterms:modified xsi:type="dcterms:W3CDTF">2019-06-13T09:22:00Z</dcterms:modified>
</cp:coreProperties>
</file>