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W w:w="99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226"/>
        <w:gridCol w:w="445"/>
        <w:gridCol w:w="461"/>
        <w:gridCol w:w="2396"/>
        <w:gridCol w:w="225"/>
        <w:gridCol w:w="928"/>
        <w:gridCol w:w="461"/>
        <w:gridCol w:w="19"/>
        <w:gridCol w:w="1655"/>
        <w:gridCol w:w="1092"/>
      </w:tblGrid>
      <w:tr w:rsidR="00345629" w:rsidRPr="00574B0C" w14:paraId="2BB7F65B" w14:textId="77777777" w:rsidTr="003E6093">
        <w:trPr>
          <w:trHeight w:val="23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4DB78A73" w14:textId="77777777" w:rsidR="00345629" w:rsidRPr="00574B0C" w:rsidRDefault="00345629" w:rsidP="003E6093">
            <w:pPr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</w:rPr>
              <w:br w:type="page"/>
            </w: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15473B71" w14:textId="77777777" w:rsidR="00345629" w:rsidRPr="00574B0C" w:rsidRDefault="00345629" w:rsidP="003E6093">
            <w:pPr>
              <w:jc w:val="right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 xml:space="preserve">SCHEDA MOVIMENTAZIONE CARICHI </w:t>
            </w:r>
          </w:p>
        </w:tc>
        <w:tc>
          <w:tcPr>
            <w:tcW w:w="1094" w:type="dxa"/>
            <w:tcBorders>
              <w:top w:val="single" w:sz="1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8C01379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345629" w:rsidRPr="00574B0C" w14:paraId="6F301E8D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4B72BC07" w14:textId="77777777" w:rsidR="00345629" w:rsidRPr="00574B0C" w:rsidRDefault="00345629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0BA43083" w14:textId="77777777" w:rsidR="00345629" w:rsidRPr="00574B0C" w:rsidRDefault="00345629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 xml:space="preserve">GRUPPO OMOGENEO </w:t>
            </w:r>
          </w:p>
        </w:tc>
        <w:tc>
          <w:tcPr>
            <w:tcW w:w="1094" w:type="dxa"/>
            <w:tcBorders>
              <w:top w:val="single" w:sz="1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34E5CE82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</w:p>
        </w:tc>
      </w:tr>
      <w:tr w:rsidR="00345629" w:rsidRPr="00574B0C" w14:paraId="65F539D8" w14:textId="77777777" w:rsidTr="003E6093">
        <w:trPr>
          <w:trHeight w:val="28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2410F272" w14:textId="77777777" w:rsidR="00345629" w:rsidRPr="00574B0C" w:rsidRDefault="00345629" w:rsidP="003E6093">
            <w:pPr>
              <w:rPr>
                <w:rFonts w:ascii="Aptos" w:hAnsi="Aptos"/>
                <w:b/>
                <w:szCs w:val="22"/>
              </w:rPr>
            </w:pP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  <w:shd w:val="clear" w:color="auto" w:fill="FAFAFA"/>
            <w:vAlign w:val="center"/>
          </w:tcPr>
          <w:p w14:paraId="3931D68E" w14:textId="77777777" w:rsidR="00345629" w:rsidRPr="00574B0C" w:rsidRDefault="00345629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SESSO OPERATORE</w:t>
            </w:r>
          </w:p>
        </w:tc>
        <w:tc>
          <w:tcPr>
            <w:tcW w:w="1094" w:type="dxa"/>
            <w:tcBorders>
              <w:top w:val="single" w:sz="2" w:space="0" w:color="000000"/>
              <w:bottom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4800E8F1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UOMO</w:t>
            </w:r>
          </w:p>
        </w:tc>
      </w:tr>
      <w:tr w:rsidR="00345629" w:rsidRPr="00574B0C" w14:paraId="1E100A09" w14:textId="77777777" w:rsidTr="003E6093">
        <w:trPr>
          <w:trHeight w:val="274"/>
          <w:tblHeader/>
        </w:trPr>
        <w:tc>
          <w:tcPr>
            <w:tcW w:w="2675" w:type="dxa"/>
            <w:gridSpan w:val="2"/>
            <w:tcBorders>
              <w:top w:val="nil"/>
              <w:left w:val="nil"/>
              <w:bottom w:val="nil"/>
              <w:right w:val="single" w:sz="12" w:space="0" w:color="000000"/>
            </w:tcBorders>
            <w:vAlign w:val="center"/>
          </w:tcPr>
          <w:p w14:paraId="0BB8FA93" w14:textId="77777777" w:rsidR="00345629" w:rsidRPr="00574B0C" w:rsidRDefault="00345629" w:rsidP="003E6093">
            <w:pPr>
              <w:jc w:val="right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>Riferimento cap. 2</w:t>
            </w:r>
          </w:p>
        </w:tc>
        <w:tc>
          <w:tcPr>
            <w:tcW w:w="6139" w:type="dxa"/>
            <w:gridSpan w:val="7"/>
            <w:tcBorders>
              <w:top w:val="single" w:sz="2" w:space="0" w:color="000000"/>
              <w:left w:val="single" w:sz="12" w:space="0" w:color="000000"/>
              <w:bottom w:val="single" w:sz="4" w:space="0" w:color="000000"/>
            </w:tcBorders>
            <w:shd w:val="clear" w:color="auto" w:fill="FAFAFA"/>
            <w:vAlign w:val="center"/>
          </w:tcPr>
          <w:p w14:paraId="52718A7B" w14:textId="77777777" w:rsidR="00345629" w:rsidRPr="00574B0C" w:rsidRDefault="00345629" w:rsidP="003E6093">
            <w:pPr>
              <w:jc w:val="right"/>
              <w:rPr>
                <w:rFonts w:ascii="Aptos" w:hAnsi="Aptos"/>
                <w:sz w:val="23"/>
                <w:szCs w:val="23"/>
              </w:rPr>
            </w:pPr>
            <w:r w:rsidRPr="00574B0C">
              <w:rPr>
                <w:rFonts w:ascii="Aptos" w:hAnsi="Aptos"/>
                <w:sz w:val="23"/>
                <w:szCs w:val="23"/>
              </w:rPr>
              <w:t>ETA’</w:t>
            </w:r>
          </w:p>
        </w:tc>
        <w:tc>
          <w:tcPr>
            <w:tcW w:w="1094" w:type="dxa"/>
            <w:tcBorders>
              <w:top w:val="single" w:sz="2" w:space="0" w:color="000000"/>
              <w:right w:val="single" w:sz="12" w:space="0" w:color="000000"/>
            </w:tcBorders>
            <w:shd w:val="clear" w:color="auto" w:fill="D9D9D9"/>
            <w:vAlign w:val="center"/>
          </w:tcPr>
          <w:p w14:paraId="68DA698C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3"/>
                <w:szCs w:val="23"/>
              </w:rPr>
            </w:pPr>
            <w:r w:rsidRPr="00574B0C">
              <w:rPr>
                <w:rFonts w:ascii="Aptos" w:hAnsi="Aptos"/>
                <w:b/>
                <w:sz w:val="23"/>
                <w:szCs w:val="23"/>
              </w:rPr>
              <w:t>20 - 45</w:t>
            </w:r>
          </w:p>
        </w:tc>
      </w:tr>
      <w:tr w:rsidR="00345629" w:rsidRPr="00574B0C" w14:paraId="15AD9547" w14:textId="77777777" w:rsidTr="003E6093">
        <w:trPr>
          <w:trHeight w:val="1219"/>
          <w:tblHeader/>
        </w:trPr>
        <w:tc>
          <w:tcPr>
            <w:tcW w:w="2675" w:type="dxa"/>
            <w:gridSpan w:val="2"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85DBD81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 xml:space="preserve">DESCRIZIONE </w:t>
            </w:r>
          </w:p>
          <w:p w14:paraId="6F3BED94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20"/>
                <w:szCs w:val="20"/>
              </w:rPr>
              <w:t>DEL COMPITO</w:t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16404C" w14:textId="11A41776" w:rsidR="00345629" w:rsidRPr="00574B0C" w:rsidRDefault="00345629" w:rsidP="003E6093">
            <w:pPr>
              <w:jc w:val="both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Cs w:val="22"/>
              </w:rPr>
              <w:t xml:space="preserve">Movimentazione di pacchi di bevande da </w:t>
            </w:r>
            <w:r>
              <w:rPr>
                <w:rFonts w:ascii="Aptos" w:hAnsi="Aptos"/>
                <w:b/>
                <w:bCs/>
                <w:szCs w:val="22"/>
              </w:rPr>
              <w:t>8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Kg</w:t>
            </w:r>
            <w:r w:rsidRPr="00574B0C">
              <w:rPr>
                <w:rFonts w:ascii="Aptos" w:hAnsi="Aptos"/>
                <w:szCs w:val="22"/>
              </w:rPr>
              <w:t xml:space="preserve">. Il peso viene trasportato per una 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distanza pari a </w:t>
            </w:r>
            <w:r>
              <w:rPr>
                <w:rFonts w:ascii="Aptos" w:hAnsi="Aptos"/>
                <w:b/>
                <w:bCs/>
                <w:szCs w:val="22"/>
              </w:rPr>
              <w:t xml:space="preserve">10 </w:t>
            </w:r>
            <w:r w:rsidRPr="00574B0C">
              <w:rPr>
                <w:rFonts w:ascii="Aptos" w:hAnsi="Aptos"/>
                <w:b/>
                <w:bCs/>
                <w:szCs w:val="22"/>
              </w:rPr>
              <w:t>metri</w:t>
            </w:r>
            <w:r w:rsidRPr="00574B0C">
              <w:rPr>
                <w:rFonts w:ascii="Aptos" w:hAnsi="Aptos"/>
                <w:szCs w:val="22"/>
              </w:rPr>
              <w:t xml:space="preserve">. Mediamente si effettua 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n° </w:t>
            </w:r>
            <w:proofErr w:type="gramStart"/>
            <w:r>
              <w:rPr>
                <w:rFonts w:ascii="Aptos" w:hAnsi="Aptos"/>
                <w:b/>
                <w:bCs/>
                <w:szCs w:val="22"/>
              </w:rPr>
              <w:t xml:space="preserve">1 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sollevamenti</w:t>
            </w:r>
            <w:proofErr w:type="gramEnd"/>
            <w:r w:rsidRPr="00574B0C">
              <w:rPr>
                <w:rFonts w:ascii="Aptos" w:hAnsi="Aptos"/>
                <w:b/>
                <w:bCs/>
                <w:szCs w:val="22"/>
              </w:rPr>
              <w:t xml:space="preserve"> al minuto</w:t>
            </w:r>
            <w:r w:rsidRPr="00574B0C">
              <w:rPr>
                <w:rFonts w:ascii="Aptos" w:hAnsi="Aptos"/>
                <w:szCs w:val="22"/>
              </w:rPr>
              <w:t xml:space="preserve"> per tempo di lavoro pari a </w:t>
            </w:r>
            <w:r>
              <w:rPr>
                <w:rFonts w:ascii="Aptos" w:hAnsi="Aptos"/>
                <w:b/>
                <w:bCs/>
                <w:szCs w:val="22"/>
              </w:rPr>
              <w:t>2</w:t>
            </w:r>
            <w:r w:rsidRPr="00574B0C">
              <w:rPr>
                <w:rFonts w:ascii="Aptos" w:hAnsi="Aptos"/>
                <w:b/>
                <w:bCs/>
                <w:szCs w:val="22"/>
              </w:rPr>
              <w:t xml:space="preserve"> ora</w:t>
            </w:r>
            <w:r w:rsidRPr="00574B0C">
              <w:rPr>
                <w:rFonts w:ascii="Aptos" w:hAnsi="Aptos"/>
                <w:szCs w:val="22"/>
              </w:rPr>
              <w:t xml:space="preserve">. </w:t>
            </w:r>
          </w:p>
        </w:tc>
      </w:tr>
      <w:tr w:rsidR="00345629" w:rsidRPr="00574B0C" w14:paraId="43EE7C66" w14:textId="77777777" w:rsidTr="003E6093">
        <w:trPr>
          <w:trHeight w:val="7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3F448D53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</w:p>
        </w:tc>
      </w:tr>
      <w:tr w:rsidR="00345629" w:rsidRPr="00574B0C" w14:paraId="0C1C85EE" w14:textId="77777777" w:rsidTr="003E6093">
        <w:trPr>
          <w:trHeight w:val="422"/>
          <w:tblHeader/>
        </w:trPr>
        <w:tc>
          <w:tcPr>
            <w:tcW w:w="9908" w:type="dxa"/>
            <w:gridSpan w:val="10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2F272754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INIZIO VALUTAZIONE DEL RISCHIO</w:t>
            </w:r>
          </w:p>
        </w:tc>
      </w:tr>
      <w:tr w:rsidR="00345629" w:rsidRPr="00574B0C" w14:paraId="6689DD02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right w:val="single" w:sz="4" w:space="0" w:color="000000"/>
            </w:tcBorders>
            <w:shd w:val="clear" w:color="auto" w:fill="FAFAFA"/>
            <w:vAlign w:val="center"/>
          </w:tcPr>
          <w:p w14:paraId="3D4AA8B8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1</w:t>
            </w: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4376997" w14:textId="77777777" w:rsidR="00345629" w:rsidRPr="00574B0C" w:rsidRDefault="00345629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</w:t>
            </w:r>
            <w:r w:rsidRPr="00574B0C">
              <w:rPr>
                <w:rFonts w:ascii="Aptos" w:hAnsi="Aptos"/>
                <w:sz w:val="16"/>
                <w:szCs w:val="16"/>
                <w:u w:val="single"/>
              </w:rPr>
              <w:t>&gt;</w:t>
            </w:r>
            <w:r w:rsidRPr="00574B0C">
              <w:rPr>
                <w:rFonts w:ascii="Aptos" w:hAnsi="Aptos"/>
                <w:sz w:val="16"/>
                <w:szCs w:val="16"/>
              </w:rPr>
              <w:t xml:space="preserve"> 3 KG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CDAC264" w14:textId="77777777" w:rsidR="00345629" w:rsidRPr="00574B0C" w:rsidRDefault="00345629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F602575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2)</w:t>
            </w:r>
          </w:p>
        </w:tc>
      </w:tr>
      <w:tr w:rsidR="00345629" w:rsidRPr="00574B0C" w14:paraId="7B80F467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51F077F5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36D0DE" w14:textId="77777777" w:rsidR="00345629" w:rsidRPr="00574B0C" w:rsidRDefault="00345629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F78679" w14:textId="77777777" w:rsidR="00345629" w:rsidRPr="00574B0C" w:rsidRDefault="00345629" w:rsidP="003E6093">
            <w:pPr>
              <w:jc w:val="center"/>
              <w:rPr>
                <w:rFonts w:ascii="Aptos" w:hAnsi="Aptos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8EEC824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345629" w:rsidRPr="00574B0C" w14:paraId="6DD4834B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1D2CFFD7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25FAEA6" w14:textId="77777777" w:rsidR="00345629" w:rsidRPr="00574B0C" w:rsidRDefault="00345629" w:rsidP="003E6093">
            <w:pPr>
              <w:rPr>
                <w:rFonts w:ascii="Aptos" w:hAnsi="Aptos"/>
                <w:sz w:val="16"/>
                <w:szCs w:val="16"/>
              </w:rPr>
            </w:pPr>
            <w:r w:rsidRPr="00574B0C">
              <w:rPr>
                <w:rFonts w:ascii="Aptos" w:hAnsi="Aptos"/>
                <w:sz w:val="16"/>
                <w:szCs w:val="16"/>
              </w:rPr>
              <w:t xml:space="preserve">PESO DELL’OGGETTO MAGGIORE DI </w:t>
            </w:r>
            <w:r w:rsidRPr="00574B0C">
              <w:rPr>
                <w:rFonts w:ascii="Aptos" w:hAnsi="Aptos"/>
                <w:i/>
                <w:color w:val="231F20"/>
                <w:position w:val="5"/>
                <w:sz w:val="21"/>
                <w:szCs w:val="21"/>
              </w:rPr>
              <w:t>m</w:t>
            </w:r>
            <w:proofErr w:type="spellStart"/>
            <w:r w:rsidRPr="00574B0C">
              <w:rPr>
                <w:rFonts w:ascii="Aptos" w:hAnsi="Aptos"/>
                <w:color w:val="231F20"/>
                <w:sz w:val="21"/>
                <w:szCs w:val="21"/>
              </w:rPr>
              <w:t>ref</w:t>
            </w:r>
            <w:proofErr w:type="spellEnd"/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BC0474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7038A11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(continua &gt; step 2)</w:t>
            </w:r>
          </w:p>
        </w:tc>
      </w:tr>
      <w:tr w:rsidR="00345629" w:rsidRPr="00574B0C" w14:paraId="47DAA9CE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CBDBB47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63CFA" w14:textId="77777777" w:rsidR="00345629" w:rsidRPr="00574B0C" w:rsidRDefault="00345629" w:rsidP="003E6093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1E26C7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CC25F9B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(termina qui &gt; misure urgenti)</w:t>
            </w:r>
          </w:p>
        </w:tc>
      </w:tr>
      <w:tr w:rsidR="00345629" w:rsidRPr="00574B0C" w14:paraId="699DF291" w14:textId="77777777" w:rsidTr="003E6093">
        <w:trPr>
          <w:trHeight w:val="462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vAlign w:val="center"/>
          </w:tcPr>
          <w:p w14:paraId="2AB129D1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1BD9181" wp14:editId="2083CE5E">
                      <wp:simplePos x="0" y="0"/>
                      <wp:positionH relativeFrom="column">
                        <wp:posOffset>2968625</wp:posOffset>
                      </wp:positionH>
                      <wp:positionV relativeFrom="paragraph">
                        <wp:posOffset>22860</wp:posOffset>
                      </wp:positionV>
                      <wp:extent cx="232410" cy="238125"/>
                      <wp:effectExtent l="12700" t="0" r="8890" b="15875"/>
                      <wp:wrapNone/>
                      <wp:docPr id="130745670" name="Freccia giù 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BEF5369" id="_x0000_t67" coordsize="21600,21600" o:spt="67" adj="16200,5400" path="m0@0l@1@0@1,0@2,0@2@0,21600@0,10800,216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10800,0;0,@0;10800,21600;21600,@0" o:connectangles="270,180,90,0" textboxrect="@1,0,@2,@6"/>
                      <v:handles>
                        <v:h position="#1,#0" xrange="0,10800" yrange="0,21600"/>
                      </v:handles>
                    </v:shapetype>
                    <v:shape id="Freccia giù 47" o:spid="_x0000_s1026" type="#_x0000_t67" style="position:absolute;margin-left:233.75pt;margin-top:1.8pt;width:18.3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345629" w:rsidRPr="00574B0C" w14:paraId="32B3B8D4" w14:textId="77777777" w:rsidTr="003E6093">
        <w:trPr>
          <w:trHeight w:val="35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B6F94FE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RAPIDA (QUICK ASSESSMENT)</w:t>
            </w:r>
          </w:p>
        </w:tc>
      </w:tr>
      <w:tr w:rsidR="00345629" w:rsidRPr="00574B0C" w14:paraId="79DE28A9" w14:textId="77777777" w:rsidTr="003E6093">
        <w:trPr>
          <w:trHeight w:val="284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3C66DB7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2</w:t>
            </w:r>
          </w:p>
          <w:p w14:paraId="5E6BD102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  <w:p w14:paraId="693E1729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bene: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procedere allo step </w:t>
            </w:r>
            <w:proofErr w:type="gramStart"/>
            <w:r w:rsidRPr="00574B0C">
              <w:rPr>
                <w:rFonts w:ascii="Aptos" w:hAnsi="Aptos"/>
                <w:bCs/>
                <w:sz w:val="18"/>
                <w:szCs w:val="18"/>
              </w:rPr>
              <w:t>3</w:t>
            </w:r>
            <w:proofErr w:type="gramEnd"/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solo alle seguenti condizioni:</w:t>
            </w:r>
          </w:p>
          <w:p w14:paraId="0E0B6D25" w14:textId="77777777" w:rsidR="00345629" w:rsidRPr="00574B0C" w:rsidRDefault="00345629" w:rsidP="003E6093">
            <w:pPr>
              <w:rPr>
                <w:rFonts w:ascii="Aptos" w:hAnsi="Aptos"/>
                <w:bCs/>
                <w:sz w:val="8"/>
                <w:szCs w:val="8"/>
              </w:rPr>
            </w:pPr>
          </w:p>
          <w:p w14:paraId="6766D179" w14:textId="77777777" w:rsidR="00345629" w:rsidRPr="00574B0C" w:rsidRDefault="00345629" w:rsidP="00345629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Condizioni non accettabili</w:t>
            </w:r>
          </w:p>
          <w:p w14:paraId="6E7EEF2A" w14:textId="77777777" w:rsidR="00345629" w:rsidRPr="00574B0C" w:rsidRDefault="00345629" w:rsidP="00345629">
            <w:pPr>
              <w:numPr>
                <w:ilvl w:val="0"/>
                <w:numId w:val="1"/>
              </w:numPr>
              <w:rPr>
                <w:rFonts w:ascii="Aptos" w:hAnsi="Aptos"/>
                <w:b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criticità</w:t>
            </w:r>
          </w:p>
          <w:p w14:paraId="16AA00CB" w14:textId="77777777" w:rsidR="00345629" w:rsidRPr="00574B0C" w:rsidRDefault="00345629" w:rsidP="00345629">
            <w:pPr>
              <w:numPr>
                <w:ilvl w:val="0"/>
                <w:numId w:val="1"/>
              </w:num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Assenza fattori addizionali</w:t>
            </w:r>
          </w:p>
        </w:tc>
        <w:tc>
          <w:tcPr>
            <w:tcW w:w="3993" w:type="dxa"/>
            <w:gridSpan w:val="4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2ED19D4" w14:textId="77777777" w:rsidR="00345629" w:rsidRPr="00574B0C" w:rsidRDefault="00345629" w:rsidP="003E6093">
            <w:pPr>
              <w:spacing w:line="276" w:lineRule="auto"/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1: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2D04A8B1" w14:textId="77777777" w:rsidR="00345629" w:rsidRPr="00574B0C" w:rsidRDefault="00345629" w:rsidP="003E6093">
            <w:pPr>
              <w:jc w:val="both"/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E ABBASSAMENTO</w:t>
            </w:r>
          </w:p>
        </w:tc>
        <w:tc>
          <w:tcPr>
            <w:tcW w:w="465" w:type="dxa"/>
            <w:gridSpan w:val="2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C85D80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FB7D11D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345629" w:rsidRPr="00574B0C" w14:paraId="1DBF10DA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ACAE796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352339A3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66FB62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0C697EC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3)</w:t>
            </w:r>
          </w:p>
        </w:tc>
      </w:tr>
      <w:tr w:rsidR="00345629" w:rsidRPr="00574B0C" w14:paraId="0E15050D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5F6460C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13EA25CF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2: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ACCETTABILITA’ </w:t>
            </w:r>
          </w:p>
          <w:p w14:paraId="18B93BCF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38443A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A9E183F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Accettabile (termina qui)</w:t>
            </w:r>
          </w:p>
        </w:tc>
      </w:tr>
      <w:tr w:rsidR="00345629" w:rsidRPr="00574B0C" w14:paraId="2DA10D2C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76F873B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/>
            <w:vAlign w:val="center"/>
          </w:tcPr>
          <w:p w14:paraId="6CA3D585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34F84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54E7311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accettabile (compila step 4)</w:t>
            </w:r>
          </w:p>
        </w:tc>
      </w:tr>
      <w:tr w:rsidR="00345629" w:rsidRPr="00574B0C" w14:paraId="52C4ABFE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6831B17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3EB30D7C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3: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76191680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SOLLEVAMENTO (layout e frequenza)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811F24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3947E78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345629" w:rsidRPr="00574B0C" w14:paraId="343F2117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E07066A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E8DF3DD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D13995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39AC9DF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345629" w:rsidRPr="00574B0C" w14:paraId="3F785AB7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74E54838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B107685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4: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619F8EA0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 xml:space="preserve">PER SOLLEVAMENTO O TRASPORTO 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F86D0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753A89C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345629" w:rsidRPr="00574B0C" w14:paraId="419A2710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73CE37E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45F0176A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F11A7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B150CD6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345629" w:rsidRPr="00574B0C" w14:paraId="314852C3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1D968ED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C9B3D51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5: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CONDIZIONE DI CRITICITA’ </w:t>
            </w:r>
          </w:p>
          <w:p w14:paraId="0A8C1183" w14:textId="77777777" w:rsidR="00345629" w:rsidRPr="00574B0C" w:rsidRDefault="00345629" w:rsidP="003E6093">
            <w:pPr>
              <w:rPr>
                <w:rFonts w:ascii="Aptos" w:hAnsi="Aptos"/>
                <w:sz w:val="15"/>
                <w:szCs w:val="15"/>
              </w:rPr>
            </w:pPr>
            <w:r w:rsidRPr="00574B0C">
              <w:rPr>
                <w:rFonts w:ascii="Aptos" w:hAnsi="Aptos"/>
                <w:sz w:val="15"/>
                <w:szCs w:val="15"/>
              </w:rPr>
              <w:t>PER IL TRASPORTO (massa cumulativa eccessiva)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889433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4AA388E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criticità</w:t>
            </w:r>
          </w:p>
        </w:tc>
      </w:tr>
      <w:tr w:rsidR="00345629" w:rsidRPr="00574B0C" w14:paraId="7D978F43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E9BDF01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7CC6ECDF" w14:textId="77777777" w:rsidR="00345629" w:rsidRPr="00574B0C" w:rsidRDefault="00345629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A1A19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5483149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criticità (misure urgenti)</w:t>
            </w:r>
          </w:p>
        </w:tc>
      </w:tr>
      <w:tr w:rsidR="00345629" w:rsidRPr="00574B0C" w14:paraId="273E6B48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A600410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1088A3EB" w14:textId="77777777" w:rsidR="00345629" w:rsidRPr="00574B0C" w:rsidRDefault="00345629" w:rsidP="003E6093">
            <w:pPr>
              <w:rPr>
                <w:rFonts w:ascii="Aptos" w:hAnsi="Aptos"/>
                <w:b/>
                <w:bCs/>
                <w:sz w:val="15"/>
                <w:szCs w:val="15"/>
              </w:rPr>
            </w:pPr>
            <w:r w:rsidRPr="00574B0C">
              <w:rPr>
                <w:rFonts w:ascii="Aptos" w:hAnsi="Aptos"/>
                <w:b/>
                <w:bCs/>
                <w:sz w:val="15"/>
                <w:szCs w:val="15"/>
              </w:rPr>
              <w:t>TABELLA 6:</w:t>
            </w:r>
            <w:r w:rsidRPr="00574B0C">
              <w:rPr>
                <w:rFonts w:ascii="Aptos" w:hAnsi="Aptos"/>
                <w:sz w:val="15"/>
                <w:szCs w:val="15"/>
              </w:rPr>
              <w:t xml:space="preserve"> FATTORI ADDIZIONALI</w:t>
            </w: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053A7F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4A208F5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Assenza fattori addizionali</w:t>
            </w:r>
          </w:p>
        </w:tc>
      </w:tr>
      <w:tr w:rsidR="00345629" w:rsidRPr="00574B0C" w14:paraId="5D7326E8" w14:textId="77777777" w:rsidTr="003E6093">
        <w:trPr>
          <w:trHeight w:val="284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0A67F8D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C1B9"/>
            <w:vAlign w:val="center"/>
          </w:tcPr>
          <w:p w14:paraId="2E780842" w14:textId="77777777" w:rsidR="00345629" w:rsidRPr="00574B0C" w:rsidRDefault="00345629" w:rsidP="003E6093">
            <w:pPr>
              <w:rPr>
                <w:rFonts w:ascii="Aptos" w:hAnsi="Aptos"/>
                <w:b/>
                <w:bCs/>
                <w:sz w:val="16"/>
                <w:szCs w:val="16"/>
              </w:rPr>
            </w:pPr>
          </w:p>
        </w:tc>
        <w:tc>
          <w:tcPr>
            <w:tcW w:w="465" w:type="dxa"/>
            <w:gridSpan w:val="2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E1A31E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43B9940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Presenza fattori addizionali</w:t>
            </w:r>
          </w:p>
        </w:tc>
      </w:tr>
      <w:tr w:rsidR="00345629" w:rsidRPr="00574B0C" w14:paraId="4B457C0B" w14:textId="77777777" w:rsidTr="003E6093">
        <w:trPr>
          <w:trHeight w:val="312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5A87962" w14:textId="77777777" w:rsidR="00345629" w:rsidRPr="00574B0C" w:rsidRDefault="00345629" w:rsidP="003E6093">
            <w:pPr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7"/>
                <w:szCs w:val="17"/>
              </w:rPr>
              <w:t>Note:</w:t>
            </w:r>
            <w:r w:rsidRPr="00574B0C">
              <w:rPr>
                <w:rFonts w:ascii="Aptos" w:hAnsi="Aptos"/>
                <w:bCs/>
                <w:sz w:val="17"/>
                <w:szCs w:val="17"/>
              </w:rPr>
              <w:t xml:space="preserve"> in caso di criticità e/o presenza di fattori addizionali la valutazione termina e vanno prese immediate misure di riduzione del rischio.</w:t>
            </w:r>
          </w:p>
        </w:tc>
      </w:tr>
      <w:tr w:rsidR="00345629" w:rsidRPr="00574B0C" w14:paraId="00400419" w14:textId="77777777" w:rsidTr="003E6093">
        <w:trPr>
          <w:trHeight w:val="471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dotted" w:sz="4" w:space="0" w:color="000000"/>
              <w:bottom w:val="single" w:sz="4" w:space="0" w:color="000000"/>
              <w:right w:val="dotted" w:sz="4" w:space="0" w:color="000000"/>
            </w:tcBorders>
            <w:vAlign w:val="center"/>
          </w:tcPr>
          <w:p w14:paraId="43B48ADC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7B90B114" wp14:editId="78E650A9">
                      <wp:simplePos x="0" y="0"/>
                      <wp:positionH relativeFrom="column">
                        <wp:posOffset>2962910</wp:posOffset>
                      </wp:positionH>
                      <wp:positionV relativeFrom="paragraph">
                        <wp:posOffset>19685</wp:posOffset>
                      </wp:positionV>
                      <wp:extent cx="232410" cy="238125"/>
                      <wp:effectExtent l="12700" t="0" r="8890" b="15875"/>
                      <wp:wrapNone/>
                      <wp:docPr id="1006786113" name="Freccia giù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/>
                              </a:prstGeom>
                              <a:solidFill>
                                <a:srgbClr val="E7E6E6"/>
                              </a:solidFill>
                              <a:ln w="12700" cap="flat" cmpd="sng" algn="ctr">
                                <a:solidFill>
                                  <a:sysClr val="windowText" lastClr="000000"/>
                                </a:solidFill>
                                <a:prstDash val="solid"/>
                                <a:miter lim="800000"/>
                              </a:ln>
                              <a:effectLst/>
                            </wps:spPr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B545AE6" id="Freccia giù 26" o:spid="_x0000_s1026" type="#_x0000_t67" style="position:absolute;margin-left:233.3pt;margin-top:1.55pt;width:18.3pt;height:18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" adj="11059" fillcolor="#e7e6e6" strokecolor="windowText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345629" w:rsidRPr="00574B0C" w14:paraId="54751425" w14:textId="77777777" w:rsidTr="003E6093">
        <w:trPr>
          <w:trHeight w:val="376"/>
          <w:tblHeader/>
        </w:trPr>
        <w:tc>
          <w:tcPr>
            <w:tcW w:w="9908" w:type="dxa"/>
            <w:gridSpan w:val="10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2E9F552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SOLLEVAMENTO E ABBASSAMENTO</w:t>
            </w:r>
          </w:p>
        </w:tc>
      </w:tr>
      <w:tr w:rsidR="00345629" w:rsidRPr="00574B0C" w14:paraId="79570EE3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A92B100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3</w:t>
            </w:r>
          </w:p>
        </w:tc>
        <w:tc>
          <w:tcPr>
            <w:tcW w:w="3049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89D1382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Cs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1D023925" w14:textId="77777777" w:rsidR="00345629" w:rsidRPr="00574B0C" w:rsidRDefault="00345629" w:rsidP="003E6093">
            <w:pPr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345629" w:rsidRPr="00574B0C" w14:paraId="7983DB63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dotted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E3217D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049" w:type="dxa"/>
            <w:gridSpan w:val="3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73887805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</w:p>
        </w:tc>
        <w:tc>
          <w:tcPr>
            <w:tcW w:w="4184" w:type="dxa"/>
            <w:gridSpan w:val="5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FFFFF"/>
            <w:vAlign w:val="center"/>
          </w:tcPr>
          <w:p w14:paraId="5571602F" w14:textId="77777777" w:rsidR="00345629" w:rsidRPr="00574B0C" w:rsidRDefault="00345629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345629" w:rsidRPr="00574B0C" w14:paraId="604656EF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dotted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2846FE2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3DC501CD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49E2E100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1FDE9A70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39D78192" w14:textId="5445D482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-S</w:t>
            </w:r>
          </w:p>
        </w:tc>
        <w:tc>
          <w:tcPr>
            <w:tcW w:w="304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B929170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Indicatore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0E22F88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Cs w:val="22"/>
              </w:rPr>
            </w:pPr>
            <w:r w:rsidRPr="00574B0C">
              <w:rPr>
                <w:rFonts w:ascii="Aptos" w:hAnsi="Aptos"/>
                <w:b/>
                <w:szCs w:val="22"/>
              </w:rPr>
              <w:t>Rischio</w:t>
            </w:r>
          </w:p>
        </w:tc>
      </w:tr>
      <w:tr w:rsidR="00345629" w:rsidRPr="00574B0C" w14:paraId="1C10FA7A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</w:tcPr>
          <w:p w14:paraId="05820990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68B57AA7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52F525B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LI &gt;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7030A0"/>
            <w:vAlign w:val="center"/>
          </w:tcPr>
          <w:p w14:paraId="53771FEF" w14:textId="77777777" w:rsidR="00345629" w:rsidRPr="00574B0C" w:rsidRDefault="00345629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molto elevato</w:t>
            </w:r>
          </w:p>
        </w:tc>
      </w:tr>
      <w:tr w:rsidR="00345629" w:rsidRPr="00574B0C" w14:paraId="576B8463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265EE50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2B7464A8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B464298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2,0 &lt; LI ≤ 3,0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41759896" w14:textId="77777777" w:rsidR="00345629" w:rsidRPr="00574B0C" w:rsidRDefault="00345629" w:rsidP="003E6093">
            <w:pPr>
              <w:rPr>
                <w:rFonts w:ascii="Aptos" w:hAnsi="Aptos"/>
                <w:b/>
                <w:color w:val="FFFFFF"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color w:val="FFFFFF"/>
                <w:sz w:val="21"/>
                <w:szCs w:val="21"/>
              </w:rPr>
              <w:t>Rischio presente: livello elevato</w:t>
            </w:r>
          </w:p>
        </w:tc>
      </w:tr>
      <w:tr w:rsidR="00345629" w:rsidRPr="00574B0C" w14:paraId="4369979D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2C2B842" w14:textId="77777777" w:rsidR="00345629" w:rsidRPr="00574B0C" w:rsidRDefault="00345629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1323A434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95F2BC4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22"/>
                <w:szCs w:val="22"/>
              </w:rPr>
              <w:t>1,5 &lt; LI ≤ 2,0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B9999"/>
            <w:vAlign w:val="center"/>
          </w:tcPr>
          <w:p w14:paraId="331EE5FB" w14:textId="77777777" w:rsidR="00345629" w:rsidRPr="00574B0C" w:rsidRDefault="00345629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moderato</w:t>
            </w:r>
          </w:p>
        </w:tc>
      </w:tr>
      <w:tr w:rsidR="00345629" w:rsidRPr="00574B0C" w14:paraId="2829AE0D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4EA3C2D" w14:textId="77777777" w:rsidR="00345629" w:rsidRPr="00574B0C" w:rsidRDefault="00345629" w:rsidP="003E6093">
            <w:pPr>
              <w:rPr>
                <w:rFonts w:ascii="Aptos" w:hAnsi="Aptos"/>
                <w:i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69135187" w14:textId="50935F74" w:rsidR="00345629" w:rsidRPr="00574B0C" w:rsidRDefault="004855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52B9750" w14:textId="77777777" w:rsidR="00345629" w:rsidRPr="00485529" w:rsidRDefault="00345629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485529">
              <w:rPr>
                <w:rFonts w:ascii="Aptos" w:hAnsi="Aptos"/>
                <w:bCs/>
                <w:sz w:val="22"/>
                <w:szCs w:val="22"/>
              </w:rPr>
              <w:t>1,0 &lt; LI ≤ 1,5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FFFF00"/>
            <w:vAlign w:val="center"/>
          </w:tcPr>
          <w:p w14:paraId="1458A7CA" w14:textId="77777777" w:rsidR="00345629" w:rsidRPr="00574B0C" w:rsidRDefault="00345629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presente: livello basso</w:t>
            </w:r>
          </w:p>
        </w:tc>
      </w:tr>
      <w:tr w:rsidR="00345629" w:rsidRPr="00574B0C" w14:paraId="5219C2F4" w14:textId="77777777" w:rsidTr="003E6093">
        <w:trPr>
          <w:trHeight w:val="397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206EF01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3F0BE1BD" w14:textId="660DF0F3" w:rsidR="00345629" w:rsidRPr="00574B0C" w:rsidRDefault="004855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>
              <w:rPr>
                <w:rFonts w:ascii="Aptos" w:hAnsi="Aptos"/>
                <w:sz w:val="20"/>
                <w:szCs w:val="20"/>
              </w:rPr>
            </w:r>
            <w:r>
              <w:rPr>
                <w:rFonts w:ascii="Aptos" w:hAnsi="Aptos"/>
                <w:sz w:val="20"/>
                <w:szCs w:val="20"/>
              </w:rPr>
              <w:fldChar w:fldCharType="separate"/>
            </w:r>
            <w:r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639" w:type="dxa"/>
            <w:gridSpan w:val="2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45DFEA79" w14:textId="77777777" w:rsidR="00345629" w:rsidRPr="00485529" w:rsidRDefault="00345629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485529">
              <w:rPr>
                <w:rFonts w:ascii="Aptos" w:hAnsi="Aptos"/>
                <w:b/>
                <w:sz w:val="22"/>
                <w:szCs w:val="22"/>
              </w:rPr>
              <w:t>LI ≤ 1,0</w:t>
            </w:r>
          </w:p>
        </w:tc>
        <w:tc>
          <w:tcPr>
            <w:tcW w:w="4184" w:type="dxa"/>
            <w:gridSpan w:val="5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3A33037E" w14:textId="77777777" w:rsidR="00345629" w:rsidRPr="00574B0C" w:rsidRDefault="00345629" w:rsidP="003E6093">
            <w:pPr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Rischio accettabile: livello molto basso</w:t>
            </w:r>
          </w:p>
        </w:tc>
      </w:tr>
      <w:tr w:rsidR="00345629" w:rsidRPr="00574B0C" w14:paraId="093F6000" w14:textId="77777777" w:rsidTr="003E6093">
        <w:trPr>
          <w:trHeight w:val="808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158DDBD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lastRenderedPageBreak/>
              <w:t>MISURE DA ADOTTARE</w:t>
            </w:r>
          </w:p>
        </w:tc>
      </w:tr>
      <w:tr w:rsidR="00345629" w:rsidRPr="00574B0C" w14:paraId="39C39A3A" w14:textId="77777777" w:rsidTr="003E6093">
        <w:trPr>
          <w:trHeight w:val="693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528649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INFORMAZIONE </w:t>
            </w:r>
          </w:p>
          <w:p w14:paraId="7BF697C0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E FORMAZIONE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E289CE8" w14:textId="77777777" w:rsidR="00345629" w:rsidRPr="00574B0C" w:rsidRDefault="00345629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718495F" w14:textId="77777777" w:rsidR="00345629" w:rsidRPr="00574B0C" w:rsidRDefault="00345629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Informazione e formazione del personale con riferimento alla movimentazione manuale dei carichi (movimentazioni pericolose, ausili, tecniche sicure, principi ergonomici, ecc.).</w:t>
            </w:r>
          </w:p>
        </w:tc>
      </w:tr>
      <w:tr w:rsidR="00345629" w:rsidRPr="00574B0C" w14:paraId="215ABAA4" w14:textId="77777777" w:rsidTr="003E6093">
        <w:trPr>
          <w:trHeight w:val="560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0007F4F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COMPITO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E20C42D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A12E151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Ripianificazione del compito evitando di allungare la mano, di torcersi, di chinarsi, di piegarsi e di assumere movimenti o posture scomode così da raggiungere l’oggetto in modo sicuro.</w:t>
            </w:r>
          </w:p>
        </w:tc>
      </w:tr>
      <w:tr w:rsidR="00345629" w:rsidRPr="00574B0C" w14:paraId="47FBF122" w14:textId="77777777" w:rsidTr="003E6093">
        <w:trPr>
          <w:trHeight w:val="554"/>
          <w:tblHeader/>
        </w:trPr>
        <w:tc>
          <w:tcPr>
            <w:tcW w:w="2230" w:type="dxa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0B6F3BB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5B111B7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018FF2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Stoccare il carico su piani di appoggio ad altezze comprese tra la metà della coscia e l'altezza del petto dei lavoratori coinvolti.</w:t>
            </w:r>
          </w:p>
        </w:tc>
      </w:tr>
      <w:tr w:rsidR="00345629" w:rsidRPr="00574B0C" w14:paraId="6AAA571E" w14:textId="77777777" w:rsidTr="003E6093">
        <w:trPr>
          <w:trHeight w:val="987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75E845D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 xml:space="preserve">POSTO </w:t>
            </w:r>
          </w:p>
          <w:p w14:paraId="7008A38C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DI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67721CE" w14:textId="77777777" w:rsidR="00345629" w:rsidRPr="00574B0C" w:rsidRDefault="00345629" w:rsidP="003E6093">
            <w:pPr>
              <w:jc w:val="center"/>
              <w:rPr>
                <w:rFonts w:ascii="Aptos" w:hAnsi="Aptos"/>
                <w:sz w:val="18"/>
                <w:szCs w:val="18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3589D8C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 posto di lavoro quali:</w:t>
            </w:r>
          </w:p>
          <w:p w14:paraId="29A0E92A" w14:textId="77777777" w:rsidR="00345629" w:rsidRPr="00574B0C" w:rsidRDefault="00345629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1D1DB9EA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un’area di manovra sufficientemente larga e libera per le manipolazioni</w:t>
            </w:r>
          </w:p>
          <w:p w14:paraId="18720EB1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controllo superficie di lavoro (stabile, priva di intralci, assenza rischi di scivolamento)</w:t>
            </w:r>
          </w:p>
        </w:tc>
      </w:tr>
      <w:tr w:rsidR="00345629" w:rsidRPr="00574B0C" w14:paraId="2E96B76F" w14:textId="77777777" w:rsidTr="003E6093">
        <w:trPr>
          <w:trHeight w:val="1404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23DD0A4B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OGGETTO MANIPOLATO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1E0A467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20FF65B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sull’oggetto manipolato quali:</w:t>
            </w:r>
          </w:p>
          <w:p w14:paraId="496AF353" w14:textId="77777777" w:rsidR="00345629" w:rsidRPr="00574B0C" w:rsidRDefault="00345629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27059111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verifica e miglioramento impugnature e maniglie </w:t>
            </w:r>
          </w:p>
          <w:p w14:paraId="1B9B11D2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circa dimensioni e forma dell’oggetto eccessivamente ampie</w:t>
            </w:r>
          </w:p>
          <w:p w14:paraId="27075432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ricollocazione centro di gravità non posizionato correttamente</w:t>
            </w:r>
          </w:p>
          <w:p w14:paraId="5F35D0C3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protezione delle superfici con potenziale capacità di arrecare danno all’operatore</w:t>
            </w:r>
          </w:p>
        </w:tc>
      </w:tr>
      <w:tr w:rsidR="00345629" w:rsidRPr="00574B0C" w14:paraId="3F52F3BE" w14:textId="77777777" w:rsidTr="003E6093">
        <w:trPr>
          <w:trHeight w:val="1127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707FB0F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AMBIENTE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8375135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D33212A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sull’ambiente di lavoro quali:</w:t>
            </w:r>
          </w:p>
          <w:p w14:paraId="6D8C29F6" w14:textId="77777777" w:rsidR="00345629" w:rsidRPr="00574B0C" w:rsidRDefault="00345629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3532BD2D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potenziamento dell’illuminazione </w:t>
            </w:r>
          </w:p>
          <w:p w14:paraId="76903618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miglioramento condizioni climatiche (temperatura / umidità / circolazione aria) </w:t>
            </w:r>
          </w:p>
          <w:p w14:paraId="15783341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emissioni rumorose fine all’aumento della concentrazione / vigilanza</w:t>
            </w:r>
          </w:p>
        </w:tc>
      </w:tr>
      <w:tr w:rsidR="00345629" w:rsidRPr="00574B0C" w14:paraId="1FEF2FFB" w14:textId="77777777" w:rsidTr="003E6093">
        <w:trPr>
          <w:trHeight w:val="1838"/>
          <w:tblHeader/>
        </w:trPr>
        <w:tc>
          <w:tcPr>
            <w:tcW w:w="223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6C5DA387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ORGANIZZAZIONE DEL LAVORO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F575446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448E05D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Interventi di riorganizzazione del lavoro quali:</w:t>
            </w:r>
          </w:p>
          <w:p w14:paraId="6AD42EF1" w14:textId="77777777" w:rsidR="00345629" w:rsidRPr="00574B0C" w:rsidRDefault="00345629" w:rsidP="003E6093">
            <w:pPr>
              <w:rPr>
                <w:rFonts w:ascii="Aptos" w:hAnsi="Aptos"/>
                <w:bCs/>
                <w:sz w:val="4"/>
                <w:szCs w:val="4"/>
              </w:rPr>
            </w:pPr>
          </w:p>
          <w:p w14:paraId="6919C79D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riduzione della frequenza di manipolazione dell’oggetto</w:t>
            </w:r>
          </w:p>
          <w:p w14:paraId="1D0BB9D0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garantire all’operatore la possibilità di controllare / variare il ritmo di lavoro</w:t>
            </w:r>
          </w:p>
          <w:p w14:paraId="65E429FE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inserire pause di riposo per garantire idoneo recupero</w:t>
            </w:r>
          </w:p>
          <w:p w14:paraId="7D2BCF69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aumentare numero di addetti alla manipolazione</w:t>
            </w:r>
          </w:p>
          <w:p w14:paraId="14C0DCB1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fornire DPI ergonomicamente idonei allo scopo</w:t>
            </w:r>
          </w:p>
          <w:p w14:paraId="45DF3B35" w14:textId="77777777" w:rsidR="00345629" w:rsidRPr="00574B0C" w:rsidRDefault="00345629" w:rsidP="003E6093">
            <w:pPr>
              <w:ind w:left="113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instrText xml:space="preserve"> FORMCHECKBOX </w:instrText>
            </w:r>
            <w:r w:rsidRPr="00574B0C">
              <w:rPr>
                <w:rFonts w:ascii="Aptos" w:hAnsi="Aptos"/>
                <w:bCs/>
                <w:sz w:val="15"/>
                <w:szCs w:val="15"/>
              </w:rPr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separate"/>
            </w:r>
            <w:r w:rsidRPr="00574B0C">
              <w:rPr>
                <w:rFonts w:ascii="Aptos" w:hAnsi="Aptos"/>
                <w:bCs/>
                <w:sz w:val="15"/>
                <w:szCs w:val="15"/>
              </w:rPr>
              <w:fldChar w:fldCharType="end"/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predisporre ausili alla movimentazione dei carichi </w:t>
            </w:r>
          </w:p>
        </w:tc>
      </w:tr>
      <w:tr w:rsidR="00345629" w:rsidRPr="00574B0C" w14:paraId="02E114DC" w14:textId="77777777" w:rsidTr="003E6093">
        <w:trPr>
          <w:trHeight w:val="416"/>
          <w:tblHeader/>
        </w:trPr>
        <w:tc>
          <w:tcPr>
            <w:tcW w:w="2230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6106DDA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SORVEGLIANZA</w:t>
            </w:r>
          </w:p>
          <w:p w14:paraId="2F530A7B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SANITARIA</w:t>
            </w:r>
          </w:p>
        </w:tc>
        <w:tc>
          <w:tcPr>
            <w:tcW w:w="445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FC5D2B3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0330D17B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Attivazione della sorveglianza sanitaria (per valori di LI superiori a 1,5) </w:t>
            </w:r>
          </w:p>
        </w:tc>
      </w:tr>
      <w:tr w:rsidR="00345629" w:rsidRPr="00574B0C" w14:paraId="0817E206" w14:textId="77777777" w:rsidTr="003E6093">
        <w:trPr>
          <w:trHeight w:val="408"/>
          <w:tblHeader/>
        </w:trPr>
        <w:tc>
          <w:tcPr>
            <w:tcW w:w="2230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FE9DFBE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</w:p>
        </w:tc>
        <w:tc>
          <w:tcPr>
            <w:tcW w:w="44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393FC2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7233" w:type="dxa"/>
            <w:gridSpan w:val="8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14FA920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Non prevista sorveglianza sanitaria (per valori di LI inferiori o uguali a 1,5)</w:t>
            </w:r>
          </w:p>
        </w:tc>
      </w:tr>
      <w:tr w:rsidR="00345629" w:rsidRPr="00574B0C" w14:paraId="114294CB" w14:textId="77777777" w:rsidTr="003E6093">
        <w:trPr>
          <w:trHeight w:val="515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1746C6BA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1"/>
                <w:szCs w:val="2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36B16219" wp14:editId="4E0D38EA">
                      <wp:simplePos x="0" y="0"/>
                      <wp:positionH relativeFrom="column">
                        <wp:posOffset>2940050</wp:posOffset>
                      </wp:positionH>
                      <wp:positionV relativeFrom="paragraph">
                        <wp:posOffset>41910</wp:posOffset>
                      </wp:positionV>
                      <wp:extent cx="232410" cy="238125"/>
                      <wp:effectExtent l="12700" t="0" r="8890" b="15875"/>
                      <wp:wrapNone/>
                      <wp:docPr id="181041129" name="Freccia giù 4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604B2AFA" id="Freccia giù 43" o:spid="_x0000_s1026" type="#_x0000_t67" style="position:absolute;margin-left:231.5pt;margin-top:3.3pt;width:18.3pt;height:18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tZPKv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345629" w:rsidRPr="00574B0C" w14:paraId="01BFB97D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4252E8F4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RISCHIO TRASPORTO</w:t>
            </w:r>
          </w:p>
        </w:tc>
      </w:tr>
      <w:tr w:rsidR="00345629" w:rsidRPr="00574B0C" w14:paraId="009B5CC0" w14:textId="77777777" w:rsidTr="003E6093">
        <w:trPr>
          <w:trHeight w:val="340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33BAE4D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t>STEP 4</w:t>
            </w: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139A9B2A" w14:textId="77777777" w:rsidR="00345629" w:rsidRPr="00574B0C" w:rsidRDefault="00345629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DISTANZA PERCORSA CON IL CARICO SOLLEVATO È MAGGIORE DI 1 M?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D3F66E9" w14:textId="77777777" w:rsidR="00345629" w:rsidRPr="00574B0C" w:rsidRDefault="00345629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745BCB83" w14:textId="77777777" w:rsidR="00345629" w:rsidRPr="00574B0C" w:rsidRDefault="00345629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(continua)</w:t>
            </w:r>
          </w:p>
        </w:tc>
      </w:tr>
      <w:tr w:rsidR="00345629" w:rsidRPr="00574B0C" w14:paraId="0667A8A2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6341E47A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71E6F509" w14:textId="77777777" w:rsidR="00345629" w:rsidRPr="00574B0C" w:rsidRDefault="00345629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45341F8" w14:textId="77777777" w:rsidR="00345629" w:rsidRPr="00574B0C" w:rsidRDefault="00345629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916AFEB" w14:textId="77777777" w:rsidR="00345629" w:rsidRPr="00574B0C" w:rsidRDefault="00345629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qui &gt; assenza rischio)</w:t>
            </w:r>
          </w:p>
        </w:tc>
      </w:tr>
      <w:tr w:rsidR="00345629" w:rsidRPr="00574B0C" w14:paraId="6A2C0E79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51BD15A8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 w:val="restart"/>
            <w:tcBorders>
              <w:right w:val="single" w:sz="4" w:space="0" w:color="000000"/>
            </w:tcBorders>
            <w:vAlign w:val="center"/>
          </w:tcPr>
          <w:p w14:paraId="5DF4C0D2" w14:textId="77777777" w:rsidR="00345629" w:rsidRPr="00574B0C" w:rsidRDefault="00345629" w:rsidP="003E6093">
            <w:pPr>
              <w:jc w:val="both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bCs/>
                <w:sz w:val="16"/>
                <w:szCs w:val="16"/>
              </w:rPr>
              <w:t>LA MASSA CUMULATIVA TRASPORTATA NEL TURNO È INFERIORE A 6000 KG?</w:t>
            </w: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1961C9F" w14:textId="77777777" w:rsidR="00345629" w:rsidRPr="00574B0C" w:rsidRDefault="00345629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6D4BB8E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Si (continua &gt; step 5)</w:t>
            </w:r>
          </w:p>
        </w:tc>
      </w:tr>
      <w:tr w:rsidR="00345629" w:rsidRPr="00574B0C" w14:paraId="00EA6A5A" w14:textId="77777777" w:rsidTr="003E6093">
        <w:trPr>
          <w:trHeight w:val="34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37343AA2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3993" w:type="dxa"/>
            <w:gridSpan w:val="4"/>
            <w:vMerge/>
            <w:tcBorders>
              <w:right w:val="single" w:sz="4" w:space="0" w:color="000000"/>
            </w:tcBorders>
            <w:vAlign w:val="center"/>
          </w:tcPr>
          <w:p w14:paraId="69BA2A4C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6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25F59076" w14:textId="77777777" w:rsidR="00345629" w:rsidRPr="00574B0C" w:rsidRDefault="00345629" w:rsidP="003E6093">
            <w:pPr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794" w:type="dxa"/>
            <w:gridSpan w:val="3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8B3B317" w14:textId="77777777" w:rsidR="00345629" w:rsidRPr="00574B0C" w:rsidRDefault="00345629" w:rsidP="003E6093">
            <w:pPr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Cs/>
                <w:sz w:val="18"/>
                <w:szCs w:val="18"/>
              </w:rPr>
              <w:t>No (termina &gt; misure urgenti)</w:t>
            </w:r>
          </w:p>
        </w:tc>
      </w:tr>
      <w:tr w:rsidR="00345629" w:rsidRPr="00574B0C" w14:paraId="5112C5B2" w14:textId="77777777" w:rsidTr="003E6093">
        <w:trPr>
          <w:trHeight w:val="1073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3BFEAEE0" w14:textId="77777777" w:rsidR="00345629" w:rsidRPr="00574B0C" w:rsidRDefault="00345629" w:rsidP="003E6093">
            <w:pPr>
              <w:jc w:val="both"/>
              <w:rPr>
                <w:rFonts w:ascii="Aptos" w:hAnsi="Aptos"/>
                <w:bCs/>
                <w:sz w:val="18"/>
                <w:szCs w:val="18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1: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distanza percorsa con il carico inferiore a 1 metro, la valutazione termina in quanto il rischio è accettabile.</w:t>
            </w:r>
          </w:p>
          <w:p w14:paraId="34879959" w14:textId="77777777" w:rsidR="00345629" w:rsidRPr="00574B0C" w:rsidRDefault="00345629" w:rsidP="003E6093">
            <w:pPr>
              <w:jc w:val="both"/>
              <w:rPr>
                <w:rFonts w:ascii="Aptos" w:hAnsi="Aptos"/>
                <w:bCs/>
                <w:sz w:val="17"/>
                <w:szCs w:val="17"/>
              </w:rPr>
            </w:pPr>
            <w:r w:rsidRPr="00574B0C">
              <w:rPr>
                <w:rFonts w:ascii="Aptos" w:hAnsi="Aptos"/>
                <w:b/>
                <w:sz w:val="18"/>
                <w:szCs w:val="18"/>
              </w:rPr>
              <w:t>Nota punto 2:</w:t>
            </w:r>
            <w:r w:rsidRPr="00574B0C">
              <w:rPr>
                <w:rFonts w:ascii="Aptos" w:hAnsi="Aptos"/>
                <w:bCs/>
                <w:sz w:val="18"/>
                <w:szCs w:val="18"/>
              </w:rPr>
              <w:t xml:space="preserve"> in caso di massa cumulativa trasportata superiore a 6000 KG in un turno dalle 6 a 8 ore, la valutazione termina causa criticità e vanno adottate immediate misure di riduzione del rischio.</w:t>
            </w:r>
          </w:p>
        </w:tc>
      </w:tr>
      <w:tr w:rsidR="00345629" w:rsidRPr="00574B0C" w14:paraId="54E3BDA8" w14:textId="77777777" w:rsidTr="003E6093">
        <w:trPr>
          <w:trHeight w:val="543"/>
          <w:tblHeader/>
        </w:trPr>
        <w:tc>
          <w:tcPr>
            <w:tcW w:w="9908" w:type="dxa"/>
            <w:gridSpan w:val="10"/>
            <w:tcBorders>
              <w:left w:val="dotted" w:sz="4" w:space="0" w:color="000000"/>
              <w:right w:val="dotted" w:sz="4" w:space="0" w:color="000000"/>
            </w:tcBorders>
            <w:shd w:val="clear" w:color="auto" w:fill="FFFFFF"/>
            <w:vAlign w:val="center"/>
          </w:tcPr>
          <w:p w14:paraId="583719C0" w14:textId="77777777" w:rsidR="00345629" w:rsidRPr="00574B0C" w:rsidRDefault="00345629" w:rsidP="003E6093">
            <w:pPr>
              <w:rPr>
                <w:rFonts w:ascii="Aptos" w:hAnsi="Aptos"/>
                <w:b/>
                <w:sz w:val="22"/>
                <w:szCs w:val="22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C4D4F0F" wp14:editId="6CDEDB6C">
                      <wp:simplePos x="0" y="0"/>
                      <wp:positionH relativeFrom="column">
                        <wp:posOffset>2931795</wp:posOffset>
                      </wp:positionH>
                      <wp:positionV relativeFrom="paragraph">
                        <wp:posOffset>33655</wp:posOffset>
                      </wp:positionV>
                      <wp:extent cx="232410" cy="238125"/>
                      <wp:effectExtent l="12700" t="0" r="8890" b="15875"/>
                      <wp:wrapNone/>
                      <wp:docPr id="224213018" name="Freccia giù 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232410" cy="238125"/>
                              </a:xfrm>
                              <a:prstGeom prst="downArrow">
                                <a:avLst>
                                  <a:gd name="adj1" fmla="val 50000"/>
                                  <a:gd name="adj2" fmla="val 50001"/>
                                </a:avLst>
                              </a:prstGeom>
                              <a:solidFill>
                                <a:srgbClr val="E7E6E6"/>
                              </a:solidFill>
                              <a:ln w="1270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92CF2B7" id="Freccia giù 41" o:spid="_x0000_s1026" type="#_x0000_t67" style="position:absolute;margin-left:230.85pt;margin-top:2.65pt;width:18.3pt;height:18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" adj="11059" fillcolor="#e7e6e6" strokeweight="1pt">
                      <v:path arrowok="t"/>
                    </v:shape>
                  </w:pict>
                </mc:Fallback>
              </mc:AlternateContent>
            </w:r>
          </w:p>
        </w:tc>
      </w:tr>
      <w:tr w:rsidR="00345629" w:rsidRPr="00574B0C" w14:paraId="67E1DF33" w14:textId="77777777" w:rsidTr="003E6093">
        <w:trPr>
          <w:trHeight w:val="666"/>
          <w:tblHeader/>
        </w:trPr>
        <w:tc>
          <w:tcPr>
            <w:tcW w:w="9908" w:type="dxa"/>
            <w:gridSpan w:val="10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3FEFA6E1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18"/>
                <w:szCs w:val="16"/>
              </w:rPr>
            </w:pPr>
            <w:r w:rsidRPr="00574B0C">
              <w:rPr>
                <w:rFonts w:ascii="Aptos" w:hAnsi="Aptos"/>
                <w:b/>
                <w:sz w:val="21"/>
                <w:szCs w:val="21"/>
              </w:rPr>
              <w:t>VALUTAZIONE APPROFONDITA RISCHIO TRASPORTO</w:t>
            </w:r>
          </w:p>
        </w:tc>
      </w:tr>
      <w:tr w:rsidR="00345629" w:rsidRPr="00574B0C" w14:paraId="4C0C2DAE" w14:textId="77777777" w:rsidTr="003E6093">
        <w:trPr>
          <w:trHeight w:val="405"/>
          <w:tblHeader/>
        </w:trPr>
        <w:tc>
          <w:tcPr>
            <w:tcW w:w="2675" w:type="dxa"/>
            <w:gridSpan w:val="2"/>
            <w:vMerge w:val="restart"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5F3CA315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</w:rPr>
            </w:pPr>
            <w:r w:rsidRPr="00574B0C">
              <w:rPr>
                <w:rFonts w:ascii="Aptos" w:hAnsi="Aptos"/>
                <w:b/>
              </w:rPr>
              <w:lastRenderedPageBreak/>
              <w:t>STEP 5</w:t>
            </w:r>
          </w:p>
        </w:tc>
        <w:tc>
          <w:tcPr>
            <w:tcW w:w="2820" w:type="dxa"/>
            <w:gridSpan w:val="2"/>
            <w:vMerge w:val="restart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34494AA0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18"/>
                <w:szCs w:val="16"/>
              </w:rPr>
              <w:t>Necessaria valutazione approfondita?</w:t>
            </w:r>
            <w:r w:rsidRPr="00574B0C">
              <w:rPr>
                <w:rFonts w:ascii="Aptos" w:hAnsi="Aptos"/>
                <w:b/>
                <w:szCs w:val="16"/>
              </w:rPr>
              <w:t xml:space="preserve"> </w:t>
            </w:r>
          </w:p>
        </w:tc>
        <w:tc>
          <w:tcPr>
            <w:tcW w:w="4413" w:type="dxa"/>
            <w:gridSpan w:val="6"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7AC0A879" w14:textId="77777777" w:rsidR="00345629" w:rsidRPr="00574B0C" w:rsidRDefault="00345629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SI (continua sotto)</w:t>
            </w:r>
          </w:p>
        </w:tc>
      </w:tr>
      <w:tr w:rsidR="00345629" w:rsidRPr="00574B0C" w14:paraId="0460C384" w14:textId="77777777" w:rsidTr="003E6093">
        <w:trPr>
          <w:trHeight w:val="395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FAFAFA"/>
            <w:vAlign w:val="center"/>
          </w:tcPr>
          <w:p w14:paraId="0A41527E" w14:textId="77777777" w:rsidR="00345629" w:rsidRPr="00574B0C" w:rsidRDefault="00345629" w:rsidP="003E6093">
            <w:pPr>
              <w:spacing w:line="276" w:lineRule="auto"/>
              <w:jc w:val="both"/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2820" w:type="dxa"/>
            <w:gridSpan w:val="2"/>
            <w:vMerge/>
            <w:tcBorders>
              <w:right w:val="single" w:sz="4" w:space="0" w:color="000000"/>
            </w:tcBorders>
            <w:shd w:val="clear" w:color="auto" w:fill="FAFAFA"/>
            <w:vAlign w:val="center"/>
          </w:tcPr>
          <w:p w14:paraId="07065CEE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1A27CFEF" w14:textId="77777777" w:rsidR="00345629" w:rsidRPr="00574B0C" w:rsidRDefault="00345629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 (cancella sotto)</w:t>
            </w:r>
          </w:p>
        </w:tc>
      </w:tr>
      <w:tr w:rsidR="00345629" w:rsidRPr="00574B0C" w14:paraId="597254E5" w14:textId="77777777" w:rsidTr="003E6093">
        <w:trPr>
          <w:trHeight w:val="385"/>
          <w:tblHeader/>
        </w:trPr>
        <w:tc>
          <w:tcPr>
            <w:tcW w:w="2675" w:type="dxa"/>
            <w:gridSpan w:val="2"/>
            <w:vMerge w:val="restart"/>
            <w:tcBorders>
              <w:top w:val="nil"/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0F396191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Vedi scheda di</w:t>
            </w:r>
          </w:p>
          <w:p w14:paraId="2760BD83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>calcolo analitica</w:t>
            </w:r>
          </w:p>
          <w:p w14:paraId="45530928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</w:rPr>
            </w:pPr>
            <w:r w:rsidRPr="00574B0C">
              <w:rPr>
                <w:rFonts w:ascii="Aptos" w:hAnsi="Aptos"/>
                <w:bCs/>
              </w:rPr>
              <w:t xml:space="preserve">allegata n° </w:t>
            </w:r>
          </w:p>
          <w:p w14:paraId="1D9310B6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6"/>
                <w:szCs w:val="6"/>
              </w:rPr>
            </w:pPr>
          </w:p>
          <w:p w14:paraId="2DF4CD0B" w14:textId="15F657A5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574B0C">
              <w:rPr>
                <w:rFonts w:ascii="Aptos" w:hAnsi="Aptos"/>
                <w:b/>
                <w:sz w:val="32"/>
                <w:szCs w:val="32"/>
              </w:rPr>
              <w:t>-T</w:t>
            </w:r>
          </w:p>
        </w:tc>
        <w:tc>
          <w:tcPr>
            <w:tcW w:w="2820" w:type="dxa"/>
            <w:gridSpan w:val="2"/>
            <w:tcBorders>
              <w:right w:val="single" w:sz="4" w:space="0" w:color="000000"/>
            </w:tcBorders>
            <w:shd w:val="clear" w:color="auto" w:fill="FFFFFF"/>
            <w:vAlign w:val="center"/>
          </w:tcPr>
          <w:p w14:paraId="236AD7F2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Esito valutazione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54EB1430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  <w:sz w:val="22"/>
                <w:szCs w:val="21"/>
              </w:rPr>
            </w:pPr>
            <w:r w:rsidRPr="00574B0C">
              <w:rPr>
                <w:rFonts w:ascii="Aptos" w:hAnsi="Aptos"/>
                <w:b/>
                <w:sz w:val="22"/>
                <w:szCs w:val="21"/>
              </w:rPr>
              <w:t>Misure da adottare</w:t>
            </w:r>
          </w:p>
        </w:tc>
      </w:tr>
      <w:tr w:rsidR="00345629" w:rsidRPr="00574B0C" w14:paraId="3D9F17B8" w14:textId="77777777" w:rsidTr="003E6093">
        <w:trPr>
          <w:trHeight w:val="890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22FBEC5" w14:textId="77777777" w:rsidR="00345629" w:rsidRPr="00574B0C" w:rsidRDefault="00345629" w:rsidP="003E6093">
            <w:pPr>
              <w:jc w:val="center"/>
              <w:rPr>
                <w:rFonts w:ascii="Aptos" w:hAnsi="Aptos"/>
                <w:b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4CB63C6B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36FF00"/>
            <w:vAlign w:val="center"/>
          </w:tcPr>
          <w:p w14:paraId="0638BF33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sz w:val="22"/>
                <w:szCs w:val="22"/>
              </w:rPr>
              <w:t>COMPITO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4A0BB156" w14:textId="77777777" w:rsidR="00345629" w:rsidRPr="00574B0C" w:rsidRDefault="00345629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20"/>
                <w:szCs w:val="20"/>
              </w:rPr>
              <w:t xml:space="preserve"> Non sono necessarie ulteriori misure in funzione delle attività di trasporto.</w:t>
            </w:r>
          </w:p>
        </w:tc>
      </w:tr>
      <w:tr w:rsidR="00345629" w:rsidRPr="00574B0C" w14:paraId="25C99749" w14:textId="77777777" w:rsidTr="003E6093">
        <w:trPr>
          <w:trHeight w:val="2676"/>
          <w:tblHeader/>
        </w:trPr>
        <w:tc>
          <w:tcPr>
            <w:tcW w:w="2675" w:type="dxa"/>
            <w:gridSpan w:val="2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FAFAFA"/>
            <w:vAlign w:val="center"/>
          </w:tcPr>
          <w:p w14:paraId="1B5DC1C4" w14:textId="77777777" w:rsidR="00345629" w:rsidRPr="00574B0C" w:rsidRDefault="00345629" w:rsidP="003E6093">
            <w:pPr>
              <w:rPr>
                <w:rFonts w:ascii="Aptos" w:hAnsi="Aptos"/>
                <w:b/>
                <w:sz w:val="20"/>
                <w:szCs w:val="20"/>
              </w:rPr>
            </w:pPr>
          </w:p>
        </w:tc>
        <w:tc>
          <w:tcPr>
            <w:tcW w:w="410" w:type="dxa"/>
            <w:tcBorders>
              <w:right w:val="single" w:sz="4" w:space="0" w:color="000000"/>
            </w:tcBorders>
            <w:vAlign w:val="center"/>
          </w:tcPr>
          <w:p w14:paraId="76DF4076" w14:textId="77777777" w:rsidR="00345629" w:rsidRPr="00574B0C" w:rsidRDefault="00345629" w:rsidP="003E6093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574B0C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20"/>
                <w:szCs w:val="20"/>
              </w:rPr>
              <w:instrText xml:space="preserve"> FORMCHECKBOX </w:instrText>
            </w:r>
            <w:r w:rsidRPr="00574B0C">
              <w:rPr>
                <w:rFonts w:ascii="Aptos" w:hAnsi="Aptos"/>
                <w:sz w:val="20"/>
                <w:szCs w:val="20"/>
              </w:rPr>
            </w:r>
            <w:r w:rsidRPr="00574B0C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574B0C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  <w:tc>
          <w:tcPr>
            <w:tcW w:w="2410" w:type="dxa"/>
            <w:tcBorders>
              <w:left w:val="single" w:sz="4" w:space="0" w:color="000000"/>
              <w:right w:val="single" w:sz="4" w:space="0" w:color="000000"/>
            </w:tcBorders>
            <w:shd w:val="clear" w:color="auto" w:fill="FF0000"/>
            <w:vAlign w:val="center"/>
          </w:tcPr>
          <w:p w14:paraId="6DB8DAE9" w14:textId="77777777" w:rsidR="00345629" w:rsidRPr="00574B0C" w:rsidRDefault="00345629" w:rsidP="003E6093">
            <w:pPr>
              <w:jc w:val="center"/>
              <w:rPr>
                <w:rFonts w:ascii="Aptos" w:hAnsi="Aptos"/>
                <w:bCs/>
                <w:color w:val="FFFFFF"/>
                <w:sz w:val="22"/>
                <w:szCs w:val="22"/>
              </w:rPr>
            </w:pPr>
            <w:r w:rsidRPr="00574B0C">
              <w:rPr>
                <w:rFonts w:ascii="Aptos" w:hAnsi="Aptos"/>
                <w:b/>
                <w:color w:val="FFFFFF"/>
                <w:sz w:val="22"/>
                <w:szCs w:val="22"/>
              </w:rPr>
              <w:t>COMPITO NON ACCETTABILE</w:t>
            </w:r>
          </w:p>
        </w:tc>
        <w:tc>
          <w:tcPr>
            <w:tcW w:w="4413" w:type="dxa"/>
            <w:gridSpan w:val="6"/>
            <w:tcBorders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14:paraId="67B319FF" w14:textId="77777777" w:rsidR="00345629" w:rsidRPr="00574B0C" w:rsidRDefault="00345629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bCs/>
                <w:sz w:val="20"/>
                <w:szCs w:val="20"/>
              </w:rPr>
              <w:t>Adottare urgenti misure per ridurre il rischio quali:</w:t>
            </w:r>
          </w:p>
          <w:p w14:paraId="5CF9477E" w14:textId="77777777" w:rsidR="00345629" w:rsidRPr="00574B0C" w:rsidRDefault="00345629" w:rsidP="003E6093">
            <w:pPr>
              <w:rPr>
                <w:rFonts w:ascii="Aptos" w:hAnsi="Aptos"/>
                <w:b/>
                <w:sz w:val="6"/>
                <w:szCs w:val="6"/>
              </w:rPr>
            </w:pPr>
          </w:p>
          <w:p w14:paraId="62389047" w14:textId="77777777" w:rsidR="00345629" w:rsidRPr="00574B0C" w:rsidRDefault="00345629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periodo di lavoro che prevede attività di sollevamento e trasporto carichi </w:t>
            </w:r>
          </w:p>
          <w:p w14:paraId="2F03D606" w14:textId="77777777" w:rsidR="00345629" w:rsidRPr="00574B0C" w:rsidRDefault="00345629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sz w:val="18"/>
                <w:szCs w:val="18"/>
              </w:rPr>
              <w:t xml:space="preserve"> </w:t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>riduzione significativa della distanza di trasporto dei carichi</w:t>
            </w:r>
          </w:p>
          <w:p w14:paraId="4136830A" w14:textId="77777777" w:rsidR="00345629" w:rsidRPr="00574B0C" w:rsidRDefault="00345629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agevolare la presa dei carichi trasportati organizzando punti di prelievo ad altezza congrua </w:t>
            </w:r>
          </w:p>
          <w:p w14:paraId="634DEED2" w14:textId="77777777" w:rsidR="00345629" w:rsidRPr="00574B0C" w:rsidRDefault="00345629" w:rsidP="003E6093">
            <w:pPr>
              <w:rPr>
                <w:rFonts w:ascii="Aptos" w:hAnsi="Aptos"/>
                <w:bCs/>
                <w:sz w:val="20"/>
                <w:szCs w:val="20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peso del carico sollevato</w:t>
            </w:r>
          </w:p>
          <w:p w14:paraId="3FCFE679" w14:textId="77777777" w:rsidR="00345629" w:rsidRPr="00574B0C" w:rsidRDefault="00345629" w:rsidP="003E6093">
            <w:pPr>
              <w:rPr>
                <w:rFonts w:ascii="Aptos" w:hAnsi="Aptos"/>
                <w:b/>
                <w:sz w:val="22"/>
                <w:szCs w:val="22"/>
              </w:rPr>
            </w:pPr>
            <w:r w:rsidRPr="00574B0C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74B0C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574B0C">
              <w:rPr>
                <w:rFonts w:ascii="Aptos" w:hAnsi="Aptos"/>
                <w:sz w:val="18"/>
                <w:szCs w:val="18"/>
              </w:rPr>
            </w:r>
            <w:r w:rsidRPr="00574B0C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574B0C">
              <w:rPr>
                <w:rFonts w:ascii="Aptos" w:hAnsi="Aptos"/>
                <w:sz w:val="18"/>
                <w:szCs w:val="18"/>
              </w:rPr>
              <w:fldChar w:fldCharType="end"/>
            </w:r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riduzione del numero </w:t>
            </w:r>
            <w:proofErr w:type="gramStart"/>
            <w:r w:rsidRPr="00574B0C">
              <w:rPr>
                <w:rFonts w:ascii="Aptos" w:hAnsi="Aptos"/>
                <w:bCs/>
                <w:sz w:val="20"/>
                <w:szCs w:val="20"/>
              </w:rPr>
              <w:t>di  sollevamenti</w:t>
            </w:r>
            <w:proofErr w:type="gramEnd"/>
            <w:r w:rsidRPr="00574B0C">
              <w:rPr>
                <w:rFonts w:ascii="Aptos" w:hAnsi="Aptos"/>
                <w:bCs/>
                <w:sz w:val="20"/>
                <w:szCs w:val="20"/>
              </w:rPr>
              <w:t xml:space="preserve"> effettuati al minuto</w:t>
            </w:r>
          </w:p>
        </w:tc>
      </w:tr>
    </w:tbl>
    <w:p w14:paraId="5B7971DE" w14:textId="77777777" w:rsidR="00542B88" w:rsidRDefault="00542B88"/>
    <w:sectPr w:rsidR="00542B8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D6D1D1D"/>
    <w:multiLevelType w:val="hybridMultilevel"/>
    <w:tmpl w:val="468268D8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7366272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8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629"/>
    <w:rsid w:val="00087654"/>
    <w:rsid w:val="000E6CF2"/>
    <w:rsid w:val="001B7D9E"/>
    <w:rsid w:val="002D62AF"/>
    <w:rsid w:val="00345629"/>
    <w:rsid w:val="003B6A11"/>
    <w:rsid w:val="00485529"/>
    <w:rsid w:val="00493EE1"/>
    <w:rsid w:val="004D1ADB"/>
    <w:rsid w:val="00542B88"/>
    <w:rsid w:val="00552D70"/>
    <w:rsid w:val="00677086"/>
    <w:rsid w:val="007C7781"/>
    <w:rsid w:val="00922E41"/>
    <w:rsid w:val="009240F4"/>
    <w:rsid w:val="00AD17FB"/>
    <w:rsid w:val="00BA1FBB"/>
    <w:rsid w:val="00C51157"/>
    <w:rsid w:val="00D7255B"/>
    <w:rsid w:val="00D80D0A"/>
    <w:rsid w:val="00DE0F47"/>
    <w:rsid w:val="00E37C57"/>
    <w:rsid w:val="00F70287"/>
    <w:rsid w:val="00F74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C80B16A"/>
  <w15:chartTrackingRefBased/>
  <w15:docId w15:val="{7E528694-EEFB-E242-9B6A-CD9AA5CA5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45629"/>
    <w:pPr>
      <w:spacing w:after="0" w:line="240" w:lineRule="auto"/>
    </w:pPr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3456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456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456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456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456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4562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4562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4562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4562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456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456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456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45629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45629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45629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45629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45629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45629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4562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456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456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456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456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45629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45629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45629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456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45629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456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820</Words>
  <Characters>4615</Characters>
  <Application>Microsoft Office Word</Application>
  <DocSecurity>0</DocSecurity>
  <Lines>261</Lines>
  <Paragraphs>170</Paragraphs>
  <ScaleCrop>false</ScaleCrop>
  <Company/>
  <LinksUpToDate>false</LinksUpToDate>
  <CharactersWithSpaces>5290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Carlorecchio</dc:creator>
  <cp:keywords/>
  <dc:description/>
  <cp:lastModifiedBy>Sara Carlorecchio</cp:lastModifiedBy>
  <cp:revision>3</cp:revision>
  <dcterms:created xsi:type="dcterms:W3CDTF">2026-08-27T07:24:00Z</dcterms:created>
  <dcterms:modified xsi:type="dcterms:W3CDTF">2026-08-27T07:45:00Z</dcterms:modified>
</cp:coreProperties>
</file>