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7777F9" w:rsidTr="000F1C4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777F9" w:rsidRDefault="007777F9" w:rsidP="000F1C44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 xml:space="preserve">ARATRI E ASSOLCATORI </w:t>
            </w:r>
          </w:p>
        </w:tc>
      </w:tr>
      <w:tr w:rsidR="007777F9" w:rsidTr="000F1C4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7777F9" w:rsidRDefault="007777F9" w:rsidP="000F1C44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7777F9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7777F9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CESOIAMENTO E SCHIACCIAMENTO 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PROIEZIONI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IMPIGLIAMENTO E TRASCINAMENTO 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INALAZIONE POLVERI, FIBRE, GAS, VAPORI 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 xml:space="preserve">RUMORE 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VIBRAZIONE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POSTURE INCONGRUE</w:t>
            </w:r>
          </w:p>
          <w:p w:rsidR="007777F9" w:rsidRDefault="007777F9" w:rsidP="000F1C44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MICROCLIMA </w:t>
            </w:r>
          </w:p>
        </w:tc>
      </w:tr>
      <w:tr w:rsidR="007777F9" w:rsidRPr="005A4985" w:rsidTr="000F1C4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>Lavorare solo alla luce del giorno, in condizioni di visibilità ottimali.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L’attrezzatura non deve essere usata se nelle vicinanze vi sono altre persone, in modo particolare bambini o animali.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Portare pantaloni lunghi e scarpe robuste.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Attenzione al fondo del terreno: non devono essere presenti sassi, bastoni, fili di ferro, ecc.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>Attenzione all’uso in pendenza: procedere nella direzione di massima pendenza e mai in senso obliquo.</w:t>
            </w:r>
          </w:p>
          <w:p w:rsidR="007777F9" w:rsidRPr="007777F9" w:rsidRDefault="007777F9" w:rsidP="007777F9">
            <w:pPr>
              <w:jc w:val="both"/>
              <w:rPr>
                <w:sz w:val="20"/>
                <w:szCs w:val="20"/>
              </w:rPr>
            </w:pPr>
          </w:p>
          <w:p w:rsidR="007777F9" w:rsidRPr="007777F9" w:rsidRDefault="007777F9" w:rsidP="007777F9">
            <w:p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>USI SCORRETTI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Usare l’attrezzatura per usi e servizi diversi da quelli per cui è destinata, in particolare per la lavorazione di terreni duri e rocciosi.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Eseguire la pulizia o la manutenzione dell’attrezzatura con il motocoltivatore in moto e / o senza indossare idonei mezzi di protezione individuale.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Posizionare l’attrezzatura, dopo l’uso, su superfici non piane.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>Salire in piedi sopra l’attrezzatura durante il traino da parte del motocoltivatore.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Utilizzare l’attrezzatura in presenza di agenti atmosferici avversi (pioggia battente, neve, grandine, vento forte, </w:t>
            </w:r>
            <w:proofErr w:type="spellStart"/>
            <w:r w:rsidRPr="007777F9">
              <w:rPr>
                <w:sz w:val="20"/>
                <w:szCs w:val="20"/>
              </w:rPr>
              <w:t>ecc</w:t>
            </w:r>
            <w:proofErr w:type="spellEnd"/>
            <w:r w:rsidRPr="007777F9">
              <w:rPr>
                <w:sz w:val="20"/>
                <w:szCs w:val="20"/>
              </w:rPr>
              <w:t xml:space="preserve">).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Utilizzare l’attrezzatura al buio oppure in assenza di una buona visibilità (nebbia, fumo, </w:t>
            </w:r>
            <w:proofErr w:type="spellStart"/>
            <w:r w:rsidRPr="007777F9">
              <w:rPr>
                <w:sz w:val="20"/>
                <w:szCs w:val="20"/>
              </w:rPr>
              <w:t>ecc</w:t>
            </w:r>
            <w:proofErr w:type="spellEnd"/>
            <w:r w:rsidRPr="007777F9">
              <w:rPr>
                <w:sz w:val="20"/>
                <w:szCs w:val="20"/>
              </w:rPr>
              <w:t xml:space="preserve">).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Utilizzare l’attrezzatura senza averla fissata ed agganciata al motocoltivatore in modo stabile e sicuro, secondo quanto riportato in questo manuale.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 xml:space="preserve">Installare e fissare l’attrezzatura in maniera difforme da quella prevista dal Costruttore. </w:t>
            </w:r>
          </w:p>
          <w:p w:rsidR="007777F9" w:rsidRPr="007777F9" w:rsidRDefault="007777F9" w:rsidP="000F1C44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7777F9">
              <w:rPr>
                <w:sz w:val="20"/>
                <w:szCs w:val="20"/>
              </w:rPr>
              <w:t>Compiere operazioni di manutenzione da parte di personale non addestrato ed abilitato e senza rispettare le procedure specificate in questo manuale.</w:t>
            </w:r>
          </w:p>
        </w:tc>
      </w:tr>
      <w:tr w:rsidR="007777F9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77F9" w:rsidRDefault="007777F9" w:rsidP="000F1C44">
            <w:pPr>
              <w:spacing w:line="256" w:lineRule="auto"/>
              <w:rPr>
                <w:lang w:eastAsia="en-US"/>
              </w:rPr>
            </w:pPr>
          </w:p>
          <w:p w:rsidR="007777F9" w:rsidRDefault="007777F9" w:rsidP="000F1C44">
            <w:pPr>
              <w:spacing w:line="256" w:lineRule="auto"/>
              <w:rPr>
                <w:lang w:eastAsia="en-US"/>
              </w:rPr>
            </w:pPr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59905F26" wp14:editId="129F1EFB">
                    <wp:simplePos x="0" y="0"/>
                    <wp:positionH relativeFrom="column">
                      <wp:posOffset>1546860</wp:posOffset>
                    </wp:positionH>
                    <wp:positionV relativeFrom="paragraph">
                      <wp:posOffset>342900</wp:posOffset>
                    </wp:positionV>
                    <wp:extent cx="1546860" cy="552450"/>
                    <wp:effectExtent l="0" t="0" r="0" b="0"/>
                    <wp:wrapSquare wrapText="bothSides"/>
                    <wp:docPr id="2" name="Immagine 2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2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46860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7D74456B" wp14:editId="70980996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382905</wp:posOffset>
                    </wp:positionV>
                    <wp:extent cx="1524000" cy="542925"/>
                    <wp:effectExtent l="0" t="0" r="0" b="9525"/>
                    <wp:wrapSquare wrapText="bothSides"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24000" cy="542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7777F9" w:rsidRPr="006649D3" w:rsidTr="000F1C4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77F9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Mascherina </w:t>
            </w:r>
          </w:p>
          <w:p w:rsidR="007777F9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di protezione </w:t>
            </w:r>
          </w:p>
          <w:p w:rsidR="007777F9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Scarpe antinfortunistiche </w:t>
            </w:r>
          </w:p>
          <w:p w:rsidR="007777F9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  <w:p w:rsidR="007777F9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7777F9" w:rsidRPr="006649D3" w:rsidRDefault="007777F9" w:rsidP="000F1C44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4319D"/>
    <w:multiLevelType w:val="hybridMultilevel"/>
    <w:tmpl w:val="38C67BE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D0AD3"/>
    <w:multiLevelType w:val="hybridMultilevel"/>
    <w:tmpl w:val="C44AF4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D4437"/>
    <w:multiLevelType w:val="hybridMultilevel"/>
    <w:tmpl w:val="892494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F9"/>
    <w:rsid w:val="004F4F70"/>
    <w:rsid w:val="0077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47F68"/>
  <w15:chartTrackingRefBased/>
  <w15:docId w15:val="{94851CDC-278D-4BE3-B221-A6FC518E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777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7777F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7777F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7777F9"/>
    <w:pPr>
      <w:suppressAutoHyphens/>
      <w:autoSpaceDN w:val="0"/>
      <w:ind w:left="720"/>
      <w:contextualSpacing/>
      <w:textAlignment w:val="baseline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2019-11-11T15:38:00Z</dcterms:created>
  <dcterms:modified xsi:type="dcterms:W3CDTF">2019-11-11T15:42:00Z</dcterms:modified>
</cp:coreProperties>
</file>