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100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85"/>
        <w:gridCol w:w="7534"/>
      </w:tblGrid>
      <w:tr w:rsidR="00692D82" w:rsidRPr="00FE26E4" w:rsidTr="00D1250F">
        <w:trPr>
          <w:trHeight w:val="469"/>
        </w:trPr>
        <w:tc>
          <w:tcPr>
            <w:tcW w:w="1001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692D82" w:rsidRPr="00692D82" w:rsidRDefault="00692D82" w:rsidP="009A0F32">
            <w:pPr>
              <w:pStyle w:val="Titolo3"/>
              <w:rPr>
                <w:vertAlign w:val="subscript"/>
              </w:rPr>
            </w:pPr>
            <w:bookmarkStart w:id="0" w:name="_GoBack"/>
            <w:r>
              <w:rPr>
                <w:sz w:val="22"/>
                <w:szCs w:val="22"/>
              </w:rPr>
              <w:br w:type="page"/>
            </w:r>
            <w:r>
              <w:rPr>
                <w:sz w:val="22"/>
                <w:szCs w:val="22"/>
              </w:rPr>
              <w:br w:type="page"/>
            </w:r>
            <w:r>
              <w:t xml:space="preserve">ATTREZZATURE: </w:t>
            </w:r>
            <w:r>
              <w:t>MACCHINA TAGLIO LASER A CO</w:t>
            </w:r>
            <w:r>
              <w:rPr>
                <w:vertAlign w:val="subscript"/>
              </w:rPr>
              <w:t>2</w:t>
            </w:r>
          </w:p>
        </w:tc>
      </w:tr>
      <w:tr w:rsidR="00692D82" w:rsidRPr="00671D56" w:rsidTr="00D1250F">
        <w:trPr>
          <w:trHeight w:val="469"/>
        </w:trPr>
        <w:tc>
          <w:tcPr>
            <w:tcW w:w="248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692D82" w:rsidRPr="006C1934" w:rsidRDefault="00692D82" w:rsidP="009A0F32">
            <w:pPr>
              <w:rPr>
                <w:b/>
              </w:rPr>
            </w:pPr>
            <w:r w:rsidRPr="006C1934">
              <w:rPr>
                <w:b/>
              </w:rPr>
              <w:t>Possibili cause</w:t>
            </w:r>
          </w:p>
        </w:tc>
        <w:tc>
          <w:tcPr>
            <w:tcW w:w="7534" w:type="dxa"/>
            <w:tcBorders>
              <w:top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92D82" w:rsidRDefault="00692D82" w:rsidP="009A0F32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Utilizzo improprio dell’attrezzatura</w:t>
            </w:r>
          </w:p>
          <w:p w:rsidR="00692D82" w:rsidRPr="00671D56" w:rsidRDefault="00692D82" w:rsidP="009A0F32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Manutenzione ordinaria dell’attrezzattura</w:t>
            </w:r>
          </w:p>
        </w:tc>
      </w:tr>
      <w:tr w:rsidR="00692D82" w:rsidRPr="00AC3990" w:rsidTr="00D1250F">
        <w:trPr>
          <w:trHeight w:val="469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692D82" w:rsidRPr="006C1934" w:rsidRDefault="00692D82" w:rsidP="009A0F32">
            <w:pPr>
              <w:rPr>
                <w:b/>
              </w:rPr>
            </w:pPr>
            <w:r w:rsidRPr="006C1934">
              <w:rPr>
                <w:b/>
              </w:rPr>
              <w:t>Soggetti esposti</w:t>
            </w:r>
          </w:p>
        </w:tc>
        <w:tc>
          <w:tcPr>
            <w:tcW w:w="75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92D82" w:rsidRPr="00AC3990" w:rsidRDefault="00692D82" w:rsidP="009A0F32">
            <w:pPr>
              <w:rPr>
                <w:bCs/>
                <w:iCs/>
                <w:sz w:val="20"/>
                <w:szCs w:val="18"/>
              </w:rPr>
            </w:pPr>
            <w:r w:rsidRPr="00AC3990">
              <w:rPr>
                <w:bCs/>
                <w:iCs/>
                <w:sz w:val="20"/>
                <w:szCs w:val="18"/>
              </w:rPr>
              <w:t>Lavoratori</w:t>
            </w:r>
            <w:r>
              <w:rPr>
                <w:bCs/>
                <w:iCs/>
                <w:sz w:val="20"/>
                <w:szCs w:val="18"/>
              </w:rPr>
              <w:t xml:space="preserve"> </w:t>
            </w:r>
          </w:p>
        </w:tc>
      </w:tr>
      <w:tr w:rsidR="00692D82" w:rsidRPr="0068096D" w:rsidTr="00D1250F">
        <w:trPr>
          <w:trHeight w:val="469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692D82" w:rsidRPr="006C1934" w:rsidRDefault="00692D82" w:rsidP="009A0F32">
            <w:pPr>
              <w:rPr>
                <w:b/>
              </w:rPr>
            </w:pPr>
            <w:r w:rsidRPr="006C1934">
              <w:rPr>
                <w:b/>
              </w:rPr>
              <w:t>Effetti del rischio</w:t>
            </w:r>
          </w:p>
        </w:tc>
        <w:tc>
          <w:tcPr>
            <w:tcW w:w="75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92D82" w:rsidRDefault="00692D82" w:rsidP="009A0F32">
            <w:pPr>
              <w:rPr>
                <w:caps/>
                <w:sz w:val="20"/>
                <w:szCs w:val="20"/>
              </w:rPr>
            </w:pPr>
            <w:r>
              <w:rPr>
                <w:caps/>
                <w:sz w:val="20"/>
                <w:szCs w:val="20"/>
              </w:rPr>
              <w:t xml:space="preserve">ELETTROCUZIONE </w:t>
            </w:r>
          </w:p>
          <w:p w:rsidR="00692D82" w:rsidRDefault="00692D82" w:rsidP="009A0F32">
            <w:pPr>
              <w:rPr>
                <w:caps/>
                <w:sz w:val="20"/>
                <w:szCs w:val="20"/>
              </w:rPr>
            </w:pPr>
            <w:r>
              <w:rPr>
                <w:caps/>
                <w:sz w:val="20"/>
                <w:szCs w:val="20"/>
              </w:rPr>
              <w:t xml:space="preserve">INCENDIO </w:t>
            </w:r>
          </w:p>
          <w:p w:rsidR="00692D82" w:rsidRPr="0068096D" w:rsidRDefault="00692D82" w:rsidP="009A0F32">
            <w:pPr>
              <w:rPr>
                <w:caps/>
                <w:sz w:val="20"/>
                <w:szCs w:val="20"/>
              </w:rPr>
            </w:pPr>
            <w:r>
              <w:rPr>
                <w:caps/>
                <w:sz w:val="20"/>
                <w:szCs w:val="20"/>
              </w:rPr>
              <w:t xml:space="preserve">radiazioni ottiche </w:t>
            </w:r>
          </w:p>
        </w:tc>
      </w:tr>
      <w:tr w:rsidR="00692D82" w:rsidRPr="007808A3" w:rsidTr="00D1250F">
        <w:trPr>
          <w:trHeight w:val="469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692D82" w:rsidRPr="006C1934" w:rsidRDefault="00692D82" w:rsidP="009A0F32">
            <w:pPr>
              <w:rPr>
                <w:b/>
              </w:rPr>
            </w:pPr>
            <w:r w:rsidRPr="006C1934">
              <w:rPr>
                <w:b/>
              </w:rPr>
              <w:t>Procedure di lavoro</w:t>
            </w:r>
          </w:p>
        </w:tc>
        <w:tc>
          <w:tcPr>
            <w:tcW w:w="75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F18CB" w:rsidRPr="00D1250F" w:rsidRDefault="00EF18CB" w:rsidP="009A0F32">
            <w:pPr>
              <w:pStyle w:val="Paragrafoelenco"/>
              <w:numPr>
                <w:ilvl w:val="0"/>
                <w:numId w:val="1"/>
              </w:numPr>
              <w:suppressAutoHyphens w:val="0"/>
              <w:autoSpaceDN/>
              <w:textAlignment w:val="auto"/>
              <w:rPr>
                <w:rStyle w:val="fontstyle01"/>
                <w:rFonts w:ascii="Times New Roman" w:hAnsi="Times New Roman"/>
                <w:i w:val="0"/>
                <w:iCs w:val="0"/>
                <w:color w:val="auto"/>
                <w:sz w:val="20"/>
                <w:szCs w:val="20"/>
              </w:rPr>
            </w:pPr>
            <w:r w:rsidRPr="00D1250F">
              <w:rPr>
                <w:rStyle w:val="fontstyle01"/>
                <w:rFonts w:ascii="Times New Roman" w:hAnsi="Times New Roman"/>
                <w:i w:val="0"/>
                <w:iCs w:val="0"/>
                <w:color w:val="auto"/>
                <w:sz w:val="20"/>
                <w:szCs w:val="20"/>
              </w:rPr>
              <w:t>G</w:t>
            </w:r>
            <w:r w:rsidRPr="00D1250F">
              <w:rPr>
                <w:rStyle w:val="fontstyle01"/>
                <w:rFonts w:ascii="Times New Roman" w:hAnsi="Times New Roman"/>
                <w:i w:val="0"/>
                <w:iCs w:val="0"/>
                <w:sz w:val="20"/>
                <w:szCs w:val="20"/>
              </w:rPr>
              <w:t xml:space="preserve">rado di sicurezza in classe 4 (interno macchina) essendovi la possibilità di lavorare materiali infiammabili. </w:t>
            </w:r>
          </w:p>
          <w:p w:rsidR="00692D82" w:rsidRPr="00D1250F" w:rsidRDefault="00692D82" w:rsidP="009A0F32">
            <w:pPr>
              <w:pStyle w:val="Paragrafoelenco"/>
              <w:numPr>
                <w:ilvl w:val="0"/>
                <w:numId w:val="1"/>
              </w:numPr>
              <w:suppressAutoHyphens w:val="0"/>
              <w:autoSpaceDN/>
              <w:textAlignment w:val="auto"/>
              <w:rPr>
                <w:rStyle w:val="fontstyle01"/>
                <w:rFonts w:ascii="Times New Roman" w:hAnsi="Times New Roman"/>
                <w:i w:val="0"/>
                <w:iCs w:val="0"/>
                <w:color w:val="auto"/>
                <w:sz w:val="20"/>
                <w:szCs w:val="20"/>
              </w:rPr>
            </w:pPr>
            <w:r w:rsidRPr="00D1250F">
              <w:rPr>
                <w:rStyle w:val="fontstyle01"/>
                <w:rFonts w:ascii="Times New Roman" w:hAnsi="Times New Roman"/>
                <w:i w:val="0"/>
                <w:iCs w:val="0"/>
                <w:sz w:val="20"/>
                <w:szCs w:val="20"/>
              </w:rPr>
              <w:t xml:space="preserve">Questa macchina è destinata unicamente ad uso professionale con personale esperto ed istruito per farlo e che dichiarano di ben conoscere le norme di sicurezza sottostanti e conosciute durante il corso di formazione appena effettuato </w:t>
            </w:r>
          </w:p>
          <w:p w:rsidR="00692D82" w:rsidRPr="00D1250F" w:rsidRDefault="00692D82" w:rsidP="009A0F32">
            <w:pPr>
              <w:pStyle w:val="Paragrafoelenco"/>
              <w:numPr>
                <w:ilvl w:val="0"/>
                <w:numId w:val="1"/>
              </w:numPr>
              <w:suppressAutoHyphens w:val="0"/>
              <w:autoSpaceDN/>
              <w:textAlignment w:val="auto"/>
              <w:rPr>
                <w:rStyle w:val="fontstyle01"/>
                <w:rFonts w:ascii="Times New Roman" w:hAnsi="Times New Roman"/>
                <w:i w:val="0"/>
                <w:iCs w:val="0"/>
                <w:color w:val="auto"/>
                <w:sz w:val="20"/>
                <w:szCs w:val="20"/>
              </w:rPr>
            </w:pPr>
            <w:r w:rsidRPr="00D1250F">
              <w:rPr>
                <w:rStyle w:val="fontstyle01"/>
                <w:rFonts w:ascii="Times New Roman" w:hAnsi="Times New Roman"/>
                <w:i w:val="0"/>
                <w:iCs w:val="0"/>
                <w:sz w:val="20"/>
                <w:szCs w:val="20"/>
              </w:rPr>
              <w:t xml:space="preserve">Assicurarsi di utilizzare un impianto elettrico in buono stato e conforme alle norme vigenti inoltre che la connessione a terra corrisponda ai requisiti richiesti, l’utilizzo di uno stabilizzatore e o gruppo di continuità della corrente in alcune zone è raccomandato in altre consigliato </w:t>
            </w:r>
          </w:p>
          <w:p w:rsidR="00692D82" w:rsidRPr="00D1250F" w:rsidRDefault="00692D82" w:rsidP="009A0F32">
            <w:pPr>
              <w:pStyle w:val="Paragrafoelenco"/>
              <w:numPr>
                <w:ilvl w:val="0"/>
                <w:numId w:val="1"/>
              </w:numPr>
              <w:suppressAutoHyphens w:val="0"/>
              <w:autoSpaceDN/>
              <w:textAlignment w:val="auto"/>
              <w:rPr>
                <w:sz w:val="20"/>
                <w:szCs w:val="20"/>
              </w:rPr>
            </w:pPr>
            <w:r w:rsidRPr="00D1250F">
              <w:rPr>
                <w:sz w:val="20"/>
                <w:szCs w:val="20"/>
              </w:rPr>
              <w:t>Non utilizzare la macchina in un ambiente con umidità superiore al 50%</w:t>
            </w:r>
          </w:p>
          <w:p w:rsidR="00692D82" w:rsidRPr="00D1250F" w:rsidRDefault="00692D82" w:rsidP="009A0F32">
            <w:pPr>
              <w:pStyle w:val="Paragrafoelenco"/>
              <w:numPr>
                <w:ilvl w:val="0"/>
                <w:numId w:val="1"/>
              </w:numPr>
              <w:suppressAutoHyphens w:val="0"/>
              <w:autoSpaceDN/>
              <w:textAlignment w:val="auto"/>
              <w:rPr>
                <w:sz w:val="20"/>
                <w:szCs w:val="20"/>
              </w:rPr>
            </w:pPr>
            <w:r w:rsidRPr="00D1250F">
              <w:rPr>
                <w:sz w:val="20"/>
                <w:szCs w:val="20"/>
              </w:rPr>
              <w:t>La temperatura ambientale durante l’utilizzo deve essere compresa tra i 6</w:t>
            </w:r>
            <w:r w:rsidR="001A1DF6" w:rsidRPr="00D1250F">
              <w:rPr>
                <w:sz w:val="20"/>
                <w:szCs w:val="20"/>
              </w:rPr>
              <w:t xml:space="preserve">° e i 22°C. </w:t>
            </w:r>
          </w:p>
          <w:p w:rsidR="001A1DF6" w:rsidRPr="00D1250F" w:rsidRDefault="001A1DF6" w:rsidP="009A0F32">
            <w:pPr>
              <w:pStyle w:val="Paragrafoelenco"/>
              <w:numPr>
                <w:ilvl w:val="0"/>
                <w:numId w:val="1"/>
              </w:numPr>
              <w:suppressAutoHyphens w:val="0"/>
              <w:autoSpaceDN/>
              <w:textAlignment w:val="auto"/>
              <w:rPr>
                <w:sz w:val="20"/>
                <w:szCs w:val="20"/>
              </w:rPr>
            </w:pPr>
            <w:r w:rsidRPr="00D1250F">
              <w:rPr>
                <w:sz w:val="20"/>
                <w:szCs w:val="20"/>
              </w:rPr>
              <w:t xml:space="preserve">Assicurarsi che il sistema di raffreddamento ad acqua funzioni regolarmente normalmente prima di iniziare il lavoro </w:t>
            </w:r>
          </w:p>
          <w:p w:rsidR="001A1DF6" w:rsidRPr="00D1250F" w:rsidRDefault="001A1DF6" w:rsidP="009A0F32">
            <w:pPr>
              <w:pStyle w:val="Paragrafoelenco"/>
              <w:numPr>
                <w:ilvl w:val="0"/>
                <w:numId w:val="1"/>
              </w:numPr>
              <w:suppressAutoHyphens w:val="0"/>
              <w:autoSpaceDN/>
              <w:textAlignment w:val="auto"/>
              <w:rPr>
                <w:sz w:val="20"/>
                <w:szCs w:val="20"/>
              </w:rPr>
            </w:pPr>
            <w:r w:rsidRPr="00D1250F">
              <w:rPr>
                <w:sz w:val="20"/>
                <w:szCs w:val="20"/>
              </w:rPr>
              <w:t>Non aprire mai lo sportello durante il lavoro della macchina e non mettere mai le mani nella zona di azione quando la macchina è in funzione</w:t>
            </w:r>
          </w:p>
          <w:p w:rsidR="001A1DF6" w:rsidRPr="00D1250F" w:rsidRDefault="001A1DF6" w:rsidP="009A0F32">
            <w:pPr>
              <w:pStyle w:val="Paragrafoelenco"/>
              <w:numPr>
                <w:ilvl w:val="0"/>
                <w:numId w:val="1"/>
              </w:numPr>
              <w:suppressAutoHyphens w:val="0"/>
              <w:autoSpaceDN/>
              <w:textAlignment w:val="auto"/>
              <w:rPr>
                <w:sz w:val="20"/>
                <w:szCs w:val="20"/>
              </w:rPr>
            </w:pPr>
            <w:r w:rsidRPr="00D1250F">
              <w:rPr>
                <w:sz w:val="20"/>
                <w:szCs w:val="20"/>
              </w:rPr>
              <w:t xml:space="preserve">Non lasciar cadere materiale estraneo nelle guide del pantografo </w:t>
            </w:r>
          </w:p>
          <w:p w:rsidR="001A1DF6" w:rsidRPr="00D1250F" w:rsidRDefault="001A1DF6" w:rsidP="009A0F32">
            <w:pPr>
              <w:pStyle w:val="Paragrafoelenco"/>
              <w:numPr>
                <w:ilvl w:val="0"/>
                <w:numId w:val="1"/>
              </w:numPr>
              <w:suppressAutoHyphens w:val="0"/>
              <w:autoSpaceDN/>
              <w:textAlignment w:val="auto"/>
              <w:rPr>
                <w:sz w:val="20"/>
                <w:szCs w:val="20"/>
              </w:rPr>
            </w:pPr>
            <w:r w:rsidRPr="00D1250F">
              <w:rPr>
                <w:sz w:val="20"/>
                <w:szCs w:val="20"/>
              </w:rPr>
              <w:t>Non modificare la corrente, non spostare la macchina, non rimuovere pannelli quando è in funzione</w:t>
            </w:r>
          </w:p>
          <w:p w:rsidR="001A1DF6" w:rsidRPr="00D1250F" w:rsidRDefault="001A1DF6" w:rsidP="009A0F32">
            <w:pPr>
              <w:pStyle w:val="Paragrafoelenco"/>
              <w:numPr>
                <w:ilvl w:val="0"/>
                <w:numId w:val="1"/>
              </w:numPr>
              <w:suppressAutoHyphens w:val="0"/>
              <w:autoSpaceDN/>
              <w:textAlignment w:val="auto"/>
              <w:rPr>
                <w:sz w:val="20"/>
                <w:szCs w:val="20"/>
              </w:rPr>
            </w:pPr>
            <w:r w:rsidRPr="00D1250F">
              <w:rPr>
                <w:sz w:val="20"/>
                <w:szCs w:val="20"/>
              </w:rPr>
              <w:t xml:space="preserve">Gli addetti ai lavori autorizzati non devono lasciare l’area di lavoro quando la macchina è accesa </w:t>
            </w:r>
          </w:p>
          <w:p w:rsidR="001A1DF6" w:rsidRPr="00D1250F" w:rsidRDefault="001A1DF6" w:rsidP="009A0F32">
            <w:pPr>
              <w:pStyle w:val="Paragrafoelenco"/>
              <w:numPr>
                <w:ilvl w:val="0"/>
                <w:numId w:val="1"/>
              </w:numPr>
              <w:suppressAutoHyphens w:val="0"/>
              <w:autoSpaceDN/>
              <w:textAlignment w:val="auto"/>
              <w:rPr>
                <w:sz w:val="20"/>
                <w:szCs w:val="20"/>
              </w:rPr>
            </w:pPr>
            <w:r w:rsidRPr="00D1250F">
              <w:rPr>
                <w:sz w:val="20"/>
                <w:szCs w:val="20"/>
              </w:rPr>
              <w:t xml:space="preserve">La macchina laser deve essere spenta per almeno mezz’ora dopo essere stata in funzione per tre ore consecutive e comunque se la macchina non è dotata di un sistema automatico di controllo della temperatura di raffreddamento ad acqua controllare ogni ora che la temperatura non superi i 38 °, nel caso spegnere immediatamente il laser e far raffreddare oppure sostituire l’acqua con altra fresca </w:t>
            </w:r>
          </w:p>
          <w:p w:rsidR="001A1DF6" w:rsidRPr="00D1250F" w:rsidRDefault="001A1DF6" w:rsidP="009A0F32">
            <w:pPr>
              <w:pStyle w:val="Paragrafoelenco"/>
              <w:numPr>
                <w:ilvl w:val="0"/>
                <w:numId w:val="1"/>
              </w:numPr>
              <w:suppressAutoHyphens w:val="0"/>
              <w:autoSpaceDN/>
              <w:textAlignment w:val="auto"/>
              <w:rPr>
                <w:sz w:val="20"/>
                <w:szCs w:val="20"/>
              </w:rPr>
            </w:pPr>
            <w:r w:rsidRPr="00D1250F">
              <w:rPr>
                <w:sz w:val="20"/>
                <w:szCs w:val="20"/>
              </w:rPr>
              <w:t xml:space="preserve">Non deve essere accesa, funzionante e collegata alla rete elettrica durante temporali </w:t>
            </w:r>
          </w:p>
          <w:p w:rsidR="001A1DF6" w:rsidRPr="00D1250F" w:rsidRDefault="001A1DF6" w:rsidP="009A0F32">
            <w:pPr>
              <w:pStyle w:val="Paragrafoelenco"/>
              <w:numPr>
                <w:ilvl w:val="0"/>
                <w:numId w:val="1"/>
              </w:numPr>
              <w:suppressAutoHyphens w:val="0"/>
              <w:autoSpaceDN/>
              <w:textAlignment w:val="auto"/>
              <w:rPr>
                <w:sz w:val="20"/>
                <w:szCs w:val="20"/>
              </w:rPr>
            </w:pPr>
            <w:r w:rsidRPr="00D1250F">
              <w:rPr>
                <w:sz w:val="20"/>
                <w:szCs w:val="20"/>
              </w:rPr>
              <w:t xml:space="preserve">Non inserire o disinserire la presa della corrente ed il cavo di comunicazione quando la corrente è accesa senza giustificato motivo </w:t>
            </w:r>
          </w:p>
          <w:p w:rsidR="001A1DF6" w:rsidRPr="00D1250F" w:rsidRDefault="001A1DF6" w:rsidP="009A0F32">
            <w:pPr>
              <w:pStyle w:val="Paragrafoelenco"/>
              <w:numPr>
                <w:ilvl w:val="0"/>
                <w:numId w:val="1"/>
              </w:numPr>
              <w:suppressAutoHyphens w:val="0"/>
              <w:autoSpaceDN/>
              <w:textAlignment w:val="auto"/>
              <w:rPr>
                <w:sz w:val="20"/>
                <w:szCs w:val="20"/>
              </w:rPr>
            </w:pPr>
            <w:r w:rsidRPr="00D1250F">
              <w:rPr>
                <w:sz w:val="20"/>
                <w:szCs w:val="20"/>
              </w:rPr>
              <w:t>Quando si verificano fenomeni anormali, come ad esempio non c’è luce laser o il pantografo com</w:t>
            </w:r>
            <w:r w:rsidR="00EF18CB" w:rsidRPr="00D1250F">
              <w:rPr>
                <w:sz w:val="20"/>
                <w:szCs w:val="20"/>
              </w:rPr>
              <w:t xml:space="preserve">pie movimenti anormali staccare la presa e poi far riparare il guasto prima di riaccendere la macchina </w:t>
            </w:r>
          </w:p>
          <w:p w:rsidR="00EF18CB" w:rsidRPr="00D1250F" w:rsidRDefault="00EF18CB" w:rsidP="009A0F32">
            <w:pPr>
              <w:pStyle w:val="Paragrafoelenco"/>
              <w:numPr>
                <w:ilvl w:val="0"/>
                <w:numId w:val="1"/>
              </w:numPr>
              <w:suppressAutoHyphens w:val="0"/>
              <w:autoSpaceDN/>
              <w:textAlignment w:val="auto"/>
              <w:rPr>
                <w:sz w:val="20"/>
                <w:szCs w:val="20"/>
              </w:rPr>
            </w:pPr>
            <w:r w:rsidRPr="00D1250F">
              <w:rPr>
                <w:sz w:val="20"/>
                <w:szCs w:val="20"/>
              </w:rPr>
              <w:t xml:space="preserve">Non smontare la macchina per ripararla, né permetterlo a personale non autorizzato dal produttore </w:t>
            </w:r>
          </w:p>
          <w:p w:rsidR="001A1DF6" w:rsidRPr="00D1250F" w:rsidRDefault="00EF18CB" w:rsidP="009A0F32">
            <w:pPr>
              <w:pStyle w:val="Paragrafoelenco"/>
              <w:numPr>
                <w:ilvl w:val="0"/>
                <w:numId w:val="1"/>
              </w:numPr>
              <w:suppressAutoHyphens w:val="0"/>
              <w:autoSpaceDN/>
              <w:textAlignment w:val="auto"/>
              <w:rPr>
                <w:sz w:val="20"/>
                <w:szCs w:val="20"/>
              </w:rPr>
            </w:pPr>
            <w:r w:rsidRPr="00D1250F">
              <w:rPr>
                <w:sz w:val="20"/>
                <w:szCs w:val="20"/>
              </w:rPr>
              <w:t xml:space="preserve">Ricordatevi sempre che il laser emette radiazioni pericolose durante il lavoro e in particolare non tentare mai di lavorare superfici molto lucide a specchio perché potrebbero riflettere il raggio in modo pericoloso </w:t>
            </w:r>
          </w:p>
          <w:p w:rsidR="00EF18CB" w:rsidRPr="00D1250F" w:rsidRDefault="00EF18CB" w:rsidP="009A0F32">
            <w:pPr>
              <w:pStyle w:val="Paragrafoelenco"/>
              <w:numPr>
                <w:ilvl w:val="0"/>
                <w:numId w:val="1"/>
              </w:numPr>
              <w:suppressAutoHyphens w:val="0"/>
              <w:autoSpaceDN/>
              <w:textAlignment w:val="auto"/>
              <w:rPr>
                <w:sz w:val="20"/>
                <w:szCs w:val="20"/>
              </w:rPr>
            </w:pPr>
            <w:r w:rsidRPr="00D1250F">
              <w:rPr>
                <w:sz w:val="20"/>
                <w:szCs w:val="20"/>
              </w:rPr>
              <w:t xml:space="preserve">Non coprire mai i fori di aereazione della macchina e non mettere vicino alla macchina materiale facilmente infiammabili come solventi, alcol, vernici inchiostri </w:t>
            </w:r>
            <w:proofErr w:type="gramStart"/>
            <w:r w:rsidRPr="00D1250F">
              <w:rPr>
                <w:sz w:val="20"/>
                <w:szCs w:val="20"/>
              </w:rPr>
              <w:t>ecc..</w:t>
            </w:r>
            <w:proofErr w:type="gramEnd"/>
          </w:p>
          <w:p w:rsidR="00EF18CB" w:rsidRPr="00D1250F" w:rsidRDefault="00EF18CB" w:rsidP="009A0F32">
            <w:pPr>
              <w:pStyle w:val="Paragrafoelenco"/>
              <w:numPr>
                <w:ilvl w:val="0"/>
                <w:numId w:val="1"/>
              </w:numPr>
              <w:suppressAutoHyphens w:val="0"/>
              <w:autoSpaceDN/>
              <w:textAlignment w:val="auto"/>
              <w:rPr>
                <w:sz w:val="20"/>
                <w:szCs w:val="20"/>
              </w:rPr>
            </w:pPr>
            <w:r w:rsidRPr="00D1250F">
              <w:rPr>
                <w:sz w:val="20"/>
                <w:szCs w:val="20"/>
              </w:rPr>
              <w:t xml:space="preserve">L’addetto ai lavori non deve lasciare l’area di lavoro quando la macchina è in funzione per evitare che altre persone non autorizzate compiano operazioni a rischio per negligenza </w:t>
            </w:r>
          </w:p>
          <w:p w:rsidR="00EF18CB" w:rsidRPr="00D1250F" w:rsidRDefault="00EF18CB" w:rsidP="009A0F32">
            <w:pPr>
              <w:pStyle w:val="Paragrafoelenco"/>
              <w:numPr>
                <w:ilvl w:val="0"/>
                <w:numId w:val="1"/>
              </w:numPr>
              <w:suppressAutoHyphens w:val="0"/>
              <w:autoSpaceDN/>
              <w:textAlignment w:val="auto"/>
              <w:rPr>
                <w:sz w:val="20"/>
                <w:szCs w:val="20"/>
              </w:rPr>
            </w:pPr>
            <w:r w:rsidRPr="00D1250F">
              <w:rPr>
                <w:sz w:val="20"/>
                <w:szCs w:val="20"/>
              </w:rPr>
              <w:t xml:space="preserve">Gli addetti ai lavori non devono mai abbandonare la loro postazione di lavoro a macchina funzionante </w:t>
            </w:r>
          </w:p>
        </w:tc>
      </w:tr>
      <w:tr w:rsidR="00692D82" w:rsidRPr="00A31A68" w:rsidTr="00D1250F">
        <w:trPr>
          <w:trHeight w:val="1292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692D82" w:rsidRPr="006C1934" w:rsidRDefault="00692D82" w:rsidP="009A0F32">
            <w:pPr>
              <w:rPr>
                <w:b/>
              </w:rPr>
            </w:pPr>
            <w:r>
              <w:rPr>
                <w:b/>
              </w:rPr>
              <w:lastRenderedPageBreak/>
              <w:t>Segnaletica</w:t>
            </w:r>
          </w:p>
        </w:tc>
        <w:tc>
          <w:tcPr>
            <w:tcW w:w="75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92D82" w:rsidRPr="00A31A68" w:rsidRDefault="00D1250F" w:rsidP="009A0F32">
            <w:r>
              <w:rPr>
                <w:noProof/>
              </w:rPr>
              <w:drawing>
                <wp:inline distT="0" distB="0" distL="0" distR="0" wp14:anchorId="041C9D90" wp14:editId="58D55D73">
                  <wp:extent cx="3571875" cy="1695281"/>
                  <wp:effectExtent l="0" t="0" r="0" b="635"/>
                  <wp:docPr id="2" name="Immagine 2" descr="Immagine che contiene testo, screenshot&#10;&#10;Descrizione generata automa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FormatFactory20191113_112023.jpg"/>
                          <pic:cNvPicPr/>
                        </pic:nvPicPr>
                        <pic:blipFill rotWithShape="1"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1477" t="25562" r="17202" b="52611"/>
                          <a:stretch/>
                        </pic:blipFill>
                        <pic:spPr bwMode="auto">
                          <a:xfrm>
                            <a:off x="0" y="0"/>
                            <a:ext cx="3589422" cy="17036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ins w:id="1" w:author="Lionel" w:date="2019-02-04T17:45:00Z">
              <w:r w:rsidR="00692D82">
                <w:rPr>
                  <w:noProof/>
                </w:rPr>
                <w:drawing>
                  <wp:anchor distT="0" distB="0" distL="114300" distR="114300" simplePos="0" relativeHeight="251659264" behindDoc="1" locked="0" layoutInCell="1" allowOverlap="1" wp14:anchorId="6BCC5DFD" wp14:editId="1A3E98AA">
                    <wp:simplePos x="0" y="0"/>
                    <wp:positionH relativeFrom="column">
                      <wp:posOffset>-43180</wp:posOffset>
                    </wp:positionH>
                    <wp:positionV relativeFrom="paragraph">
                      <wp:posOffset>8255</wp:posOffset>
                    </wp:positionV>
                    <wp:extent cx="1313815" cy="467995"/>
                    <wp:effectExtent l="0" t="0" r="0" b="0"/>
                    <wp:wrapNone/>
                    <wp:docPr id="3" name="Immagine 3" descr="E1709K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Immagine 4" descr="E1709K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6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313815" cy="46799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w:r>
            </w:ins>
          </w:p>
        </w:tc>
      </w:tr>
      <w:tr w:rsidR="00692D82" w:rsidRPr="00063C88" w:rsidTr="00D1250F">
        <w:trPr>
          <w:trHeight w:val="945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692D82" w:rsidRDefault="00692D82" w:rsidP="009A0F32">
            <w:pPr>
              <w:rPr>
                <w:b/>
              </w:rPr>
            </w:pPr>
            <w:r>
              <w:rPr>
                <w:b/>
              </w:rPr>
              <w:t>DPI</w:t>
            </w:r>
          </w:p>
        </w:tc>
        <w:tc>
          <w:tcPr>
            <w:tcW w:w="75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92D82" w:rsidRDefault="00692D82" w:rsidP="009A0F32">
            <w:pPr>
              <w:pStyle w:val="Paragrafoelenco"/>
              <w:numPr>
                <w:ilvl w:val="0"/>
                <w:numId w:val="2"/>
              </w:numPr>
              <w:suppressAutoHyphens w:val="0"/>
              <w:autoSpaceDN/>
              <w:textAlignment w:val="auto"/>
              <w:rPr>
                <w:noProof/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w:t xml:space="preserve">Guanti </w:t>
            </w:r>
          </w:p>
          <w:p w:rsidR="00692D82" w:rsidRDefault="00692D82" w:rsidP="009A0F32">
            <w:pPr>
              <w:pStyle w:val="Paragrafoelenco"/>
              <w:numPr>
                <w:ilvl w:val="0"/>
                <w:numId w:val="2"/>
              </w:numPr>
              <w:suppressAutoHyphens w:val="0"/>
              <w:autoSpaceDN/>
              <w:textAlignment w:val="auto"/>
              <w:rPr>
                <w:noProof/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w:t xml:space="preserve">Mascherina </w:t>
            </w:r>
          </w:p>
          <w:p w:rsidR="00692D82" w:rsidRPr="00063C88" w:rsidRDefault="00692D82" w:rsidP="009A0F32">
            <w:pPr>
              <w:pStyle w:val="Paragrafoelenco"/>
              <w:numPr>
                <w:ilvl w:val="0"/>
                <w:numId w:val="2"/>
              </w:numPr>
              <w:suppressAutoHyphens w:val="0"/>
              <w:autoSpaceDN/>
              <w:textAlignment w:val="auto"/>
              <w:rPr>
                <w:noProof/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w:t xml:space="preserve">Occhiali protezione laser </w:t>
            </w:r>
          </w:p>
        </w:tc>
      </w:tr>
      <w:bookmarkEnd w:id="0"/>
    </w:tbl>
    <w:p w:rsidR="004F4F70" w:rsidRDefault="004F4F70"/>
    <w:sectPr w:rsidR="004F4F70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-Oblique">
    <w:altName w:val="Arial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011C47"/>
    <w:multiLevelType w:val="hybridMultilevel"/>
    <w:tmpl w:val="ED28B27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1832D2"/>
    <w:multiLevelType w:val="hybridMultilevel"/>
    <w:tmpl w:val="E2CAE762"/>
    <w:lvl w:ilvl="0" w:tplc="0410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person w15:author="Lionel">
    <w15:presenceInfo w15:providerId="None" w15:userId="Lionel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2D82"/>
    <w:rsid w:val="001A1DF6"/>
    <w:rsid w:val="004F4F70"/>
    <w:rsid w:val="00692D82"/>
    <w:rsid w:val="00D1250F"/>
    <w:rsid w:val="00EF18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B4C16C"/>
  <w15:chartTrackingRefBased/>
  <w15:docId w15:val="{8F0BE756-273C-405B-8547-DCDA4CD04B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rsid w:val="00692D82"/>
    <w:pPr>
      <w:suppressAutoHyphens/>
      <w:autoSpaceDN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paragraph" w:styleId="Titolo3">
    <w:name w:val="heading 3"/>
    <w:basedOn w:val="Normale"/>
    <w:next w:val="Normale"/>
    <w:link w:val="Titolo3Carattere"/>
    <w:rsid w:val="00692D82"/>
    <w:pPr>
      <w:keepNext/>
      <w:spacing w:before="240" w:after="60"/>
      <w:outlineLvl w:val="2"/>
    </w:pPr>
    <w:rPr>
      <w:rFonts w:cs="Arial"/>
      <w:b/>
      <w:bCs/>
      <w:color w:val="0000FF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3Carattere">
    <w:name w:val="Titolo 3 Carattere"/>
    <w:basedOn w:val="Carpredefinitoparagrafo"/>
    <w:link w:val="Titolo3"/>
    <w:rsid w:val="00692D82"/>
    <w:rPr>
      <w:rFonts w:ascii="Times New Roman" w:eastAsia="Times New Roman" w:hAnsi="Times New Roman" w:cs="Arial"/>
      <w:b/>
      <w:bCs/>
      <w:color w:val="0000FF"/>
      <w:sz w:val="24"/>
      <w:szCs w:val="24"/>
      <w:lang w:eastAsia="it-IT"/>
    </w:rPr>
  </w:style>
  <w:style w:type="paragraph" w:styleId="Paragrafoelenco">
    <w:name w:val="List Paragraph"/>
    <w:basedOn w:val="Normale"/>
    <w:uiPriority w:val="34"/>
    <w:qFormat/>
    <w:rsid w:val="00692D82"/>
    <w:pPr>
      <w:ind w:left="720"/>
    </w:pPr>
  </w:style>
  <w:style w:type="character" w:customStyle="1" w:styleId="fontstyle01">
    <w:name w:val="fontstyle01"/>
    <w:basedOn w:val="Carpredefinitoparagrafo"/>
    <w:rsid w:val="00692D82"/>
    <w:rPr>
      <w:rFonts w:ascii="Helvetica-Oblique" w:hAnsi="Helvetica-Oblique" w:hint="default"/>
      <w:b w:val="0"/>
      <w:bCs w:val="0"/>
      <w:i/>
      <w:iCs/>
      <w:color w:val="050404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people" Target="people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2</Pages>
  <Words>481</Words>
  <Characters>2743</Characters>
  <Application>Microsoft Office Word</Application>
  <DocSecurity>0</DocSecurity>
  <Lines>22</Lines>
  <Paragraphs>6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Veronica Casalanguida</dc:creator>
  <cp:keywords/>
  <dc:description/>
  <cp:lastModifiedBy>Veronica Casalanguida</cp:lastModifiedBy>
  <cp:revision>1</cp:revision>
  <dcterms:created xsi:type="dcterms:W3CDTF">2019-11-27T09:13:00Z</dcterms:created>
  <dcterms:modified xsi:type="dcterms:W3CDTF">2019-11-27T09:47:00Z</dcterms:modified>
</cp:coreProperties>
</file>