
<file path=[Content_Types].xml><?xml version="1.0" encoding="utf-8"?>
<Types xmlns="http://schemas.openxmlformats.org/package/2006/content-types"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8C4195" w14:paraId="5295F129" w14:textId="77777777" w:rsidTr="00A9669B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3DB63F1" w14:textId="77777777" w:rsidR="008C4195" w:rsidRDefault="008C4195" w:rsidP="00A9669B">
            <w:pPr>
              <w:pStyle w:val="Titolo3"/>
              <w:spacing w:line="254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ATTREZZATURE: PUNZONATRICE </w:t>
            </w:r>
          </w:p>
        </w:tc>
      </w:tr>
      <w:tr w:rsidR="008C4195" w14:paraId="33654AFE" w14:textId="77777777" w:rsidTr="00A9669B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19F37" w14:textId="77777777" w:rsidR="008C4195" w:rsidRPr="00722219" w:rsidRDefault="008C4195" w:rsidP="00A9669B">
            <w:pPr>
              <w:spacing w:line="254" w:lineRule="auto"/>
              <w:rPr>
                <w:rFonts w:ascii="Times New Roman" w:hAnsi="Times New Roman" w:cs="Times New Roman"/>
                <w:b/>
              </w:rPr>
            </w:pPr>
            <w:r w:rsidRPr="00722219">
              <w:rPr>
                <w:rFonts w:ascii="Times New Roman" w:hAnsi="Times New Roman" w:cs="Times New Roman"/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5DB59" w14:textId="77777777" w:rsidR="008C4195" w:rsidRPr="00722219" w:rsidRDefault="008C4195" w:rsidP="00A9669B">
            <w:pPr>
              <w:spacing w:line="254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22219">
              <w:rPr>
                <w:rFonts w:ascii="Times New Roman" w:hAnsi="Times New Roman" w:cs="Times New Roman"/>
                <w:b/>
                <w:sz w:val="20"/>
                <w:szCs w:val="20"/>
              </w:rPr>
              <w:t>Utilizzo improprio dell’attrezzatura.</w:t>
            </w:r>
          </w:p>
          <w:p w14:paraId="3BCC9B0E" w14:textId="77777777" w:rsidR="008C4195" w:rsidRPr="00722219" w:rsidRDefault="008C4195" w:rsidP="00A9669B">
            <w:pPr>
              <w:spacing w:line="254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22219">
              <w:rPr>
                <w:rFonts w:ascii="Times New Roman" w:hAnsi="Times New Roman" w:cs="Times New Roman"/>
                <w:b/>
                <w:sz w:val="20"/>
                <w:szCs w:val="20"/>
              </w:rPr>
              <w:t>Rischio per incompetenza dell’operatore.</w:t>
            </w:r>
          </w:p>
        </w:tc>
      </w:tr>
      <w:tr w:rsidR="008C4195" w14:paraId="741195C3" w14:textId="77777777" w:rsidTr="00A9669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AC31F" w14:textId="77777777" w:rsidR="008C4195" w:rsidRPr="00722219" w:rsidRDefault="008C4195" w:rsidP="00A9669B">
            <w:pPr>
              <w:spacing w:line="254" w:lineRule="auto"/>
              <w:rPr>
                <w:rFonts w:ascii="Times New Roman" w:hAnsi="Times New Roman" w:cs="Times New Roman"/>
                <w:b/>
              </w:rPr>
            </w:pPr>
            <w:r w:rsidRPr="00722219">
              <w:rPr>
                <w:rFonts w:ascii="Times New Roman" w:hAnsi="Times New Roman" w:cs="Times New Roman"/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C55B9" w14:textId="77777777" w:rsidR="008C4195" w:rsidRPr="00722219" w:rsidRDefault="008C4195" w:rsidP="00A9669B">
            <w:pPr>
              <w:spacing w:line="254" w:lineRule="auto"/>
              <w:rPr>
                <w:rFonts w:ascii="Times New Roman" w:hAnsi="Times New Roman" w:cs="Times New Roman"/>
                <w:bCs/>
                <w:iCs/>
                <w:sz w:val="20"/>
                <w:szCs w:val="18"/>
              </w:rPr>
            </w:pPr>
            <w:r w:rsidRPr="00722219">
              <w:rPr>
                <w:rFonts w:ascii="Times New Roman" w:hAnsi="Times New Roman" w:cs="Times New Roman"/>
                <w:bCs/>
                <w:iCs/>
                <w:sz w:val="20"/>
                <w:szCs w:val="18"/>
              </w:rPr>
              <w:t>Lavoratori</w:t>
            </w:r>
          </w:p>
        </w:tc>
      </w:tr>
      <w:tr w:rsidR="008C4195" w14:paraId="52A6E704" w14:textId="77777777" w:rsidTr="00A9669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B47D5" w14:textId="77777777" w:rsidR="008C4195" w:rsidRPr="00722219" w:rsidRDefault="008C4195" w:rsidP="00A9669B">
            <w:pPr>
              <w:spacing w:line="254" w:lineRule="auto"/>
              <w:rPr>
                <w:rFonts w:ascii="Times New Roman" w:hAnsi="Times New Roman" w:cs="Times New Roman"/>
                <w:b/>
              </w:rPr>
            </w:pPr>
            <w:r w:rsidRPr="00722219">
              <w:rPr>
                <w:rFonts w:ascii="Times New Roman" w:hAnsi="Times New Roman" w:cs="Times New Roman"/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FA919" w14:textId="77777777" w:rsidR="008C4195" w:rsidRPr="00722219" w:rsidRDefault="008C4195" w:rsidP="00A9669B">
            <w:pPr>
              <w:spacing w:line="256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722219">
              <w:rPr>
                <w:rFonts w:ascii="Times New Roman" w:hAnsi="Times New Roman" w:cs="Times New Roman"/>
                <w:bCs/>
                <w:sz w:val="20"/>
                <w:szCs w:val="20"/>
              </w:rPr>
              <w:t>RIBALTAMENTO</w:t>
            </w:r>
          </w:p>
          <w:p w14:paraId="3F36DB14" w14:textId="77777777" w:rsidR="008C4195" w:rsidRPr="00722219" w:rsidRDefault="008C4195" w:rsidP="00A9669B">
            <w:pPr>
              <w:spacing w:line="256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722219">
              <w:rPr>
                <w:rFonts w:ascii="Times New Roman" w:hAnsi="Times New Roman" w:cs="Times New Roman"/>
                <w:bCs/>
                <w:sz w:val="20"/>
                <w:szCs w:val="20"/>
              </w:rPr>
              <w:t>URTI, COLPI</w:t>
            </w:r>
            <w:r w:rsidR="00722219">
              <w:rPr>
                <w:rFonts w:ascii="Times New Roman" w:hAnsi="Times New Roman" w:cs="Times New Roman"/>
                <w:bCs/>
                <w:sz w:val="20"/>
                <w:szCs w:val="20"/>
              </w:rPr>
              <w:t>,</w:t>
            </w:r>
            <w:r w:rsidRPr="0072221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IMPATTI</w:t>
            </w:r>
            <w:r w:rsidR="00722219">
              <w:rPr>
                <w:rFonts w:ascii="Times New Roman" w:hAnsi="Times New Roman" w:cs="Times New Roman"/>
                <w:bCs/>
                <w:sz w:val="20"/>
                <w:szCs w:val="20"/>
              </w:rPr>
              <w:t>,</w:t>
            </w:r>
            <w:r w:rsidRPr="0072221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SCHIACCIAMENTI</w:t>
            </w:r>
          </w:p>
          <w:p w14:paraId="367F748C" w14:textId="77777777" w:rsidR="008C4195" w:rsidRPr="00722219" w:rsidRDefault="008C4195" w:rsidP="00A9669B">
            <w:pPr>
              <w:spacing w:line="254" w:lineRule="auto"/>
              <w:rPr>
                <w:rFonts w:ascii="Times New Roman" w:hAnsi="Times New Roman" w:cs="Times New Roman"/>
                <w:sz w:val="20"/>
                <w:szCs w:val="18"/>
              </w:rPr>
            </w:pPr>
            <w:r w:rsidRPr="00722219">
              <w:rPr>
                <w:rFonts w:ascii="Times New Roman" w:hAnsi="Times New Roman" w:cs="Times New Roman"/>
                <w:bCs/>
                <w:sz w:val="20"/>
                <w:szCs w:val="20"/>
              </w:rPr>
              <w:t>ELETTROCUZIONE</w:t>
            </w:r>
          </w:p>
        </w:tc>
      </w:tr>
      <w:tr w:rsidR="008C4195" w14:paraId="324A0353" w14:textId="77777777" w:rsidTr="00A9669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95B38" w14:textId="77777777" w:rsidR="008C4195" w:rsidRDefault="008C4195" w:rsidP="00A9669B">
            <w:pPr>
              <w:spacing w:line="254" w:lineRule="auto"/>
              <w:rPr>
                <w:b/>
              </w:rPr>
            </w:pPr>
            <w:r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D5A38" w14:textId="77777777" w:rsidR="008C4195" w:rsidRDefault="008C4195" w:rsidP="00A9669B">
            <w:pPr>
              <w:pStyle w:val="Paragrafoelenco"/>
              <w:numPr>
                <w:ilvl w:val="0"/>
                <w:numId w:val="12"/>
              </w:numPr>
              <w:spacing w:line="254" w:lineRule="auto"/>
              <w:rPr>
                <w:sz w:val="20"/>
                <w:szCs w:val="20"/>
              </w:rPr>
            </w:pPr>
            <w:r w:rsidRPr="008C4195">
              <w:rPr>
                <w:sz w:val="20"/>
                <w:szCs w:val="20"/>
              </w:rPr>
              <w:t>L’utilizzo della macchina è riservato ad un solo operatore professionale, che si deve assicurare che non vi siano altre persone nel raggio d’azione della macchina. Qualsiasi utilizzo diverso da quello indicato nel presente libretto è da considerarsi non autorizzato</w:t>
            </w:r>
          </w:p>
          <w:p w14:paraId="3AEAFF3E" w14:textId="77777777" w:rsidR="008C4195" w:rsidRDefault="008C4195" w:rsidP="00A9669B">
            <w:pPr>
              <w:pStyle w:val="Paragrafoelenco"/>
              <w:numPr>
                <w:ilvl w:val="0"/>
                <w:numId w:val="12"/>
              </w:numPr>
              <w:spacing w:line="254" w:lineRule="auto"/>
              <w:rPr>
                <w:sz w:val="20"/>
                <w:szCs w:val="20"/>
              </w:rPr>
            </w:pPr>
            <w:r w:rsidRPr="008C4195">
              <w:rPr>
                <w:sz w:val="20"/>
                <w:szCs w:val="20"/>
              </w:rPr>
              <w:t xml:space="preserve">Controllare che lo spazio libero attorno alla punzonatrice sia sufficiente per la movimentazione dei materiali da lavorare e per un’agevole esecuzione di tutte le operazioni di manutenzione. </w:t>
            </w:r>
          </w:p>
          <w:p w14:paraId="644ED2C0" w14:textId="77777777" w:rsidR="008C4195" w:rsidRDefault="008C4195" w:rsidP="00A9669B">
            <w:pPr>
              <w:pStyle w:val="Paragrafoelenco"/>
              <w:numPr>
                <w:ilvl w:val="0"/>
                <w:numId w:val="12"/>
              </w:numPr>
              <w:spacing w:line="254" w:lineRule="auto"/>
              <w:rPr>
                <w:sz w:val="20"/>
                <w:szCs w:val="20"/>
              </w:rPr>
            </w:pPr>
            <w:r w:rsidRPr="008C4195">
              <w:rPr>
                <w:sz w:val="20"/>
                <w:szCs w:val="20"/>
              </w:rPr>
              <w:t>Scegliere un basamento con le seguenti caratteristiche: struttura rigida adeguata al peso della punzonatrice; altezza adeguata alla posizione assunta durante la lavorazione; foratura adeguata per i fori di fissaggio.</w:t>
            </w:r>
          </w:p>
          <w:p w14:paraId="3EF7F8CD" w14:textId="77777777" w:rsidR="008C4195" w:rsidRDefault="008C4195" w:rsidP="00A9669B">
            <w:pPr>
              <w:pStyle w:val="Paragrafoelenco"/>
              <w:numPr>
                <w:ilvl w:val="0"/>
                <w:numId w:val="12"/>
              </w:numPr>
              <w:spacing w:line="254" w:lineRule="auto"/>
              <w:rPr>
                <w:sz w:val="20"/>
                <w:szCs w:val="20"/>
              </w:rPr>
            </w:pPr>
            <w:r w:rsidRPr="008C4195">
              <w:rPr>
                <w:sz w:val="20"/>
                <w:szCs w:val="20"/>
              </w:rPr>
              <w:t xml:space="preserve">Per la messa in funzione occorre verificare che la rete dell’aria compressa abbia sezione adeguata alla portata richiesta e rubinetto (valvola) di sezionamento all’arrivo della punzonatrice. </w:t>
            </w:r>
          </w:p>
          <w:p w14:paraId="4A109D46" w14:textId="77777777" w:rsidR="008C4195" w:rsidRDefault="008C4195" w:rsidP="00A9669B">
            <w:pPr>
              <w:pStyle w:val="Paragrafoelenco"/>
              <w:numPr>
                <w:ilvl w:val="0"/>
                <w:numId w:val="12"/>
              </w:numPr>
              <w:spacing w:line="254" w:lineRule="auto"/>
              <w:rPr>
                <w:sz w:val="20"/>
                <w:szCs w:val="20"/>
              </w:rPr>
            </w:pPr>
            <w:r w:rsidRPr="008C4195">
              <w:rPr>
                <w:sz w:val="20"/>
                <w:szCs w:val="20"/>
              </w:rPr>
              <w:t xml:space="preserve">Non allacciare la punzonatrice ad una distanza superiore a 3 metri della rete di alimentazione dell’aria compressa. </w:t>
            </w:r>
          </w:p>
          <w:p w14:paraId="7A6E673C" w14:textId="77777777" w:rsidR="008C4195" w:rsidRDefault="008C4195" w:rsidP="00A9669B">
            <w:pPr>
              <w:pStyle w:val="Paragrafoelenco"/>
              <w:numPr>
                <w:ilvl w:val="0"/>
                <w:numId w:val="12"/>
              </w:numPr>
              <w:spacing w:line="254" w:lineRule="auto"/>
              <w:rPr>
                <w:sz w:val="20"/>
                <w:szCs w:val="20"/>
              </w:rPr>
            </w:pPr>
            <w:r w:rsidRPr="008C4195">
              <w:rPr>
                <w:sz w:val="20"/>
                <w:szCs w:val="20"/>
              </w:rPr>
              <w:t>Non allacciare la punzonatrice alla rete dell’aria sprovvista di pressostato, riduttore, manometro, e scaricatore di condensa.</w:t>
            </w:r>
          </w:p>
          <w:p w14:paraId="787B5CB5" w14:textId="77777777" w:rsidR="008C4195" w:rsidRDefault="008C4195" w:rsidP="00A9669B">
            <w:pPr>
              <w:pStyle w:val="Paragrafoelenco"/>
              <w:numPr>
                <w:ilvl w:val="0"/>
                <w:numId w:val="12"/>
              </w:numPr>
              <w:spacing w:line="254" w:lineRule="auto"/>
              <w:rPr>
                <w:sz w:val="20"/>
                <w:szCs w:val="20"/>
              </w:rPr>
            </w:pPr>
            <w:r w:rsidRPr="008C4195">
              <w:rPr>
                <w:sz w:val="20"/>
                <w:szCs w:val="20"/>
              </w:rPr>
              <w:t xml:space="preserve">Utilizzare la macchina sempre in condizioni di illuminazione adeguata. </w:t>
            </w:r>
          </w:p>
          <w:p w14:paraId="2FA08BF5" w14:textId="77777777" w:rsidR="008C4195" w:rsidRDefault="008C4195" w:rsidP="009C4517">
            <w:pPr>
              <w:pStyle w:val="Paragrafoelenco"/>
              <w:numPr>
                <w:ilvl w:val="0"/>
                <w:numId w:val="12"/>
              </w:numPr>
              <w:spacing w:line="254" w:lineRule="auto"/>
              <w:rPr>
                <w:sz w:val="20"/>
                <w:szCs w:val="20"/>
              </w:rPr>
            </w:pPr>
            <w:r w:rsidRPr="008C4195">
              <w:rPr>
                <w:sz w:val="20"/>
                <w:szCs w:val="20"/>
              </w:rPr>
              <w:t>Non lasciare la macchina incustodita e alimentata dopo l’uso, ma staccare l’alimentazione</w:t>
            </w:r>
            <w:r>
              <w:rPr>
                <w:sz w:val="20"/>
                <w:szCs w:val="20"/>
              </w:rPr>
              <w:t>.</w:t>
            </w:r>
          </w:p>
          <w:p w14:paraId="3D2607C0" w14:textId="77777777" w:rsidR="008C4195" w:rsidRDefault="008C4195" w:rsidP="009C4517">
            <w:pPr>
              <w:pStyle w:val="Paragrafoelenco"/>
              <w:numPr>
                <w:ilvl w:val="0"/>
                <w:numId w:val="12"/>
              </w:numPr>
              <w:spacing w:line="254" w:lineRule="auto"/>
              <w:rPr>
                <w:sz w:val="20"/>
                <w:szCs w:val="20"/>
              </w:rPr>
            </w:pPr>
            <w:r w:rsidRPr="008C4195">
              <w:rPr>
                <w:sz w:val="20"/>
                <w:szCs w:val="20"/>
              </w:rPr>
              <w:t>Mantenere entrambe le mani sul profilo durante la lavorazione.</w:t>
            </w:r>
          </w:p>
          <w:p w14:paraId="7704311B" w14:textId="77777777" w:rsidR="008C4195" w:rsidRDefault="008C4195" w:rsidP="00A9669B">
            <w:pPr>
              <w:pStyle w:val="Paragrafoelenco"/>
              <w:numPr>
                <w:ilvl w:val="0"/>
                <w:numId w:val="12"/>
              </w:numPr>
              <w:spacing w:line="254" w:lineRule="auto"/>
              <w:rPr>
                <w:sz w:val="20"/>
                <w:szCs w:val="20"/>
              </w:rPr>
            </w:pPr>
            <w:r w:rsidRPr="008C4195">
              <w:rPr>
                <w:sz w:val="20"/>
                <w:szCs w:val="20"/>
              </w:rPr>
              <w:t>Durante l’utilizzo di una delle stazioni di lavorazione, i mezzi di protezione delle altre devono rimanere chiusi</w:t>
            </w:r>
          </w:p>
          <w:p w14:paraId="76DCC946" w14:textId="77777777" w:rsidR="008C4195" w:rsidRDefault="008C4195" w:rsidP="00A9669B">
            <w:pPr>
              <w:pStyle w:val="Paragrafoelenco"/>
              <w:numPr>
                <w:ilvl w:val="0"/>
                <w:numId w:val="12"/>
              </w:numPr>
              <w:spacing w:line="254" w:lineRule="auto"/>
              <w:rPr>
                <w:sz w:val="20"/>
                <w:szCs w:val="20"/>
              </w:rPr>
            </w:pPr>
            <w:r w:rsidRPr="008C4195">
              <w:rPr>
                <w:sz w:val="20"/>
                <w:szCs w:val="20"/>
              </w:rPr>
              <w:t xml:space="preserve">Controllare la presenza dell’aria compressa nella rete (ATTENZIONE: pressione aria consigliata vedi targa CE). </w:t>
            </w:r>
          </w:p>
          <w:p w14:paraId="0F227500" w14:textId="77777777" w:rsidR="008C4195" w:rsidRDefault="008C4195" w:rsidP="00A9669B">
            <w:pPr>
              <w:pStyle w:val="Paragrafoelenco"/>
              <w:numPr>
                <w:ilvl w:val="0"/>
                <w:numId w:val="12"/>
              </w:numPr>
              <w:spacing w:line="254" w:lineRule="auto"/>
              <w:rPr>
                <w:sz w:val="20"/>
                <w:szCs w:val="20"/>
              </w:rPr>
            </w:pPr>
            <w:r w:rsidRPr="008C4195">
              <w:rPr>
                <w:sz w:val="20"/>
                <w:szCs w:val="20"/>
              </w:rPr>
              <w:t>Controllare l’efficienza degli azionamenti.</w:t>
            </w:r>
          </w:p>
          <w:p w14:paraId="37EF2A23" w14:textId="77777777" w:rsidR="008C4195" w:rsidRDefault="008C4195" w:rsidP="00A9669B">
            <w:pPr>
              <w:pStyle w:val="Paragrafoelenco"/>
              <w:numPr>
                <w:ilvl w:val="0"/>
                <w:numId w:val="12"/>
              </w:numPr>
              <w:spacing w:line="254" w:lineRule="auto"/>
              <w:rPr>
                <w:sz w:val="20"/>
                <w:szCs w:val="20"/>
              </w:rPr>
            </w:pPr>
            <w:r w:rsidRPr="008C4195">
              <w:rPr>
                <w:sz w:val="20"/>
                <w:szCs w:val="20"/>
              </w:rPr>
              <w:t xml:space="preserve">Controllare che non ci siano perdite nel circuito della punzonatrice </w:t>
            </w:r>
          </w:p>
          <w:p w14:paraId="6D304FD6" w14:textId="77777777" w:rsidR="008C4195" w:rsidRDefault="008C4195" w:rsidP="008C4195">
            <w:pPr>
              <w:pStyle w:val="Paragrafoelenco"/>
              <w:numPr>
                <w:ilvl w:val="0"/>
                <w:numId w:val="12"/>
              </w:numPr>
              <w:spacing w:line="254" w:lineRule="auto"/>
              <w:rPr>
                <w:sz w:val="20"/>
                <w:szCs w:val="20"/>
              </w:rPr>
            </w:pPr>
            <w:r w:rsidRPr="008C4195">
              <w:rPr>
                <w:sz w:val="20"/>
                <w:szCs w:val="20"/>
              </w:rPr>
              <w:t>Lubrificare le parti meccaniche.</w:t>
            </w:r>
          </w:p>
          <w:p w14:paraId="7173BDC0" w14:textId="77777777" w:rsidR="008C4195" w:rsidRDefault="008C4195" w:rsidP="008C4195">
            <w:pPr>
              <w:pStyle w:val="Paragrafoelenco"/>
              <w:numPr>
                <w:ilvl w:val="0"/>
                <w:numId w:val="12"/>
              </w:numPr>
              <w:spacing w:line="254" w:lineRule="auto"/>
              <w:rPr>
                <w:sz w:val="20"/>
                <w:szCs w:val="20"/>
              </w:rPr>
            </w:pPr>
            <w:r w:rsidRPr="008C4195">
              <w:rPr>
                <w:sz w:val="20"/>
                <w:szCs w:val="20"/>
              </w:rPr>
              <w:t>Non lavorare in ambienti dove sussistano pericoli di esplosione.</w:t>
            </w:r>
          </w:p>
          <w:p w14:paraId="00435615" w14:textId="77777777" w:rsidR="008C4195" w:rsidRPr="008C4195" w:rsidRDefault="008C4195" w:rsidP="008C4195">
            <w:pPr>
              <w:pStyle w:val="Paragrafoelenco"/>
              <w:numPr>
                <w:ilvl w:val="0"/>
                <w:numId w:val="12"/>
              </w:numPr>
              <w:spacing w:line="254" w:lineRule="auto"/>
              <w:rPr>
                <w:sz w:val="20"/>
                <w:szCs w:val="20"/>
              </w:rPr>
            </w:pPr>
            <w:r w:rsidRPr="008C4195">
              <w:rPr>
                <w:sz w:val="20"/>
                <w:szCs w:val="20"/>
              </w:rPr>
              <w:t>Temperatura di esercizio da 0° a + 40°.</w:t>
            </w:r>
          </w:p>
        </w:tc>
      </w:tr>
      <w:tr w:rsidR="008C4195" w14:paraId="1E62F8C5" w14:textId="77777777" w:rsidTr="008C4195">
        <w:trPr>
          <w:trHeight w:val="906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E5A9F" w14:textId="77777777" w:rsidR="008C4195" w:rsidRDefault="008C4195" w:rsidP="00A9669B">
            <w:pPr>
              <w:spacing w:line="254" w:lineRule="auto"/>
              <w:rPr>
                <w:b/>
              </w:rPr>
            </w:pPr>
            <w:r>
              <w:rPr>
                <w:b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77B54" w14:textId="77777777" w:rsidR="008C4195" w:rsidRDefault="008C4195" w:rsidP="00A9669B">
            <w:pPr>
              <w:spacing w:line="254" w:lineRule="auto"/>
            </w:pPr>
            <w:r>
              <w:rPr>
                <w:noProof/>
              </w:rPr>
              <w:drawing>
                <wp:anchor distT="0" distB="0" distL="114300" distR="114300" simplePos="0" relativeHeight="251655168" behindDoc="0" locked="0" layoutInCell="1" allowOverlap="1" wp14:anchorId="096A49AB" wp14:editId="4D98E1D0">
                  <wp:simplePos x="0" y="0"/>
                  <wp:positionH relativeFrom="column">
                    <wp:posOffset>2706370</wp:posOffset>
                  </wp:positionH>
                  <wp:positionV relativeFrom="paragraph">
                    <wp:posOffset>-7620</wp:posOffset>
                  </wp:positionV>
                  <wp:extent cx="1310640" cy="467995"/>
                  <wp:effectExtent l="0" t="0" r="3810" b="8255"/>
                  <wp:wrapNone/>
                  <wp:docPr id="5" name="Immagine 5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6192" behindDoc="0" locked="0" layoutInCell="1" allowOverlap="1" wp14:anchorId="7D1BC758" wp14:editId="2DBB728E">
                  <wp:simplePos x="0" y="0"/>
                  <wp:positionH relativeFrom="column">
                    <wp:posOffset>-364490</wp:posOffset>
                  </wp:positionH>
                  <wp:positionV relativeFrom="paragraph">
                    <wp:posOffset>-9525</wp:posOffset>
                  </wp:positionV>
                  <wp:extent cx="1313815" cy="467995"/>
                  <wp:effectExtent l="0" t="0" r="635" b="8255"/>
                  <wp:wrapSquare wrapText="bothSides"/>
                  <wp:docPr id="4" name="Immagine 4" descr="E1747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" descr="E1747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inline distT="0" distB="0" distL="0" distR="0" wp14:anchorId="0B268788" wp14:editId="602A2CFE">
                  <wp:extent cx="1247775" cy="552450"/>
                  <wp:effectExtent l="0" t="0" r="9525" b="0"/>
                  <wp:docPr id="1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7775" cy="5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4195" w14:paraId="60837896" w14:textId="77777777" w:rsidTr="00A9669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E5A55" w14:textId="77777777" w:rsidR="008C4195" w:rsidRDefault="008C4195" w:rsidP="00A9669B">
            <w:pPr>
              <w:spacing w:line="254" w:lineRule="auto"/>
              <w:rPr>
                <w:b/>
              </w:rPr>
            </w:pPr>
            <w:r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C54A2" w14:textId="77777777" w:rsidR="008C4195" w:rsidRDefault="008C4195" w:rsidP="008C4195">
            <w:pPr>
              <w:pStyle w:val="Paragrafoelenco"/>
              <w:numPr>
                <w:ilvl w:val="0"/>
                <w:numId w:val="1"/>
              </w:numPr>
              <w:spacing w:line="256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scarpe di sicurezza con suola antiscivolo e puntale in acciaio;</w:t>
            </w:r>
          </w:p>
          <w:p w14:paraId="581797F4" w14:textId="77777777" w:rsidR="008C4195" w:rsidRDefault="008C4195" w:rsidP="008C4195">
            <w:pPr>
              <w:pStyle w:val="Paragrafoelenco"/>
              <w:numPr>
                <w:ilvl w:val="0"/>
                <w:numId w:val="1"/>
              </w:numPr>
              <w:spacing w:line="256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guanti per la protezione delle mani da rischi di tagli e abrasioni</w:t>
            </w:r>
          </w:p>
          <w:p w14:paraId="1C2D41F6" w14:textId="77777777" w:rsidR="008C4195" w:rsidRDefault="008C4195" w:rsidP="008C4195">
            <w:pPr>
              <w:pStyle w:val="Paragrafoelenco"/>
              <w:numPr>
                <w:ilvl w:val="0"/>
                <w:numId w:val="1"/>
              </w:numPr>
              <w:spacing w:line="256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occhiali di protezione </w:t>
            </w:r>
          </w:p>
          <w:p w14:paraId="0F483770" w14:textId="77777777" w:rsidR="008C4195" w:rsidRDefault="008C4195" w:rsidP="008C4195">
            <w:pPr>
              <w:pStyle w:val="Paragrafoelenco"/>
              <w:numPr>
                <w:ilvl w:val="0"/>
                <w:numId w:val="1"/>
              </w:numPr>
              <w:spacing w:line="256" w:lineRule="auto"/>
              <w:rPr>
                <w:sz w:val="20"/>
                <w:szCs w:val="20"/>
                <w:lang w:eastAsia="en-US"/>
              </w:rPr>
            </w:pPr>
            <w:proofErr w:type="spellStart"/>
            <w:r>
              <w:rPr>
                <w:sz w:val="20"/>
                <w:szCs w:val="20"/>
                <w:lang w:eastAsia="en-US"/>
              </w:rPr>
              <w:t>otoprotettori</w:t>
            </w:r>
            <w:proofErr w:type="spellEnd"/>
          </w:p>
        </w:tc>
      </w:tr>
    </w:tbl>
    <w:p w14:paraId="586A8482" w14:textId="77777777" w:rsidR="00FA0DD9" w:rsidRDefault="00FA0DD9">
      <w:bookmarkStart w:id="0" w:name="_GoBack"/>
      <w:bookmarkEnd w:id="0"/>
    </w:p>
    <w:sectPr w:rsidR="00FA0DD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5956DB"/>
    <w:multiLevelType w:val="hybridMultilevel"/>
    <w:tmpl w:val="A8AC5FD0"/>
    <w:lvl w:ilvl="0" w:tplc="0410000D">
      <w:start w:val="1"/>
      <w:numFmt w:val="bullet"/>
      <w:lvlText w:val=""/>
      <w:lvlJc w:val="left"/>
      <w:pPr>
        <w:ind w:left="1530" w:hanging="360"/>
      </w:pPr>
      <w:rPr>
        <w:rFonts w:ascii="Wingdings" w:hAnsi="Wingdings" w:hint="default"/>
      </w:rPr>
    </w:lvl>
    <w:lvl w:ilvl="1" w:tplc="04100003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" w15:restartNumberingAfterBreak="0">
    <w:nsid w:val="12F86FD2"/>
    <w:multiLevelType w:val="hybridMultilevel"/>
    <w:tmpl w:val="6E24B3B6"/>
    <w:lvl w:ilvl="0" w:tplc="C4ACA2F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  <w:szCs w:val="16"/>
      </w:rPr>
    </w:lvl>
    <w:lvl w:ilvl="1" w:tplc="48068A80">
      <w:start w:val="1"/>
      <w:numFmt w:val="bullet"/>
      <w:lvlText w:val="­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</w:rPr>
    </w:lvl>
    <w:lvl w:ilvl="2" w:tplc="3FE2147E"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Verdana" w:eastAsia="Times New Roman" w:hAnsi="Verdana" w:cs="Arial" w:hint="default"/>
      </w:rPr>
    </w:lvl>
    <w:lvl w:ilvl="3" w:tplc="0410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8C15A53"/>
    <w:multiLevelType w:val="hybridMultilevel"/>
    <w:tmpl w:val="B6FEE3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3C16EE"/>
    <w:multiLevelType w:val="hybridMultilevel"/>
    <w:tmpl w:val="C89A3EE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7B495B"/>
    <w:multiLevelType w:val="hybridMultilevel"/>
    <w:tmpl w:val="F956F1F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DC3520"/>
    <w:multiLevelType w:val="hybridMultilevel"/>
    <w:tmpl w:val="245EA458"/>
    <w:lvl w:ilvl="0" w:tplc="0410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0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6933515"/>
    <w:multiLevelType w:val="hybridMultilevel"/>
    <w:tmpl w:val="330846E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3C0345"/>
    <w:multiLevelType w:val="hybridMultilevel"/>
    <w:tmpl w:val="388A724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134A1C"/>
    <w:multiLevelType w:val="hybridMultilevel"/>
    <w:tmpl w:val="D6E6E388"/>
    <w:lvl w:ilvl="0" w:tplc="0410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9" w15:restartNumberingAfterBreak="0">
    <w:nsid w:val="648107B6"/>
    <w:multiLevelType w:val="hybridMultilevel"/>
    <w:tmpl w:val="E166A84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3F60CD"/>
    <w:multiLevelType w:val="hybridMultilevel"/>
    <w:tmpl w:val="BD52786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3FE2147E"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Verdana" w:eastAsia="Times New Roman" w:hAnsi="Verdana" w:cs="Arial" w:hint="default"/>
      </w:rPr>
    </w:lvl>
    <w:lvl w:ilvl="3" w:tplc="0410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7DE54CF"/>
    <w:multiLevelType w:val="hybridMultilevel"/>
    <w:tmpl w:val="AAE0CC1A"/>
    <w:lvl w:ilvl="0" w:tplc="0410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2" w15:restartNumberingAfterBreak="0">
    <w:nsid w:val="7B7E538D"/>
    <w:multiLevelType w:val="hybridMultilevel"/>
    <w:tmpl w:val="43A2EB1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2"/>
  </w:num>
  <w:num w:numId="3">
    <w:abstractNumId w:val="5"/>
  </w:num>
  <w:num w:numId="4">
    <w:abstractNumId w:val="7"/>
  </w:num>
  <w:num w:numId="5">
    <w:abstractNumId w:val="11"/>
  </w:num>
  <w:num w:numId="6">
    <w:abstractNumId w:val="3"/>
  </w:num>
  <w:num w:numId="7">
    <w:abstractNumId w:val="9"/>
  </w:num>
  <w:num w:numId="8">
    <w:abstractNumId w:val="6"/>
  </w:num>
  <w:num w:numId="9">
    <w:abstractNumId w:val="8"/>
  </w:num>
  <w:num w:numId="10">
    <w:abstractNumId w:val="0"/>
  </w:num>
  <w:num w:numId="11">
    <w:abstractNumId w:val="0"/>
  </w:num>
  <w:num w:numId="12">
    <w:abstractNumId w:val="2"/>
  </w:num>
  <w:num w:numId="13">
    <w:abstractNumId w:val="1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195"/>
    <w:rsid w:val="00011721"/>
    <w:rsid w:val="00722219"/>
    <w:rsid w:val="00840A3C"/>
    <w:rsid w:val="008C4195"/>
    <w:rsid w:val="00935BBA"/>
    <w:rsid w:val="00F064F2"/>
    <w:rsid w:val="00FA0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77BC9C"/>
  <w15:chartTrackingRefBased/>
  <w15:docId w15:val="{E4347DB0-B445-44E8-B36D-A0C8F827E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C4195"/>
    <w:pPr>
      <w:spacing w:after="200" w:line="276" w:lineRule="auto"/>
    </w:pPr>
  </w:style>
  <w:style w:type="paragraph" w:styleId="Titolo3">
    <w:name w:val="heading 3"/>
    <w:basedOn w:val="Normale"/>
    <w:next w:val="Normale"/>
    <w:link w:val="Titolo3Carattere"/>
    <w:qFormat/>
    <w:rsid w:val="008C4195"/>
    <w:pPr>
      <w:keepNext/>
      <w:spacing w:before="240" w:after="60" w:line="240" w:lineRule="auto"/>
      <w:outlineLvl w:val="2"/>
    </w:pPr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8C4195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qFormat/>
    <w:rsid w:val="008C4195"/>
    <w:pPr>
      <w:suppressAutoHyphens/>
      <w:autoSpaceDN w:val="0"/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073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338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chezia priori</dc:creator>
  <cp:keywords/>
  <dc:description/>
  <cp:lastModifiedBy>chezia priori</cp:lastModifiedBy>
  <cp:revision>2</cp:revision>
  <dcterms:created xsi:type="dcterms:W3CDTF">2020-03-17T14:21:00Z</dcterms:created>
  <dcterms:modified xsi:type="dcterms:W3CDTF">2020-03-17T14:21:00Z</dcterms:modified>
</cp:coreProperties>
</file>