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60E2D" w:rsidTr="00D5197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60E2D" w:rsidRDefault="00460E2D" w:rsidP="00D51970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>ATTREZZATURE: RIVETTATRICE</w:t>
            </w:r>
          </w:p>
        </w:tc>
      </w:tr>
      <w:tr w:rsidR="00460E2D" w:rsidTr="00D5197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460E2D" w:rsidRDefault="00460E2D" w:rsidP="00D51970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460E2D" w:rsidTr="00D519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60E2D" w:rsidTr="00D519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Pr="00D03A55" w:rsidRDefault="00460E2D" w:rsidP="00D51970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IMPATTI</w:t>
            </w:r>
            <w:r w:rsidR="00D03A55">
              <w:rPr>
                <w:bCs/>
                <w:sz w:val="20"/>
                <w:szCs w:val="18"/>
                <w:lang w:eastAsia="en-US"/>
              </w:rPr>
              <w:t>, URTI, SCHIACCIAMENTI</w:t>
            </w:r>
          </w:p>
        </w:tc>
      </w:tr>
      <w:tr w:rsidR="00460E2D" w:rsidTr="00D519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E2D" w:rsidRDefault="00460E2D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Controllare sempre l’efficienza e l’integrità della rivettatrice </w:t>
            </w:r>
          </w:p>
          <w:p w:rsidR="00460E2D" w:rsidRDefault="00D51970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chiedete alla rivettatrice prestazioni superiori a quelle per cui è stata progettata. </w:t>
            </w:r>
          </w:p>
          <w:p w:rsidR="00D51970" w:rsidRDefault="00D51970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È vietato utilizzare solventi infiammabili e/o benzina per pulire l’utensile </w:t>
            </w:r>
          </w:p>
          <w:p w:rsidR="00D51970" w:rsidRDefault="00D51970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Mantenere il posto di lavoro in ordine e libero da intralci </w:t>
            </w:r>
          </w:p>
          <w:p w:rsidR="00D51970" w:rsidRDefault="00D51970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utilizzate la rivettatrice in ambienti con rischio di incendio e/o esplosione </w:t>
            </w:r>
          </w:p>
          <w:p w:rsidR="00D51970" w:rsidRDefault="00D51970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Fate particolare attenzione al possibile contatto con polvere, schegge o altre sostanze inquinanti. </w:t>
            </w:r>
          </w:p>
          <w:p w:rsidR="00D51970" w:rsidRDefault="00D03A55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È vietato l’uso dell’utensile a personale non addestrato e che non ha letto il manuale di istruzioni </w:t>
            </w:r>
          </w:p>
          <w:p w:rsidR="00D03A55" w:rsidRDefault="00D03A55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È vietato modificare e/o manomettere l’utensile </w:t>
            </w:r>
          </w:p>
          <w:p w:rsidR="00D03A55" w:rsidRDefault="00D03A55" w:rsidP="00460E2D">
            <w:pPr>
              <w:pStyle w:val="Paragrafoelenco"/>
              <w:numPr>
                <w:ilvl w:val="0"/>
                <w:numId w:val="2"/>
              </w:numPr>
              <w:spacing w:line="27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È vietato porre a contatto l’utensile con oggetti elettricamente attivi</w:t>
            </w:r>
          </w:p>
        </w:tc>
      </w:tr>
      <w:tr w:rsidR="00460E2D" w:rsidTr="00D5197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E2D" w:rsidRDefault="00460E2D" w:rsidP="00D51970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60E2D" w:rsidRDefault="00460E2D" w:rsidP="00D51970">
            <w:pPr>
              <w:spacing w:line="276" w:lineRule="auto"/>
              <w:rPr>
                <w:lang w:eastAsia="en-US"/>
              </w:rPr>
            </w:pPr>
          </w:p>
          <w:p w:rsidR="00460E2D" w:rsidRDefault="00460E2D" w:rsidP="00D51970">
            <w:pPr>
              <w:spacing w:line="276" w:lineRule="auto"/>
              <w:rPr>
                <w:lang w:eastAsia="en-US"/>
              </w:rPr>
            </w:pPr>
          </w:p>
        </w:tc>
      </w:tr>
      <w:tr w:rsidR="00460E2D" w:rsidTr="00D5197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D51970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E2D" w:rsidRDefault="00460E2D" w:rsidP="00460E2D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460E2D" w:rsidRDefault="00460E2D" w:rsidP="00460E2D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460E2D" w:rsidRDefault="00460E2D" w:rsidP="00460E2D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D51970" w:rsidRDefault="00D51970" w:rsidP="00460E2D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</w:t>
            </w:r>
            <w:r w:rsidR="00D03A55">
              <w:rPr>
                <w:noProof/>
                <w:sz w:val="20"/>
                <w:szCs w:val="20"/>
                <w:lang w:eastAsia="en-US"/>
              </w:rPr>
              <w:t>a</w:t>
            </w:r>
            <w:r>
              <w:rPr>
                <w:noProof/>
                <w:sz w:val="20"/>
                <w:szCs w:val="20"/>
                <w:lang w:eastAsia="en-US"/>
              </w:rPr>
              <w:t xml:space="preserve">li antimpatto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53605"/>
    <w:multiLevelType w:val="hybridMultilevel"/>
    <w:tmpl w:val="1DC6B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5349E"/>
    <w:multiLevelType w:val="hybridMultilevel"/>
    <w:tmpl w:val="AA4A5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2D"/>
    <w:rsid w:val="00460E2D"/>
    <w:rsid w:val="004F4F70"/>
    <w:rsid w:val="00D03A55"/>
    <w:rsid w:val="00D5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81804"/>
  <w15:chartTrackingRefBased/>
  <w15:docId w15:val="{CB1FE6A4-248E-4CBE-B0B3-686CBCBE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0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460E2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60E2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460E2D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2020-01-27T17:24:00Z</dcterms:created>
  <dcterms:modified xsi:type="dcterms:W3CDTF">2020-01-28T07:48:00Z</dcterms:modified>
</cp:coreProperties>
</file>