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6E1F74" w:rsidTr="009C6225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6E1F74" w:rsidRDefault="006E1F74" w:rsidP="009C6225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154004"/>
            <w:bookmarkStart w:id="1" w:name="_Toc14245365"/>
            <w:bookmarkStart w:id="2" w:name="_GoBack" w:colFirst="0" w:colLast="0"/>
            <w:r>
              <w:rPr>
                <w:lang w:eastAsia="en-US"/>
              </w:rPr>
              <w:t xml:space="preserve">ATTREZZATURE: </w:t>
            </w:r>
            <w:bookmarkEnd w:id="0"/>
            <w:bookmarkEnd w:id="1"/>
            <w:r>
              <w:rPr>
                <w:lang w:eastAsia="en-US"/>
              </w:rPr>
              <w:t>STAMPANTE 3D</w:t>
            </w:r>
          </w:p>
        </w:tc>
      </w:tr>
      <w:tr w:rsidR="006E1F74" w:rsidTr="009C6225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1F74" w:rsidRPr="006E1F74" w:rsidRDefault="006E1F74" w:rsidP="009C6225">
            <w:pPr>
              <w:spacing w:line="256" w:lineRule="auto"/>
              <w:rPr>
                <w:rFonts w:ascii="Times New Roman" w:hAnsi="Times New Roman" w:cs="Times New Roman"/>
                <w:b/>
              </w:rPr>
            </w:pPr>
            <w:r w:rsidRPr="006E1F74">
              <w:rPr>
                <w:rFonts w:ascii="Times New Roman" w:hAnsi="Times New Roman" w:cs="Times New Roman"/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1F74" w:rsidRPr="006E1F74" w:rsidRDefault="006E1F74" w:rsidP="009C6225">
            <w:pPr>
              <w:spacing w:line="25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E1F74">
              <w:rPr>
                <w:rFonts w:ascii="Times New Roman" w:hAnsi="Times New Roman" w:cs="Times New Roman"/>
                <w:b/>
                <w:sz w:val="20"/>
                <w:szCs w:val="20"/>
              </w:rPr>
              <w:t>Utilizzo improprio dell’attrezzatura</w:t>
            </w:r>
          </w:p>
          <w:p w:rsidR="006E1F74" w:rsidRPr="006E1F74" w:rsidRDefault="006E1F74" w:rsidP="009C6225">
            <w:pPr>
              <w:spacing w:line="25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E1F74">
              <w:rPr>
                <w:rFonts w:ascii="Times New Roman" w:hAnsi="Times New Roman" w:cs="Times New Roman"/>
                <w:b/>
                <w:sz w:val="20"/>
                <w:szCs w:val="20"/>
              </w:rPr>
              <w:t>Manutenzione ordinaria dell’attrezzattura</w:t>
            </w:r>
          </w:p>
          <w:p w:rsidR="006E1F74" w:rsidRPr="006E1F74" w:rsidRDefault="006E1F74" w:rsidP="009C6225">
            <w:pPr>
              <w:spacing w:line="25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E1F74">
              <w:rPr>
                <w:rFonts w:ascii="Times New Roman" w:hAnsi="Times New Roman" w:cs="Times New Roman"/>
                <w:b/>
                <w:sz w:val="20"/>
                <w:szCs w:val="20"/>
              </w:rPr>
              <w:t>Rischio per incompetenza dell’operatore</w:t>
            </w:r>
          </w:p>
        </w:tc>
      </w:tr>
      <w:tr w:rsidR="006E1F74" w:rsidTr="009C622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1F74" w:rsidRPr="006E1F74" w:rsidRDefault="006E1F74" w:rsidP="009C6225">
            <w:pPr>
              <w:spacing w:line="256" w:lineRule="auto"/>
              <w:rPr>
                <w:rFonts w:ascii="Times New Roman" w:hAnsi="Times New Roman" w:cs="Times New Roman"/>
                <w:b/>
              </w:rPr>
            </w:pPr>
            <w:r w:rsidRPr="006E1F74">
              <w:rPr>
                <w:rFonts w:ascii="Times New Roman" w:hAnsi="Times New Roman" w:cs="Times New Roman"/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1F74" w:rsidRPr="006E1F74" w:rsidRDefault="006E1F74" w:rsidP="009C6225">
            <w:pPr>
              <w:spacing w:line="256" w:lineRule="auto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  <w:r w:rsidRPr="006E1F74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Lavoratori</w:t>
            </w:r>
          </w:p>
        </w:tc>
      </w:tr>
      <w:tr w:rsidR="006E1F74" w:rsidTr="009C622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1F74" w:rsidRPr="006E1F74" w:rsidRDefault="006E1F74" w:rsidP="009C6225">
            <w:pPr>
              <w:spacing w:line="256" w:lineRule="auto"/>
              <w:rPr>
                <w:rFonts w:ascii="Times New Roman" w:hAnsi="Times New Roman" w:cs="Times New Roman"/>
                <w:b/>
              </w:rPr>
            </w:pPr>
            <w:r w:rsidRPr="006E1F74">
              <w:rPr>
                <w:rFonts w:ascii="Times New Roman" w:hAnsi="Times New Roman" w:cs="Times New Roman"/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1F74" w:rsidRPr="006E1F74" w:rsidRDefault="006E1F74" w:rsidP="009C6225">
            <w:pPr>
              <w:spacing w:line="256" w:lineRule="auto"/>
              <w:rPr>
                <w:rFonts w:ascii="Times New Roman" w:hAnsi="Times New Roman" w:cs="Times New Roman"/>
                <w:caps/>
                <w:sz w:val="20"/>
                <w:szCs w:val="20"/>
              </w:rPr>
            </w:pPr>
            <w:r w:rsidRPr="006E1F74">
              <w:rPr>
                <w:rFonts w:ascii="Times New Roman" w:hAnsi="Times New Roman" w:cs="Times New Roman"/>
                <w:caps/>
                <w:sz w:val="20"/>
                <w:szCs w:val="20"/>
              </w:rPr>
              <w:t>Elettrico (</w:t>
            </w:r>
            <w:r w:rsidRPr="006E1F74">
              <w:rPr>
                <w:rFonts w:ascii="Times New Roman" w:hAnsi="Times New Roman" w:cs="Times New Roman"/>
                <w:sz w:val="20"/>
                <w:szCs w:val="20"/>
              </w:rPr>
              <w:t>Utilizzo impianti ed attrezzature</w:t>
            </w:r>
            <w:r w:rsidRPr="006E1F74">
              <w:rPr>
                <w:rFonts w:ascii="Times New Roman" w:hAnsi="Times New Roman" w:cs="Times New Roman"/>
                <w:caps/>
                <w:sz w:val="20"/>
                <w:szCs w:val="20"/>
              </w:rPr>
              <w:t>)</w:t>
            </w:r>
          </w:p>
          <w:p w:rsidR="006E1F74" w:rsidRPr="006E1F74" w:rsidRDefault="006E1F74" w:rsidP="009C6225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6E1F74">
              <w:rPr>
                <w:rFonts w:ascii="Times New Roman" w:hAnsi="Times New Roman" w:cs="Times New Roman"/>
                <w:sz w:val="20"/>
                <w:szCs w:val="20"/>
              </w:rPr>
              <w:t>USTIONI TERMICHE</w:t>
            </w:r>
          </w:p>
        </w:tc>
      </w:tr>
      <w:tr w:rsidR="006E1F74" w:rsidTr="009C622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1F74" w:rsidRPr="006E1F74" w:rsidRDefault="006E1F74" w:rsidP="009C6225">
            <w:pPr>
              <w:spacing w:line="256" w:lineRule="auto"/>
              <w:rPr>
                <w:rFonts w:ascii="Times New Roman" w:hAnsi="Times New Roman" w:cs="Times New Roman"/>
                <w:b/>
              </w:rPr>
            </w:pPr>
            <w:r w:rsidRPr="006E1F74">
              <w:rPr>
                <w:rFonts w:ascii="Times New Roman" w:hAnsi="Times New Roman" w:cs="Times New Roman"/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F74" w:rsidRPr="006E1F74" w:rsidRDefault="006E1F74" w:rsidP="006E1F74">
            <w:pPr>
              <w:numPr>
                <w:ilvl w:val="0"/>
                <w:numId w:val="6"/>
              </w:numPr>
              <w:spacing w:after="0" w:line="256" w:lineRule="auto"/>
              <w:rPr>
                <w:rStyle w:val="fontstyle01"/>
                <w:rFonts w:ascii="Times New Roman" w:hAnsi="Times New Roman" w:cs="Times New Roman"/>
                <w:color w:val="auto"/>
                <w:szCs w:val="18"/>
              </w:rPr>
            </w:pPr>
            <w:r w:rsidRPr="006E1F74">
              <w:rPr>
                <w:rStyle w:val="fontstyle01"/>
                <w:rFonts w:ascii="Times New Roman" w:hAnsi="Times New Roman" w:cs="Times New Roman"/>
              </w:rPr>
              <w:t>La stampante 3D DESK non è adatta all'utilizzo da parte di persone di età</w:t>
            </w:r>
            <w:r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r w:rsidRPr="006E1F74">
              <w:rPr>
                <w:rStyle w:val="fontstyle01"/>
                <w:rFonts w:ascii="Times New Roman" w:hAnsi="Times New Roman" w:cs="Times New Roman"/>
              </w:rPr>
              <w:t>inferiore a 14 anni, se non sotto</w:t>
            </w:r>
            <w:r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r w:rsidRPr="006E1F74">
              <w:rPr>
                <w:rStyle w:val="fontstyle01"/>
                <w:rFonts w:ascii="Times New Roman" w:hAnsi="Times New Roman" w:cs="Times New Roman"/>
              </w:rPr>
              <w:t>la diretta sorveglianza di un adulto. Controllare che i bambini non giochino con l’apparecchio.</w:t>
            </w:r>
          </w:p>
          <w:p w:rsidR="006E1F74" w:rsidRPr="006E1F74" w:rsidRDefault="006E1F74" w:rsidP="006E1F74">
            <w:pPr>
              <w:numPr>
                <w:ilvl w:val="0"/>
                <w:numId w:val="6"/>
              </w:numPr>
              <w:spacing w:after="0" w:line="256" w:lineRule="auto"/>
              <w:rPr>
                <w:rStyle w:val="fontstyle31"/>
                <w:rFonts w:ascii="Times New Roman" w:hAnsi="Times New Roman" w:cs="Times New Roman"/>
                <w:b w:val="0"/>
                <w:bCs w:val="0"/>
                <w:color w:val="auto"/>
                <w:szCs w:val="18"/>
              </w:rPr>
            </w:pPr>
            <w:r w:rsidRPr="006E1F74">
              <w:rPr>
                <w:rStyle w:val="fontstyle31"/>
                <w:rFonts w:ascii="Times New Roman" w:hAnsi="Times New Roman" w:cs="Times New Roman"/>
              </w:rPr>
              <w:t>L’utilizzo della stampante è destinato ad operatori adeguatamente istruiti.</w:t>
            </w:r>
          </w:p>
          <w:p w:rsidR="006E1F74" w:rsidRPr="006E1F74" w:rsidRDefault="006E1F74" w:rsidP="006E1F74">
            <w:pPr>
              <w:numPr>
                <w:ilvl w:val="0"/>
                <w:numId w:val="6"/>
              </w:numPr>
              <w:spacing w:after="0" w:line="256" w:lineRule="auto"/>
              <w:rPr>
                <w:rStyle w:val="fontstyle01"/>
                <w:rFonts w:ascii="Times New Roman" w:hAnsi="Times New Roman" w:cs="Times New Roman"/>
                <w:color w:val="auto"/>
                <w:szCs w:val="18"/>
              </w:rPr>
            </w:pPr>
            <w:r w:rsidRPr="006E1F74">
              <w:rPr>
                <w:rStyle w:val="fontstyle01"/>
                <w:rFonts w:ascii="Times New Roman" w:hAnsi="Times New Roman" w:cs="Times New Roman"/>
              </w:rPr>
              <w:t>Utilizzare la tensione di alimentazione come specificata nelle caratteristiche tecniche. Il cavo di</w:t>
            </w:r>
            <w:r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r w:rsidRPr="006E1F74">
              <w:rPr>
                <w:rStyle w:val="fontstyle01"/>
                <w:rFonts w:ascii="Times New Roman" w:hAnsi="Times New Roman" w:cs="Times New Roman"/>
              </w:rPr>
              <w:t xml:space="preserve">alimentazione non deve essere mai tirato né caricato da pesi né a contatto con parti </w:t>
            </w:r>
            <w:proofErr w:type="gramStart"/>
            <w:r w:rsidRPr="006E1F74">
              <w:rPr>
                <w:rStyle w:val="fontstyle01"/>
                <w:rFonts w:ascii="Times New Roman" w:hAnsi="Times New Roman" w:cs="Times New Roman"/>
              </w:rPr>
              <w:t>taglienti .</w:t>
            </w:r>
            <w:proofErr w:type="gramEnd"/>
          </w:p>
          <w:p w:rsidR="006E1F74" w:rsidRPr="006E1F74" w:rsidRDefault="006E1F74" w:rsidP="006E1F74">
            <w:pPr>
              <w:numPr>
                <w:ilvl w:val="0"/>
                <w:numId w:val="6"/>
              </w:numPr>
              <w:spacing w:after="0" w:line="256" w:lineRule="auto"/>
              <w:rPr>
                <w:rStyle w:val="fontstyle01"/>
                <w:rFonts w:ascii="Times New Roman" w:hAnsi="Times New Roman" w:cs="Times New Roman"/>
                <w:color w:val="auto"/>
                <w:szCs w:val="18"/>
              </w:rPr>
            </w:pPr>
            <w:r w:rsidRPr="006E1F74">
              <w:rPr>
                <w:rStyle w:val="fontstyle01"/>
                <w:rFonts w:ascii="Times New Roman" w:hAnsi="Times New Roman" w:cs="Times New Roman"/>
              </w:rPr>
              <w:t>Non toccare l’apparecchio con parti del corpo bagnate e non utilizzarlo a piedi scalzi.</w:t>
            </w:r>
          </w:p>
          <w:p w:rsidR="006E1F74" w:rsidRPr="006E1F74" w:rsidRDefault="006E1F74" w:rsidP="006E1F74">
            <w:pPr>
              <w:numPr>
                <w:ilvl w:val="0"/>
                <w:numId w:val="6"/>
              </w:numPr>
              <w:spacing w:after="0" w:line="256" w:lineRule="auto"/>
              <w:rPr>
                <w:rStyle w:val="fontstyle01"/>
                <w:rFonts w:ascii="Times New Roman" w:hAnsi="Times New Roman" w:cs="Times New Roman"/>
                <w:color w:val="auto"/>
                <w:szCs w:val="18"/>
              </w:rPr>
            </w:pPr>
            <w:r w:rsidRPr="006E1F74">
              <w:rPr>
                <w:rStyle w:val="fontstyle01"/>
                <w:rFonts w:ascii="Times New Roman" w:hAnsi="Times New Roman" w:cs="Times New Roman"/>
              </w:rPr>
              <w:t>Non fumare, non usare fiamme libere né causare scintille nelle vicinanze della stampante.</w:t>
            </w:r>
          </w:p>
          <w:p w:rsidR="006E1F74" w:rsidRPr="006E1F74" w:rsidRDefault="006E1F74" w:rsidP="006E1F74">
            <w:pPr>
              <w:numPr>
                <w:ilvl w:val="0"/>
                <w:numId w:val="6"/>
              </w:numPr>
              <w:spacing w:after="0" w:line="256" w:lineRule="auto"/>
              <w:rPr>
                <w:rStyle w:val="fontstyle01"/>
                <w:rFonts w:ascii="Times New Roman" w:hAnsi="Times New Roman" w:cs="Times New Roman"/>
                <w:color w:val="auto"/>
                <w:szCs w:val="18"/>
              </w:rPr>
            </w:pPr>
            <w:r w:rsidRPr="006E1F74">
              <w:rPr>
                <w:rStyle w:val="fontstyle01"/>
                <w:rFonts w:ascii="Times New Roman" w:hAnsi="Times New Roman" w:cs="Times New Roman"/>
              </w:rPr>
              <w:t>In caso di guasti o non corretto funzionamento, le stampanti non devono essere utilizzate fino a riparazione</w:t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br/>
            </w:r>
            <w:r w:rsidRPr="006E1F74">
              <w:rPr>
                <w:rStyle w:val="fontstyle01"/>
                <w:rFonts w:ascii="Times New Roman" w:hAnsi="Times New Roman" w:cs="Times New Roman"/>
              </w:rPr>
              <w:t>avvenuta.</w:t>
            </w:r>
          </w:p>
          <w:p w:rsidR="006E1F74" w:rsidRPr="006E1F74" w:rsidRDefault="006E1F74" w:rsidP="006E1F74">
            <w:pPr>
              <w:numPr>
                <w:ilvl w:val="0"/>
                <w:numId w:val="6"/>
              </w:numPr>
              <w:spacing w:after="0" w:line="256" w:lineRule="auto"/>
              <w:rPr>
                <w:rStyle w:val="fontstyle01"/>
                <w:rFonts w:ascii="Times New Roman" w:hAnsi="Times New Roman" w:cs="Times New Roman"/>
                <w:color w:val="auto"/>
                <w:szCs w:val="18"/>
              </w:rPr>
            </w:pPr>
            <w:r w:rsidRPr="006E1F74">
              <w:rPr>
                <w:rStyle w:val="fontstyle01"/>
                <w:rFonts w:ascii="Times New Roman" w:hAnsi="Times New Roman" w:cs="Times New Roman"/>
              </w:rPr>
              <w:t>La stampante 3D DESK, durante il funzionamento, ha parti che generano alta temperatura (testa di stampa,</w:t>
            </w:r>
            <w:r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r w:rsidRPr="006E1F74">
              <w:rPr>
                <w:rStyle w:val="fontstyle01"/>
                <w:rFonts w:ascii="Times New Roman" w:hAnsi="Times New Roman" w:cs="Times New Roman"/>
              </w:rPr>
              <w:t>piano riscaldato se previsto); inoltre ha parti in movimento che possono causare ferimento se</w:t>
            </w:r>
            <w:r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r w:rsidRPr="006E1F74">
              <w:rPr>
                <w:rStyle w:val="fontstyle01"/>
                <w:rFonts w:ascii="Times New Roman" w:hAnsi="Times New Roman" w:cs="Times New Roman"/>
              </w:rPr>
              <w:t xml:space="preserve">accidentalmente toccate durante il funzionamento. </w:t>
            </w:r>
          </w:p>
          <w:p w:rsidR="006E1F74" w:rsidRPr="006E1F74" w:rsidRDefault="006E1F74" w:rsidP="006E1F74">
            <w:pPr>
              <w:numPr>
                <w:ilvl w:val="0"/>
                <w:numId w:val="6"/>
              </w:numPr>
              <w:spacing w:after="0" w:line="256" w:lineRule="auto"/>
              <w:rPr>
                <w:rStyle w:val="fontstyle01"/>
                <w:rFonts w:ascii="Times New Roman" w:hAnsi="Times New Roman" w:cs="Times New Roman"/>
                <w:color w:val="auto"/>
                <w:szCs w:val="18"/>
              </w:rPr>
            </w:pPr>
            <w:r w:rsidRPr="006E1F74">
              <w:rPr>
                <w:rStyle w:val="fontstyle01"/>
                <w:rFonts w:ascii="Times New Roman" w:hAnsi="Times New Roman" w:cs="Times New Roman"/>
              </w:rPr>
              <w:t>Rispettare quindi le seguenti avvertenze:</w:t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br/>
            </w:r>
            <w:r w:rsidRPr="006E1F74">
              <w:rPr>
                <w:rStyle w:val="fontstyle21"/>
                <w:rFonts w:ascii="Times New Roman" w:hAnsi="Times New Roman" w:cs="Times New Roman"/>
              </w:rPr>
              <w:sym w:font="Symbol" w:char="F02D"/>
            </w:r>
            <w:r w:rsidRPr="006E1F74">
              <w:rPr>
                <w:rStyle w:val="fontstyle21"/>
                <w:rFonts w:ascii="Times New Roman" w:hAnsi="Times New Roman" w:cs="Times New Roman"/>
              </w:rPr>
              <w:t xml:space="preserve"> </w:t>
            </w:r>
            <w:r w:rsidRPr="006E1F74">
              <w:rPr>
                <w:rStyle w:val="fontstyle01"/>
                <w:rFonts w:ascii="Times New Roman" w:hAnsi="Times New Roman" w:cs="Times New Roman"/>
              </w:rPr>
              <w:t>Quando si opera sulla stampante per qualsiasi operazione di installazione o manutenzione, spegnere e</w:t>
            </w:r>
            <w:r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r w:rsidRPr="006E1F74">
              <w:rPr>
                <w:rStyle w:val="fontstyle01"/>
                <w:rFonts w:ascii="Times New Roman" w:hAnsi="Times New Roman" w:cs="Times New Roman"/>
              </w:rPr>
              <w:t>scollegare sempre l'apparecchio dalla presa elettrica e attendere il raffreddamento di tutte le parti che</w:t>
            </w:r>
            <w:r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r w:rsidRPr="006E1F74">
              <w:rPr>
                <w:rStyle w:val="fontstyle01"/>
                <w:rFonts w:ascii="Times New Roman" w:hAnsi="Times New Roman" w:cs="Times New Roman"/>
              </w:rPr>
              <w:t>possono essere state riscaldante durante il precedente funzionamento.</w:t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br/>
            </w:r>
            <w:r w:rsidRPr="006E1F74">
              <w:rPr>
                <w:rStyle w:val="fontstyle21"/>
                <w:rFonts w:ascii="Times New Roman" w:hAnsi="Times New Roman" w:cs="Times New Roman"/>
              </w:rPr>
              <w:sym w:font="Symbol" w:char="F02D"/>
            </w:r>
            <w:r w:rsidRPr="006E1F74">
              <w:rPr>
                <w:rStyle w:val="fontstyle21"/>
                <w:rFonts w:ascii="Times New Roman" w:hAnsi="Times New Roman" w:cs="Times New Roman"/>
              </w:rPr>
              <w:t xml:space="preserve"> </w:t>
            </w:r>
            <w:r w:rsidRPr="006E1F74">
              <w:rPr>
                <w:rStyle w:val="fontstyle31"/>
                <w:rFonts w:ascii="Times New Roman" w:hAnsi="Times New Roman" w:cs="Times New Roman"/>
              </w:rPr>
              <w:t>La macchina deve essere utilizzata solo con lo sportello anteriore e coperchio superiore chiusi</w:t>
            </w:r>
            <w:r w:rsidRPr="006E1F74">
              <w:rPr>
                <w:rStyle w:val="fontstyle01"/>
                <w:rFonts w:ascii="Times New Roman" w:hAnsi="Times New Roman" w:cs="Times New Roman"/>
              </w:rPr>
              <w:t>;</w:t>
            </w:r>
            <w:r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r w:rsidRPr="006E1F74">
              <w:rPr>
                <w:rStyle w:val="fontstyle01"/>
                <w:rFonts w:ascii="Times New Roman" w:hAnsi="Times New Roman" w:cs="Times New Roman"/>
              </w:rPr>
              <w:t xml:space="preserve">il processo di stampa </w:t>
            </w:r>
            <w:r w:rsidRPr="006E1F74">
              <w:rPr>
                <w:rStyle w:val="fontstyle31"/>
                <w:rFonts w:ascii="Times New Roman" w:hAnsi="Times New Roman" w:cs="Times New Roman"/>
              </w:rPr>
              <w:t xml:space="preserve">NON </w:t>
            </w:r>
            <w:r w:rsidRPr="006E1F74">
              <w:rPr>
                <w:rStyle w:val="fontstyle01"/>
                <w:rFonts w:ascii="Times New Roman" w:hAnsi="Times New Roman" w:cs="Times New Roman"/>
              </w:rPr>
              <w:t>si interrompe automaticamente quando questo viene aperto, quindi deve</w:t>
            </w:r>
            <w:r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r w:rsidRPr="006E1F74">
              <w:rPr>
                <w:rStyle w:val="fontstyle01"/>
                <w:rFonts w:ascii="Times New Roman" w:hAnsi="Times New Roman" w:cs="Times New Roman"/>
              </w:rPr>
              <w:t>essere prestata la massima attenzione.</w:t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br/>
            </w:r>
            <w:r w:rsidRPr="006E1F74">
              <w:rPr>
                <w:rStyle w:val="fontstyle21"/>
                <w:rFonts w:ascii="Times New Roman" w:hAnsi="Times New Roman" w:cs="Times New Roman"/>
              </w:rPr>
              <w:sym w:font="Symbol" w:char="F02D"/>
            </w:r>
            <w:r w:rsidRPr="006E1F74">
              <w:rPr>
                <w:rStyle w:val="fontstyle21"/>
                <w:rFonts w:ascii="Times New Roman" w:hAnsi="Times New Roman" w:cs="Times New Roman"/>
              </w:rPr>
              <w:t xml:space="preserve"> </w:t>
            </w:r>
            <w:r w:rsidRPr="006E1F74">
              <w:rPr>
                <w:rStyle w:val="fontstyle01"/>
                <w:rFonts w:ascii="Times New Roman" w:hAnsi="Times New Roman" w:cs="Times New Roman"/>
              </w:rPr>
              <w:t>La chiave della serratura deve essere custodita dal personale addetto.</w:t>
            </w:r>
          </w:p>
          <w:p w:rsidR="006E1F74" w:rsidRPr="006E1F74" w:rsidRDefault="006E1F74" w:rsidP="006E1F74">
            <w:pPr>
              <w:numPr>
                <w:ilvl w:val="0"/>
                <w:numId w:val="6"/>
              </w:numPr>
              <w:spacing w:after="0" w:line="256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Le parti calde necessitano di un tempo di raffreddamento anche dopo la fine del processo di stampa o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l'interruzione della stessa: lasciate raffreddare la macchina prima di accedere alla zona di stampa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(indicativamente 5 minuti); è buona norma controllare che la temperatura della macchina (testa e piano,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se riscaldato) siano inferiori ai 40°C sul display frontale prima di ogni intervento. </w:t>
            </w:r>
            <w:r w:rsidRPr="006E1F7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Non toccare la testina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6E1F7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di stampa che dopo l'uso potrebbe risultare molto calda.</w:t>
            </w:r>
            <w:r w:rsidRPr="006E1F7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Symbol" w:char="F02D"/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Non indossare anelli, orologi da polso, gioielli, capi di vestiario slacciati o ampi quali: sciarpe, giacche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sbottonate o bluse con chiusure lampo aperte che potrebbero impigliarsi nelle parti in movimento.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Tenere i capelli raccolti.</w:t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br/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Symbol" w:char="F02D"/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6E1F7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Non inserire le mani tra organi in movimento.</w:t>
            </w:r>
            <w:r w:rsidRPr="006E1F7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Symbol" w:char="F02D"/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Non utilizzare la stampante per uno scopo diverso da quello cui è stata destinata, specificato nel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manuale di uso e manutenzione.</w:t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br/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Symbol" w:char="F02D"/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Non pulire la stampante mentre è in funzione. Pulire esternamente il dispositivo con un panno morbido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senza l’ausilio di prodotti chimici corrosivi, solventi o detergenti forti e solo dopo aver scollegato il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dispositivo da qualsiasi fonte di alimentazione esterna e ogni eventuale altro cavo precedentemente</w:t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br/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collegato.</w:t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br/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Symbol" w:char="F02D"/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 consiglia di non lasciare mai la stampante incustodita durante la stampa</w:t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br/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Symbol" w:char="F02D"/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Mantenere i locali, dove è installato il prodotto, ben areati.</w:t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br/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Symbol" w:char="F02D"/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Non lasciare oggetti o detriti all’interno della stampante (tipo lacca, stracci, chiavi usate per la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manutenzione, materiale rimosso,..) prima di lanciare una stampa.</w:t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br/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Symbol" w:char="F02D"/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Prestare estrema attenzione nel rimuovere il pezzo dal vetro utilizzando oggetti appuntiti o acuminati,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per evitare di ferirsi durante l'operazione. Si sconsiglia fortemente l'utilizzo di coltelli o cutter per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rimuovere i pezzi, anche se piccoli, dal piano di vetro. Il vetro è temprato, ma si deve sempre prestare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particolare attenzione nel maneggiarlo poiché fragile.</w:t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br/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Symbol" w:char="F02D"/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Rimuovere il pezzo dal vetro solo dopo aver atteso un tempo necessario al raffreddamento (se si è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utilizzato il piano riscaldato);</w:t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br/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sym w:font="Symbol" w:char="F02D"/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Se necessario pulire o cambiare l’ugello di stampa, è indispensabile che l’estrusore sia caldo per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consentire al materiale residuo all’interno della testa di ammorbidirsi e non creare ostacoli nella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6E1F7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sostituzione : </w:t>
            </w:r>
            <w:r w:rsidRPr="006E1F7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operare sempre indossando guanti protettivi per il calore</w:t>
            </w:r>
          </w:p>
        </w:tc>
      </w:tr>
      <w:tr w:rsidR="006E1F74" w:rsidTr="009C6225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1F74" w:rsidRPr="006E1F74" w:rsidRDefault="006E1F74" w:rsidP="009C6225">
            <w:pPr>
              <w:spacing w:line="256" w:lineRule="auto"/>
              <w:rPr>
                <w:rFonts w:ascii="Times New Roman" w:hAnsi="Times New Roman" w:cs="Times New Roman"/>
                <w:b/>
              </w:rPr>
            </w:pPr>
            <w:r w:rsidRPr="006E1F74">
              <w:rPr>
                <w:rFonts w:ascii="Times New Roman" w:hAnsi="Times New Roman" w:cs="Times New Roman"/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F74" w:rsidRPr="006E1F74" w:rsidRDefault="006E1F74" w:rsidP="009C6225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6E1F74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9264" behindDoc="0" locked="0" layoutInCell="1" allowOverlap="1" wp14:anchorId="37F68C9A" wp14:editId="087CB9AE">
                  <wp:simplePos x="0" y="0"/>
                  <wp:positionH relativeFrom="column">
                    <wp:posOffset>2593340</wp:posOffset>
                  </wp:positionH>
                  <wp:positionV relativeFrom="paragraph">
                    <wp:posOffset>7620</wp:posOffset>
                  </wp:positionV>
                  <wp:extent cx="1310640" cy="467995"/>
                  <wp:effectExtent l="0" t="0" r="0" b="0"/>
                  <wp:wrapNone/>
                  <wp:docPr id="5" name="Immagine 5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1F74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0288" behindDoc="0" locked="0" layoutInCell="1" allowOverlap="1" wp14:anchorId="33EBF17F" wp14:editId="7D9C7232">
                  <wp:simplePos x="0" y="0"/>
                  <wp:positionH relativeFrom="column">
                    <wp:posOffset>1275080</wp:posOffset>
                  </wp:positionH>
                  <wp:positionV relativeFrom="paragraph">
                    <wp:posOffset>7620</wp:posOffset>
                  </wp:positionV>
                  <wp:extent cx="1313815" cy="467995"/>
                  <wp:effectExtent l="0" t="0" r="0" b="0"/>
                  <wp:wrapSquare wrapText="bothSides"/>
                  <wp:docPr id="4" name="Immagine 4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1F74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1312" behindDoc="1" locked="0" layoutInCell="1" allowOverlap="1" wp14:anchorId="75D5D8EE" wp14:editId="27F00A8A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3" name="Immagine 3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E1F74" w:rsidRPr="006E1F74" w:rsidRDefault="006E1F74" w:rsidP="009C6225">
            <w:pPr>
              <w:spacing w:line="256" w:lineRule="auto"/>
              <w:rPr>
                <w:rFonts w:ascii="Times New Roman" w:hAnsi="Times New Roman" w:cs="Times New Roman"/>
              </w:rPr>
            </w:pPr>
          </w:p>
          <w:p w:rsidR="006E1F74" w:rsidRPr="006E1F74" w:rsidRDefault="006E1F74" w:rsidP="009C6225">
            <w:pPr>
              <w:spacing w:line="256" w:lineRule="auto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3B986032" wp14:editId="734B67E8">
                  <wp:extent cx="619125" cy="828675"/>
                  <wp:effectExtent l="0" t="0" r="9525" b="9525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4454800" wp14:editId="62672693">
                  <wp:extent cx="819150" cy="819150"/>
                  <wp:effectExtent l="0" t="0" r="0" b="0"/>
                  <wp:docPr id="2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02DEA06" wp14:editId="5869965A">
                  <wp:extent cx="857250" cy="762000"/>
                  <wp:effectExtent l="0" t="0" r="0" b="0"/>
                  <wp:docPr id="6" name="Immagin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1F74" w:rsidTr="009C6225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1F74" w:rsidRPr="006E1F74" w:rsidRDefault="006E1F74" w:rsidP="009C6225">
            <w:pPr>
              <w:spacing w:line="256" w:lineRule="auto"/>
              <w:rPr>
                <w:rFonts w:ascii="Times New Roman" w:hAnsi="Times New Roman" w:cs="Times New Roman"/>
                <w:b/>
              </w:rPr>
            </w:pPr>
            <w:r w:rsidRPr="006E1F74">
              <w:rPr>
                <w:rFonts w:ascii="Times New Roman" w:hAnsi="Times New Roman" w:cs="Times New Roman"/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1F74" w:rsidRPr="006E1F74" w:rsidRDefault="006E1F74" w:rsidP="009C6225">
            <w:pPr>
              <w:spacing w:line="256" w:lineRule="auto"/>
              <w:rPr>
                <w:rFonts w:ascii="Times New Roman" w:hAnsi="Times New Roman" w:cs="Times New Roman"/>
                <w:noProof/>
              </w:rPr>
            </w:pPr>
            <w:r w:rsidRPr="006E1F74">
              <w:rPr>
                <w:rFonts w:ascii="Times New Roman" w:hAnsi="Times New Roman" w:cs="Times New Roman"/>
                <w:noProof/>
                <w:sz w:val="20"/>
                <w:szCs w:val="20"/>
              </w:rPr>
              <w:t>In caso di utilizzo dell’attrezzatura in modo appropriato, come previsto dal manuale d’uso e manutenzione, i DPI non sono necessari.</w:t>
            </w:r>
          </w:p>
        </w:tc>
      </w:tr>
      <w:bookmarkEnd w:id="2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Arial-Bold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4D2AD2"/>
    <w:multiLevelType w:val="hybridMultilevel"/>
    <w:tmpl w:val="6A36F2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5E3C90"/>
    <w:multiLevelType w:val="hybridMultilevel"/>
    <w:tmpl w:val="4E847044"/>
    <w:lvl w:ilvl="0" w:tplc="48068A80">
      <w:start w:val="1"/>
      <w:numFmt w:val="bullet"/>
      <w:lvlText w:val="­"/>
      <w:lvlJc w:val="left"/>
      <w:pPr>
        <w:ind w:left="1440" w:hanging="360"/>
      </w:pPr>
      <w:rPr>
        <w:rFonts w:ascii="Courier New" w:hAnsi="Courier New" w:cs="Times New Roman" w:hint="default"/>
      </w:rPr>
    </w:lvl>
    <w:lvl w:ilvl="1" w:tplc="041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B991BDB"/>
    <w:multiLevelType w:val="hybridMultilevel"/>
    <w:tmpl w:val="AC108C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4B5060"/>
    <w:multiLevelType w:val="hybridMultilevel"/>
    <w:tmpl w:val="822EB852"/>
    <w:lvl w:ilvl="0" w:tplc="48068A80">
      <w:start w:val="1"/>
      <w:numFmt w:val="bullet"/>
      <w:lvlText w:val="­"/>
      <w:lvlJc w:val="left"/>
      <w:pPr>
        <w:ind w:left="1440" w:hanging="360"/>
      </w:pPr>
      <w:rPr>
        <w:rFonts w:ascii="Courier New" w:hAnsi="Courier New" w:cs="Times New Roman" w:hint="default"/>
      </w:rPr>
    </w:lvl>
    <w:lvl w:ilvl="1" w:tplc="041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55D778C"/>
    <w:multiLevelType w:val="hybridMultilevel"/>
    <w:tmpl w:val="06DED1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CF6776"/>
    <w:multiLevelType w:val="hybridMultilevel"/>
    <w:tmpl w:val="C8DC3C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F74"/>
    <w:rsid w:val="004F4F70"/>
    <w:rsid w:val="006E1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A4186"/>
  <w15:chartTrackingRefBased/>
  <w15:docId w15:val="{90BD467D-110C-4A17-B573-93E41F857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next w:val="Normale"/>
    <w:link w:val="Titolo3Carattere"/>
    <w:rsid w:val="006E1F74"/>
    <w:pPr>
      <w:keepNext/>
      <w:suppressAutoHyphens/>
      <w:autoSpaceDN w:val="0"/>
      <w:spacing w:before="240" w:after="60" w:line="240" w:lineRule="auto"/>
      <w:textAlignment w:val="baseline"/>
      <w:outlineLvl w:val="2"/>
    </w:pPr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6E1F74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character" w:customStyle="1" w:styleId="fontstyle01">
    <w:name w:val="fontstyle01"/>
    <w:basedOn w:val="Carpredefinitoparagrafo"/>
    <w:rsid w:val="006E1F74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Carpredefinitoparagrafo"/>
    <w:rsid w:val="006E1F74"/>
    <w:rPr>
      <w:rFonts w:ascii="SymbolMT" w:hAnsi="Symbol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Carpredefinitoparagrafo"/>
    <w:rsid w:val="006E1F74"/>
    <w:rPr>
      <w:rFonts w:ascii="Arial-BoldMT" w:hAnsi="Arial-BoldMT" w:hint="default"/>
      <w:b/>
      <w:bCs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658</Words>
  <Characters>3752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2019-07-17T09:15:00Z</dcterms:created>
  <dcterms:modified xsi:type="dcterms:W3CDTF">2019-07-17T09:23:00Z</dcterms:modified>
</cp:coreProperties>
</file>