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8"/>
      </w:tblGrid>
      <w:tr w:rsidR="000D6186" w:rsidRPr="00812115" w14:paraId="50DD9CCA" w14:textId="77777777" w:rsidTr="002369A1">
        <w:tc>
          <w:tcPr>
            <w:tcW w:w="9778" w:type="dxa"/>
          </w:tcPr>
          <w:p w14:paraId="7134ED62" w14:textId="77777777" w:rsidR="000D6186" w:rsidRPr="00812115" w:rsidRDefault="000D6186" w:rsidP="002369A1">
            <w:pPr>
              <w:jc w:val="center"/>
              <w:rPr>
                <w:rFonts w:ascii="Aptos" w:hAnsi="Aptos"/>
                <w:b/>
                <w:caps/>
                <w:sz w:val="36"/>
                <w:szCs w:val="36"/>
              </w:rPr>
            </w:pPr>
          </w:p>
          <w:p w14:paraId="1683B46D" w14:textId="77777777" w:rsidR="000D6186" w:rsidRPr="00812115" w:rsidRDefault="000D6186" w:rsidP="002369A1">
            <w:pPr>
              <w:jc w:val="center"/>
              <w:rPr>
                <w:rFonts w:ascii="Aptos" w:hAnsi="Aptos"/>
                <w:b/>
                <w:caps/>
                <w:sz w:val="36"/>
                <w:szCs w:val="36"/>
              </w:rPr>
            </w:pPr>
            <w:r w:rsidRPr="00812115">
              <w:rPr>
                <w:rFonts w:ascii="Aptos" w:hAnsi="Aptos"/>
                <w:b/>
                <w:caps/>
                <w:sz w:val="36"/>
                <w:szCs w:val="36"/>
              </w:rPr>
              <w:t>Documento di valutazione dei rischi</w:t>
            </w:r>
          </w:p>
          <w:p w14:paraId="55AD7BC2" w14:textId="77777777" w:rsidR="000D6186" w:rsidRPr="00812115" w:rsidRDefault="000D6186" w:rsidP="002369A1">
            <w:pPr>
              <w:jc w:val="center"/>
              <w:rPr>
                <w:rFonts w:ascii="Aptos" w:hAnsi="Aptos"/>
                <w:b/>
                <w:caps/>
                <w:sz w:val="40"/>
                <w:szCs w:val="40"/>
              </w:rPr>
            </w:pPr>
            <w:r w:rsidRPr="00812115">
              <w:rPr>
                <w:rFonts w:ascii="Aptos" w:hAnsi="Aptos"/>
                <w:b/>
                <w:caps/>
                <w:sz w:val="36"/>
                <w:szCs w:val="36"/>
              </w:rPr>
              <w:t>per la salute e la sicurezza dei lavoratori</w:t>
            </w:r>
          </w:p>
          <w:p w14:paraId="7B71AA39" w14:textId="77777777" w:rsidR="000D6186" w:rsidRPr="00812115" w:rsidRDefault="000D6186" w:rsidP="002369A1">
            <w:pPr>
              <w:jc w:val="center"/>
              <w:rPr>
                <w:rFonts w:ascii="Aptos" w:hAnsi="Aptos"/>
                <w:sz w:val="28"/>
                <w:szCs w:val="28"/>
              </w:rPr>
            </w:pPr>
            <w:r w:rsidRPr="00812115">
              <w:rPr>
                <w:rFonts w:ascii="Aptos" w:hAnsi="Aptos"/>
                <w:sz w:val="28"/>
                <w:szCs w:val="28"/>
              </w:rPr>
              <w:t>Art. 28 D.Lgs 81/2008</w:t>
            </w:r>
          </w:p>
          <w:p w14:paraId="529C4A5C" w14:textId="77777777" w:rsidR="000D6186" w:rsidRPr="00812115" w:rsidRDefault="000D6186" w:rsidP="002369A1">
            <w:pPr>
              <w:rPr>
                <w:rFonts w:ascii="Aptos" w:hAnsi="Aptos"/>
              </w:rPr>
            </w:pPr>
          </w:p>
        </w:tc>
      </w:tr>
    </w:tbl>
    <w:p w14:paraId="60D4C467" w14:textId="77777777" w:rsidR="000D6186" w:rsidRPr="00812115" w:rsidRDefault="000D6186" w:rsidP="000D6186">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280"/>
        <w:gridCol w:w="7654"/>
      </w:tblGrid>
      <w:tr w:rsidR="000D6186" w:rsidRPr="00812115" w14:paraId="4C4598A8" w14:textId="77777777" w:rsidTr="002369A1">
        <w:trPr>
          <w:trHeight w:val="712"/>
        </w:trPr>
        <w:tc>
          <w:tcPr>
            <w:tcW w:w="1844" w:type="dxa"/>
            <w:tcBorders>
              <w:bottom w:val="nil"/>
            </w:tcBorders>
            <w:vAlign w:val="center"/>
          </w:tcPr>
          <w:p w14:paraId="5D7F8725" w14:textId="77777777" w:rsidR="000D6186" w:rsidRPr="00812115" w:rsidRDefault="000D6186" w:rsidP="002369A1">
            <w:pPr>
              <w:rPr>
                <w:rFonts w:ascii="Aptos" w:hAnsi="Aptos"/>
                <w:b/>
                <w:sz w:val="22"/>
                <w:szCs w:val="22"/>
              </w:rPr>
            </w:pPr>
            <w:r w:rsidRPr="00812115">
              <w:rPr>
                <w:rFonts w:ascii="Aptos" w:hAnsi="Aptos"/>
                <w:b/>
                <w:sz w:val="22"/>
                <w:szCs w:val="22"/>
              </w:rPr>
              <w:t>Ragione sociale</w:t>
            </w:r>
          </w:p>
        </w:tc>
        <w:tc>
          <w:tcPr>
            <w:tcW w:w="280" w:type="dxa"/>
            <w:vMerge w:val="restart"/>
            <w:tcBorders>
              <w:top w:val="nil"/>
              <w:bottom w:val="nil"/>
            </w:tcBorders>
            <w:vAlign w:val="center"/>
          </w:tcPr>
          <w:p w14:paraId="00708D95" w14:textId="77777777" w:rsidR="000D6186" w:rsidRPr="00812115" w:rsidRDefault="000D6186" w:rsidP="002369A1">
            <w:pPr>
              <w:jc w:val="center"/>
              <w:rPr>
                <w:rFonts w:ascii="Aptos" w:hAnsi="Aptos"/>
                <w:sz w:val="36"/>
                <w:szCs w:val="36"/>
              </w:rPr>
            </w:pPr>
          </w:p>
        </w:tc>
        <w:tc>
          <w:tcPr>
            <w:tcW w:w="7654" w:type="dxa"/>
            <w:tcBorders>
              <w:bottom w:val="nil"/>
            </w:tcBorders>
            <w:vAlign w:val="center"/>
          </w:tcPr>
          <w:p w14:paraId="78F43942" w14:textId="77777777" w:rsidR="000D6186" w:rsidRPr="00812115" w:rsidRDefault="000D6186" w:rsidP="00C9779E">
            <w:pPr>
              <w:jc w:val="left"/>
              <w:rPr>
                <w:rFonts w:ascii="Aptos" w:hAnsi="Aptos"/>
                <w:b/>
                <w:sz w:val="40"/>
                <w:szCs w:val="40"/>
              </w:rPr>
            </w:pPr>
          </w:p>
        </w:tc>
      </w:tr>
      <w:tr w:rsidR="000D6186" w:rsidRPr="00812115" w14:paraId="400A3AE5" w14:textId="77777777" w:rsidTr="002369A1">
        <w:trPr>
          <w:trHeight w:val="669"/>
        </w:trPr>
        <w:tc>
          <w:tcPr>
            <w:tcW w:w="1844" w:type="dxa"/>
            <w:tcBorders>
              <w:top w:val="nil"/>
            </w:tcBorders>
            <w:vAlign w:val="center"/>
          </w:tcPr>
          <w:p w14:paraId="24FE37D4" w14:textId="77777777" w:rsidR="000D6186" w:rsidRPr="00812115" w:rsidRDefault="000D6186" w:rsidP="002369A1">
            <w:pPr>
              <w:rPr>
                <w:rFonts w:ascii="Aptos" w:hAnsi="Aptos"/>
                <w:b/>
                <w:sz w:val="22"/>
                <w:szCs w:val="22"/>
              </w:rPr>
            </w:pPr>
            <w:r w:rsidRPr="00812115">
              <w:rPr>
                <w:rFonts w:ascii="Aptos" w:hAnsi="Aptos"/>
                <w:b/>
                <w:sz w:val="22"/>
                <w:szCs w:val="22"/>
              </w:rPr>
              <w:t>Unità produttiva</w:t>
            </w:r>
          </w:p>
        </w:tc>
        <w:tc>
          <w:tcPr>
            <w:tcW w:w="280" w:type="dxa"/>
            <w:vMerge/>
            <w:tcBorders>
              <w:bottom w:val="nil"/>
            </w:tcBorders>
          </w:tcPr>
          <w:p w14:paraId="47B08ED7" w14:textId="77777777" w:rsidR="000D6186" w:rsidRPr="00812115" w:rsidRDefault="000D6186" w:rsidP="002369A1">
            <w:pPr>
              <w:rPr>
                <w:rFonts w:ascii="Aptos" w:hAnsi="Aptos"/>
                <w:b/>
                <w:sz w:val="22"/>
                <w:szCs w:val="22"/>
              </w:rPr>
            </w:pPr>
          </w:p>
        </w:tc>
        <w:tc>
          <w:tcPr>
            <w:tcW w:w="7654" w:type="dxa"/>
            <w:tcBorders>
              <w:top w:val="nil"/>
            </w:tcBorders>
            <w:vAlign w:val="center"/>
          </w:tcPr>
          <w:p w14:paraId="5B64AB3D" w14:textId="77777777" w:rsidR="000D6186" w:rsidRPr="00812115" w:rsidRDefault="000D6186" w:rsidP="00024278">
            <w:pPr>
              <w:jc w:val="left"/>
              <w:rPr>
                <w:rFonts w:ascii="Aptos" w:hAnsi="Aptos"/>
                <w:b/>
                <w:sz w:val="22"/>
                <w:szCs w:val="22"/>
              </w:rPr>
            </w:pPr>
          </w:p>
        </w:tc>
      </w:tr>
    </w:tbl>
    <w:p w14:paraId="63824712" w14:textId="77777777" w:rsidR="000D6186" w:rsidRPr="00812115" w:rsidRDefault="000D6186" w:rsidP="000D6186">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2"/>
        <w:gridCol w:w="272"/>
        <w:gridCol w:w="7654"/>
      </w:tblGrid>
      <w:tr w:rsidR="000D6186" w:rsidRPr="00812115" w14:paraId="0AB75AF4" w14:textId="77777777" w:rsidTr="002369A1">
        <w:trPr>
          <w:trHeight w:val="326"/>
        </w:trPr>
        <w:tc>
          <w:tcPr>
            <w:tcW w:w="1852" w:type="dxa"/>
            <w:tcBorders>
              <w:bottom w:val="nil"/>
            </w:tcBorders>
            <w:vAlign w:val="center"/>
          </w:tcPr>
          <w:p w14:paraId="17ED5C40" w14:textId="77777777" w:rsidR="000D6186" w:rsidRPr="00812115" w:rsidRDefault="000D6186" w:rsidP="002369A1">
            <w:pPr>
              <w:jc w:val="center"/>
              <w:rPr>
                <w:rFonts w:ascii="Aptos" w:hAnsi="Aptos"/>
                <w:b/>
                <w:sz w:val="22"/>
                <w:szCs w:val="22"/>
              </w:rPr>
            </w:pPr>
            <w:r w:rsidRPr="00812115">
              <w:rPr>
                <w:rFonts w:ascii="Aptos" w:hAnsi="Aptos"/>
                <w:b/>
                <w:sz w:val="22"/>
                <w:szCs w:val="22"/>
              </w:rPr>
              <w:t>Capitolo</w:t>
            </w:r>
          </w:p>
        </w:tc>
        <w:tc>
          <w:tcPr>
            <w:tcW w:w="272" w:type="dxa"/>
            <w:vMerge w:val="restart"/>
            <w:tcBorders>
              <w:top w:val="nil"/>
              <w:bottom w:val="nil"/>
            </w:tcBorders>
            <w:vAlign w:val="center"/>
          </w:tcPr>
          <w:p w14:paraId="07F8CD82" w14:textId="77777777" w:rsidR="000D6186" w:rsidRPr="00812115" w:rsidRDefault="000D6186" w:rsidP="002369A1">
            <w:pPr>
              <w:jc w:val="center"/>
              <w:rPr>
                <w:rFonts w:ascii="Aptos" w:hAnsi="Aptos"/>
                <w:sz w:val="36"/>
                <w:szCs w:val="36"/>
              </w:rPr>
            </w:pPr>
          </w:p>
        </w:tc>
        <w:tc>
          <w:tcPr>
            <w:tcW w:w="7654" w:type="dxa"/>
            <w:vMerge w:val="restart"/>
            <w:vAlign w:val="center"/>
          </w:tcPr>
          <w:p w14:paraId="6EF0A7ED" w14:textId="77777777" w:rsidR="000D6186" w:rsidRPr="00812115" w:rsidRDefault="000D6186" w:rsidP="000D6186">
            <w:pPr>
              <w:jc w:val="center"/>
              <w:rPr>
                <w:rFonts w:ascii="Aptos" w:hAnsi="Aptos"/>
                <w:b/>
                <w:sz w:val="36"/>
                <w:szCs w:val="36"/>
              </w:rPr>
            </w:pPr>
            <w:r w:rsidRPr="00812115">
              <w:rPr>
                <w:rFonts w:ascii="Aptos" w:hAnsi="Aptos"/>
                <w:b/>
                <w:sz w:val="36"/>
                <w:szCs w:val="36"/>
              </w:rPr>
              <w:t>Agenti biologici</w:t>
            </w:r>
          </w:p>
          <w:p w14:paraId="216715AD" w14:textId="77777777" w:rsidR="000D6186" w:rsidRPr="00812115" w:rsidRDefault="000D6186" w:rsidP="000D6186">
            <w:pPr>
              <w:jc w:val="center"/>
              <w:rPr>
                <w:rFonts w:ascii="Aptos" w:hAnsi="Aptos"/>
                <w:sz w:val="30"/>
                <w:szCs w:val="30"/>
              </w:rPr>
            </w:pPr>
            <w:r w:rsidRPr="00812115">
              <w:rPr>
                <w:rFonts w:ascii="Aptos" w:hAnsi="Aptos"/>
                <w:sz w:val="30"/>
                <w:szCs w:val="30"/>
              </w:rPr>
              <w:t>Titolo X D.Lgs 81/2008</w:t>
            </w:r>
          </w:p>
        </w:tc>
      </w:tr>
      <w:tr w:rsidR="000D6186" w:rsidRPr="00812115" w14:paraId="11F8C0A9" w14:textId="77777777" w:rsidTr="002369A1">
        <w:trPr>
          <w:trHeight w:val="1158"/>
        </w:trPr>
        <w:tc>
          <w:tcPr>
            <w:tcW w:w="1852" w:type="dxa"/>
            <w:tcBorders>
              <w:top w:val="nil"/>
            </w:tcBorders>
          </w:tcPr>
          <w:p w14:paraId="3728F298" w14:textId="77777777" w:rsidR="000D6186" w:rsidRPr="00812115" w:rsidRDefault="000D6186" w:rsidP="000D6186">
            <w:pPr>
              <w:jc w:val="center"/>
              <w:rPr>
                <w:rFonts w:ascii="Aptos" w:hAnsi="Aptos"/>
                <w:b/>
                <w:sz w:val="100"/>
                <w:szCs w:val="100"/>
              </w:rPr>
            </w:pPr>
            <w:r w:rsidRPr="00812115">
              <w:rPr>
                <w:rFonts w:ascii="Aptos" w:hAnsi="Aptos"/>
                <w:b/>
                <w:sz w:val="100"/>
                <w:szCs w:val="100"/>
              </w:rPr>
              <w:t>17</w:t>
            </w:r>
          </w:p>
        </w:tc>
        <w:tc>
          <w:tcPr>
            <w:tcW w:w="272" w:type="dxa"/>
            <w:vMerge/>
            <w:tcBorders>
              <w:bottom w:val="nil"/>
            </w:tcBorders>
          </w:tcPr>
          <w:p w14:paraId="38EF94A6" w14:textId="77777777" w:rsidR="000D6186" w:rsidRPr="00812115" w:rsidRDefault="000D6186" w:rsidP="002369A1">
            <w:pPr>
              <w:rPr>
                <w:rFonts w:ascii="Aptos" w:hAnsi="Aptos"/>
                <w:b/>
                <w:sz w:val="22"/>
                <w:szCs w:val="22"/>
              </w:rPr>
            </w:pPr>
          </w:p>
        </w:tc>
        <w:tc>
          <w:tcPr>
            <w:tcW w:w="7654" w:type="dxa"/>
            <w:vMerge/>
          </w:tcPr>
          <w:p w14:paraId="5A267F91" w14:textId="77777777" w:rsidR="000D6186" w:rsidRPr="00812115" w:rsidRDefault="000D6186" w:rsidP="002369A1">
            <w:pPr>
              <w:rPr>
                <w:rFonts w:ascii="Aptos" w:hAnsi="Aptos"/>
                <w:b/>
                <w:sz w:val="22"/>
                <w:szCs w:val="22"/>
              </w:rPr>
            </w:pPr>
          </w:p>
        </w:tc>
      </w:tr>
    </w:tbl>
    <w:p w14:paraId="0F03C4DA" w14:textId="77777777" w:rsidR="000D6186" w:rsidRPr="00812115" w:rsidRDefault="000D6186" w:rsidP="000D6186">
      <w:pPr>
        <w:rPr>
          <w:rFonts w:ascii="Aptos" w:hAnsi="Aptos"/>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8"/>
        <w:gridCol w:w="3010"/>
      </w:tblGrid>
      <w:tr w:rsidR="000D6186" w:rsidRPr="00812115" w14:paraId="195EE07C" w14:textId="77777777" w:rsidTr="002369A1">
        <w:tc>
          <w:tcPr>
            <w:tcW w:w="6768" w:type="dxa"/>
            <w:tcBorders>
              <w:top w:val="nil"/>
              <w:left w:val="nil"/>
              <w:bottom w:val="nil"/>
            </w:tcBorders>
          </w:tcPr>
          <w:p w14:paraId="1EA38E2D" w14:textId="77777777" w:rsidR="000D6186" w:rsidRPr="00812115" w:rsidRDefault="000D6186" w:rsidP="002369A1">
            <w:pPr>
              <w:jc w:val="right"/>
              <w:rPr>
                <w:rFonts w:ascii="Aptos" w:hAnsi="Aptos"/>
                <w:b/>
                <w:sz w:val="22"/>
                <w:szCs w:val="22"/>
              </w:rPr>
            </w:pPr>
            <w:r w:rsidRPr="00812115">
              <w:rPr>
                <w:rFonts w:ascii="Aptos" w:hAnsi="Aptos"/>
                <w:b/>
                <w:sz w:val="22"/>
                <w:szCs w:val="22"/>
              </w:rPr>
              <w:t>Documento unico di</w:t>
            </w:r>
          </w:p>
        </w:tc>
        <w:tc>
          <w:tcPr>
            <w:tcW w:w="3010" w:type="dxa"/>
          </w:tcPr>
          <w:p w14:paraId="039229EB" w14:textId="77777777" w:rsidR="000D6186" w:rsidRPr="00812115" w:rsidRDefault="000D6186" w:rsidP="002369A1">
            <w:pPr>
              <w:jc w:val="center"/>
              <w:rPr>
                <w:rFonts w:ascii="Aptos" w:hAnsi="Aptos"/>
                <w:b/>
                <w:sz w:val="22"/>
                <w:szCs w:val="22"/>
              </w:rPr>
            </w:pPr>
            <w:r w:rsidRPr="00812115">
              <w:rPr>
                <w:rFonts w:ascii="Aptos" w:hAnsi="Aptos"/>
                <w:b/>
                <w:sz w:val="22"/>
                <w:szCs w:val="22"/>
              </w:rPr>
              <w:t xml:space="preserve">n. </w:t>
            </w:r>
            <w:r w:rsidRPr="00812115">
              <w:rPr>
                <w:rFonts w:ascii="Aptos" w:hAnsi="Aptos"/>
                <w:b/>
                <w:sz w:val="22"/>
                <w:szCs w:val="22"/>
              </w:rPr>
              <w:fldChar w:fldCharType="begin"/>
            </w:r>
            <w:r w:rsidRPr="00812115">
              <w:rPr>
                <w:rFonts w:ascii="Aptos" w:hAnsi="Aptos"/>
                <w:b/>
                <w:sz w:val="22"/>
                <w:szCs w:val="22"/>
              </w:rPr>
              <w:instrText xml:space="preserve"> NUMPAGES   \* MERGEFORMAT </w:instrText>
            </w:r>
            <w:r w:rsidRPr="00812115">
              <w:rPr>
                <w:rFonts w:ascii="Aptos" w:hAnsi="Aptos"/>
                <w:b/>
                <w:sz w:val="22"/>
                <w:szCs w:val="22"/>
              </w:rPr>
              <w:fldChar w:fldCharType="separate"/>
            </w:r>
            <w:r w:rsidR="00864E8D" w:rsidRPr="00812115">
              <w:rPr>
                <w:rFonts w:ascii="Aptos" w:hAnsi="Aptos"/>
                <w:b/>
                <w:noProof/>
                <w:sz w:val="22"/>
                <w:szCs w:val="22"/>
              </w:rPr>
              <w:t>23</w:t>
            </w:r>
            <w:r w:rsidRPr="00812115">
              <w:rPr>
                <w:rFonts w:ascii="Aptos" w:hAnsi="Aptos"/>
                <w:b/>
                <w:sz w:val="22"/>
                <w:szCs w:val="22"/>
              </w:rPr>
              <w:fldChar w:fldCharType="end"/>
            </w:r>
            <w:r w:rsidRPr="00812115">
              <w:rPr>
                <w:rFonts w:ascii="Aptos" w:hAnsi="Aptos"/>
                <w:b/>
                <w:sz w:val="22"/>
                <w:szCs w:val="22"/>
              </w:rPr>
              <w:t xml:space="preserve"> pagine</w:t>
            </w:r>
          </w:p>
        </w:tc>
      </w:tr>
    </w:tbl>
    <w:p w14:paraId="67D6ACCB" w14:textId="77777777" w:rsidR="000D6186" w:rsidRPr="00812115" w:rsidRDefault="000D6186" w:rsidP="000D6186">
      <w:pPr>
        <w:rPr>
          <w:rFonts w:ascii="Aptos" w:hAnsi="Aptos"/>
          <w:b/>
          <w:sz w:val="22"/>
          <w:szCs w:val="22"/>
        </w:rPr>
      </w:pPr>
    </w:p>
    <w:p w14:paraId="31AFC6FB" w14:textId="77777777" w:rsidR="006A0F19" w:rsidRPr="00812115" w:rsidRDefault="002637AB" w:rsidP="006A0F19">
      <w:pPr>
        <w:rPr>
          <w:rFonts w:ascii="Aptos" w:hAnsi="Aptos"/>
          <w:b/>
          <w:bCs/>
          <w:sz w:val="24"/>
        </w:rPr>
      </w:pPr>
      <w:r>
        <w:rPr>
          <w:noProof/>
        </w:rPr>
        <w:pict w14:anchorId="49C2C6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Immagine che contiene arte, disegno, Arte bambini, creatività&#10;&#10;Il contenuto generato dall'IA potrebbe non essere corretto." style="position:absolute;left:0;text-align:left;margin-left:76.55pt;margin-top:36.6pt;width:328pt;height:270.4pt;z-index:251657728;mso-wrap-edited:f">
            <v:imagedata r:id="rId7" o:title="" cropright="13729f"/>
          </v:shape>
        </w:pict>
      </w:r>
      <w:r w:rsidR="000D6186" w:rsidRPr="00753A5C">
        <w:rPr>
          <w:rFonts w:ascii="Times New Roman" w:hAnsi="Times New Roman"/>
          <w:b/>
          <w:bCs/>
          <w:sz w:val="24"/>
        </w:rPr>
        <w:br w:type="page"/>
      </w:r>
      <w:r w:rsidR="006A0F19" w:rsidRPr="00812115">
        <w:rPr>
          <w:rFonts w:ascii="Aptos" w:hAnsi="Aptos"/>
          <w:b/>
          <w:bCs/>
          <w:sz w:val="24"/>
        </w:rPr>
        <w:lastRenderedPageBreak/>
        <w:t>Sommario</w:t>
      </w:r>
    </w:p>
    <w:p w14:paraId="3F715FDA" w14:textId="77777777" w:rsidR="00B76F34" w:rsidRDefault="006A0F19">
      <w:pPr>
        <w:pStyle w:val="Sommario1"/>
        <w:tabs>
          <w:tab w:val="right" w:leader="dot" w:pos="9628"/>
        </w:tabs>
        <w:rPr>
          <w:rFonts w:ascii="Aptos" w:hAnsi="Aptos"/>
          <w:b w:val="0"/>
          <w:bCs w:val="0"/>
          <w:caps w:val="0"/>
          <w:noProof/>
          <w:kern w:val="2"/>
          <w:sz w:val="24"/>
        </w:rPr>
      </w:pPr>
      <w:r w:rsidRPr="00812115">
        <w:rPr>
          <w:rFonts w:ascii="Aptos" w:hAnsi="Aptos"/>
          <w:sz w:val="24"/>
        </w:rPr>
        <w:fldChar w:fldCharType="begin"/>
      </w:r>
      <w:r w:rsidRPr="00812115">
        <w:rPr>
          <w:rFonts w:ascii="Aptos" w:hAnsi="Aptos"/>
          <w:sz w:val="24"/>
        </w:rPr>
        <w:instrText xml:space="preserve"> TOC \o "1-3" \h \z \u </w:instrText>
      </w:r>
      <w:r w:rsidRPr="00812115">
        <w:rPr>
          <w:rFonts w:ascii="Aptos" w:hAnsi="Aptos"/>
          <w:sz w:val="24"/>
        </w:rPr>
        <w:fldChar w:fldCharType="separate"/>
      </w:r>
      <w:hyperlink w:anchor="_Toc220316642" w:history="1">
        <w:r w:rsidR="00B76F34" w:rsidRPr="005817C3">
          <w:rPr>
            <w:rStyle w:val="Collegamentoipertestuale"/>
            <w:rFonts w:ascii="Aptos" w:hAnsi="Aptos"/>
            <w:noProof/>
          </w:rPr>
          <w:t>1. INTRODUZIONE</w:t>
        </w:r>
        <w:r w:rsidR="00B76F34">
          <w:rPr>
            <w:noProof/>
            <w:webHidden/>
          </w:rPr>
          <w:tab/>
        </w:r>
        <w:r w:rsidR="00B76F34">
          <w:rPr>
            <w:noProof/>
            <w:webHidden/>
          </w:rPr>
          <w:fldChar w:fldCharType="begin"/>
        </w:r>
        <w:r w:rsidR="00B76F34">
          <w:rPr>
            <w:noProof/>
            <w:webHidden/>
          </w:rPr>
          <w:instrText xml:space="preserve"> PAGEREF _Toc220316642 \h </w:instrText>
        </w:r>
        <w:r w:rsidR="00B76F34">
          <w:rPr>
            <w:noProof/>
            <w:webHidden/>
          </w:rPr>
        </w:r>
        <w:r w:rsidR="00B76F34">
          <w:rPr>
            <w:noProof/>
            <w:webHidden/>
          </w:rPr>
          <w:fldChar w:fldCharType="separate"/>
        </w:r>
        <w:r w:rsidR="00B76F34">
          <w:rPr>
            <w:noProof/>
            <w:webHidden/>
          </w:rPr>
          <w:t>3</w:t>
        </w:r>
        <w:r w:rsidR="00B76F34">
          <w:rPr>
            <w:noProof/>
            <w:webHidden/>
          </w:rPr>
          <w:fldChar w:fldCharType="end"/>
        </w:r>
      </w:hyperlink>
    </w:p>
    <w:p w14:paraId="7B7711C6" w14:textId="77777777" w:rsidR="00B76F34" w:rsidRDefault="00B76F34">
      <w:pPr>
        <w:pStyle w:val="Sommario2"/>
        <w:tabs>
          <w:tab w:val="right" w:leader="dot" w:pos="9628"/>
        </w:tabs>
        <w:rPr>
          <w:rFonts w:ascii="Aptos" w:hAnsi="Aptos"/>
          <w:smallCaps w:val="0"/>
          <w:noProof/>
          <w:kern w:val="2"/>
          <w:sz w:val="24"/>
        </w:rPr>
      </w:pPr>
      <w:hyperlink w:anchor="_Toc220316643" w:history="1">
        <w:r w:rsidRPr="005817C3">
          <w:rPr>
            <w:rStyle w:val="Collegamentoipertestuale"/>
            <w:rFonts w:ascii="Aptos" w:hAnsi="Aptos"/>
            <w:noProof/>
          </w:rPr>
          <w:t>1.1 Finalità del documento</w:t>
        </w:r>
        <w:r>
          <w:rPr>
            <w:noProof/>
            <w:webHidden/>
          </w:rPr>
          <w:tab/>
        </w:r>
        <w:r>
          <w:rPr>
            <w:noProof/>
            <w:webHidden/>
          </w:rPr>
          <w:fldChar w:fldCharType="begin"/>
        </w:r>
        <w:r>
          <w:rPr>
            <w:noProof/>
            <w:webHidden/>
          </w:rPr>
          <w:instrText xml:space="preserve"> PAGEREF _Toc220316643 \h </w:instrText>
        </w:r>
        <w:r>
          <w:rPr>
            <w:noProof/>
            <w:webHidden/>
          </w:rPr>
        </w:r>
        <w:r>
          <w:rPr>
            <w:noProof/>
            <w:webHidden/>
          </w:rPr>
          <w:fldChar w:fldCharType="separate"/>
        </w:r>
        <w:r>
          <w:rPr>
            <w:noProof/>
            <w:webHidden/>
          </w:rPr>
          <w:t>3</w:t>
        </w:r>
        <w:r>
          <w:rPr>
            <w:noProof/>
            <w:webHidden/>
          </w:rPr>
          <w:fldChar w:fldCharType="end"/>
        </w:r>
      </w:hyperlink>
    </w:p>
    <w:p w14:paraId="21F1C222" w14:textId="77777777" w:rsidR="00B76F34" w:rsidRDefault="00B76F34">
      <w:pPr>
        <w:pStyle w:val="Sommario2"/>
        <w:tabs>
          <w:tab w:val="right" w:leader="dot" w:pos="9628"/>
        </w:tabs>
        <w:rPr>
          <w:rFonts w:ascii="Aptos" w:hAnsi="Aptos"/>
          <w:smallCaps w:val="0"/>
          <w:noProof/>
          <w:kern w:val="2"/>
          <w:sz w:val="24"/>
        </w:rPr>
      </w:pPr>
      <w:hyperlink w:anchor="_Toc220316644" w:history="1">
        <w:r w:rsidRPr="005817C3">
          <w:rPr>
            <w:rStyle w:val="Collegamentoipertestuale"/>
            <w:rFonts w:ascii="Aptos" w:hAnsi="Aptos"/>
            <w:noProof/>
          </w:rPr>
          <w:t>1.1 Riferimenti normativi</w:t>
        </w:r>
        <w:r>
          <w:rPr>
            <w:noProof/>
            <w:webHidden/>
          </w:rPr>
          <w:tab/>
        </w:r>
        <w:r>
          <w:rPr>
            <w:noProof/>
            <w:webHidden/>
          </w:rPr>
          <w:fldChar w:fldCharType="begin"/>
        </w:r>
        <w:r>
          <w:rPr>
            <w:noProof/>
            <w:webHidden/>
          </w:rPr>
          <w:instrText xml:space="preserve"> PAGEREF _Toc220316644 \h </w:instrText>
        </w:r>
        <w:r>
          <w:rPr>
            <w:noProof/>
            <w:webHidden/>
          </w:rPr>
        </w:r>
        <w:r>
          <w:rPr>
            <w:noProof/>
            <w:webHidden/>
          </w:rPr>
          <w:fldChar w:fldCharType="separate"/>
        </w:r>
        <w:r>
          <w:rPr>
            <w:noProof/>
            <w:webHidden/>
          </w:rPr>
          <w:t>3</w:t>
        </w:r>
        <w:r>
          <w:rPr>
            <w:noProof/>
            <w:webHidden/>
          </w:rPr>
          <w:fldChar w:fldCharType="end"/>
        </w:r>
      </w:hyperlink>
    </w:p>
    <w:p w14:paraId="52B146BA" w14:textId="77777777" w:rsidR="00B76F34" w:rsidRDefault="00B76F34">
      <w:pPr>
        <w:pStyle w:val="Sommario1"/>
        <w:tabs>
          <w:tab w:val="right" w:leader="dot" w:pos="9628"/>
        </w:tabs>
        <w:rPr>
          <w:rFonts w:ascii="Aptos" w:hAnsi="Aptos"/>
          <w:b w:val="0"/>
          <w:bCs w:val="0"/>
          <w:caps w:val="0"/>
          <w:noProof/>
          <w:kern w:val="2"/>
          <w:sz w:val="24"/>
        </w:rPr>
      </w:pPr>
      <w:hyperlink w:anchor="_Toc220316645" w:history="1">
        <w:r w:rsidRPr="005817C3">
          <w:rPr>
            <w:rStyle w:val="Collegamentoipertestuale"/>
            <w:rFonts w:ascii="Aptos" w:hAnsi="Aptos"/>
            <w:noProof/>
          </w:rPr>
          <w:t>2. Generalità</w:t>
        </w:r>
        <w:r>
          <w:rPr>
            <w:noProof/>
            <w:webHidden/>
          </w:rPr>
          <w:tab/>
        </w:r>
        <w:r>
          <w:rPr>
            <w:noProof/>
            <w:webHidden/>
          </w:rPr>
          <w:fldChar w:fldCharType="begin"/>
        </w:r>
        <w:r>
          <w:rPr>
            <w:noProof/>
            <w:webHidden/>
          </w:rPr>
          <w:instrText xml:space="preserve"> PAGEREF _Toc220316645 \h </w:instrText>
        </w:r>
        <w:r>
          <w:rPr>
            <w:noProof/>
            <w:webHidden/>
          </w:rPr>
        </w:r>
        <w:r>
          <w:rPr>
            <w:noProof/>
            <w:webHidden/>
          </w:rPr>
          <w:fldChar w:fldCharType="separate"/>
        </w:r>
        <w:r>
          <w:rPr>
            <w:noProof/>
            <w:webHidden/>
          </w:rPr>
          <w:t>3</w:t>
        </w:r>
        <w:r>
          <w:rPr>
            <w:noProof/>
            <w:webHidden/>
          </w:rPr>
          <w:fldChar w:fldCharType="end"/>
        </w:r>
      </w:hyperlink>
    </w:p>
    <w:p w14:paraId="75F32622" w14:textId="77777777" w:rsidR="00B76F34" w:rsidRDefault="00B76F34">
      <w:pPr>
        <w:pStyle w:val="Sommario2"/>
        <w:tabs>
          <w:tab w:val="right" w:leader="dot" w:pos="9628"/>
        </w:tabs>
        <w:rPr>
          <w:rFonts w:ascii="Aptos" w:hAnsi="Aptos"/>
          <w:smallCaps w:val="0"/>
          <w:noProof/>
          <w:kern w:val="2"/>
          <w:sz w:val="24"/>
        </w:rPr>
      </w:pPr>
      <w:hyperlink w:anchor="_Toc220316646" w:history="1">
        <w:r w:rsidRPr="005817C3">
          <w:rPr>
            <w:rStyle w:val="Collegamentoipertestuale"/>
            <w:rFonts w:ascii="Aptos" w:hAnsi="Aptos"/>
            <w:noProof/>
          </w:rPr>
          <w:t>2.1 Danni attesi</w:t>
        </w:r>
        <w:r>
          <w:rPr>
            <w:noProof/>
            <w:webHidden/>
          </w:rPr>
          <w:tab/>
        </w:r>
        <w:r>
          <w:rPr>
            <w:noProof/>
            <w:webHidden/>
          </w:rPr>
          <w:fldChar w:fldCharType="begin"/>
        </w:r>
        <w:r>
          <w:rPr>
            <w:noProof/>
            <w:webHidden/>
          </w:rPr>
          <w:instrText xml:space="preserve"> PAGEREF _Toc220316646 \h </w:instrText>
        </w:r>
        <w:r>
          <w:rPr>
            <w:noProof/>
            <w:webHidden/>
          </w:rPr>
        </w:r>
        <w:r>
          <w:rPr>
            <w:noProof/>
            <w:webHidden/>
          </w:rPr>
          <w:fldChar w:fldCharType="separate"/>
        </w:r>
        <w:r>
          <w:rPr>
            <w:noProof/>
            <w:webHidden/>
          </w:rPr>
          <w:t>5</w:t>
        </w:r>
        <w:r>
          <w:rPr>
            <w:noProof/>
            <w:webHidden/>
          </w:rPr>
          <w:fldChar w:fldCharType="end"/>
        </w:r>
      </w:hyperlink>
    </w:p>
    <w:p w14:paraId="0C0ADB05" w14:textId="77777777" w:rsidR="00B76F34" w:rsidRDefault="00B76F34">
      <w:pPr>
        <w:pStyle w:val="Sommario3"/>
        <w:tabs>
          <w:tab w:val="right" w:leader="dot" w:pos="9628"/>
        </w:tabs>
        <w:rPr>
          <w:rFonts w:ascii="Aptos" w:hAnsi="Aptos"/>
          <w:i w:val="0"/>
          <w:iCs w:val="0"/>
          <w:noProof/>
          <w:kern w:val="2"/>
          <w:sz w:val="24"/>
        </w:rPr>
      </w:pPr>
      <w:hyperlink w:anchor="_Toc220316647" w:history="1">
        <w:r w:rsidRPr="005817C3">
          <w:rPr>
            <w:rStyle w:val="Collegamentoipertestuale"/>
            <w:rFonts w:ascii="Aptos" w:hAnsi="Aptos"/>
            <w:noProof/>
          </w:rPr>
          <w:t>2.1.1 Infezioni</w:t>
        </w:r>
        <w:r>
          <w:rPr>
            <w:noProof/>
            <w:webHidden/>
          </w:rPr>
          <w:tab/>
        </w:r>
        <w:r>
          <w:rPr>
            <w:noProof/>
            <w:webHidden/>
          </w:rPr>
          <w:fldChar w:fldCharType="begin"/>
        </w:r>
        <w:r>
          <w:rPr>
            <w:noProof/>
            <w:webHidden/>
          </w:rPr>
          <w:instrText xml:space="preserve"> PAGEREF _Toc220316647 \h </w:instrText>
        </w:r>
        <w:r>
          <w:rPr>
            <w:noProof/>
            <w:webHidden/>
          </w:rPr>
        </w:r>
        <w:r>
          <w:rPr>
            <w:noProof/>
            <w:webHidden/>
          </w:rPr>
          <w:fldChar w:fldCharType="separate"/>
        </w:r>
        <w:r>
          <w:rPr>
            <w:noProof/>
            <w:webHidden/>
          </w:rPr>
          <w:t>6</w:t>
        </w:r>
        <w:r>
          <w:rPr>
            <w:noProof/>
            <w:webHidden/>
          </w:rPr>
          <w:fldChar w:fldCharType="end"/>
        </w:r>
      </w:hyperlink>
    </w:p>
    <w:p w14:paraId="1780FB40" w14:textId="77777777" w:rsidR="00B76F34" w:rsidRDefault="00B76F34">
      <w:pPr>
        <w:pStyle w:val="Sommario3"/>
        <w:tabs>
          <w:tab w:val="right" w:leader="dot" w:pos="9628"/>
        </w:tabs>
        <w:rPr>
          <w:rFonts w:ascii="Aptos" w:hAnsi="Aptos"/>
          <w:i w:val="0"/>
          <w:iCs w:val="0"/>
          <w:noProof/>
          <w:kern w:val="2"/>
          <w:sz w:val="24"/>
        </w:rPr>
      </w:pPr>
      <w:hyperlink w:anchor="_Toc220316648" w:history="1">
        <w:r w:rsidRPr="005817C3">
          <w:rPr>
            <w:rStyle w:val="Collegamentoipertestuale"/>
            <w:rFonts w:ascii="Aptos" w:hAnsi="Aptos"/>
            <w:noProof/>
          </w:rPr>
          <w:t>2.1.2 Intossicazioni</w:t>
        </w:r>
        <w:r>
          <w:rPr>
            <w:noProof/>
            <w:webHidden/>
          </w:rPr>
          <w:tab/>
        </w:r>
        <w:r>
          <w:rPr>
            <w:noProof/>
            <w:webHidden/>
          </w:rPr>
          <w:fldChar w:fldCharType="begin"/>
        </w:r>
        <w:r>
          <w:rPr>
            <w:noProof/>
            <w:webHidden/>
          </w:rPr>
          <w:instrText xml:space="preserve"> PAGEREF _Toc220316648 \h </w:instrText>
        </w:r>
        <w:r>
          <w:rPr>
            <w:noProof/>
            <w:webHidden/>
          </w:rPr>
        </w:r>
        <w:r>
          <w:rPr>
            <w:noProof/>
            <w:webHidden/>
          </w:rPr>
          <w:fldChar w:fldCharType="separate"/>
        </w:r>
        <w:r>
          <w:rPr>
            <w:noProof/>
            <w:webHidden/>
          </w:rPr>
          <w:t>6</w:t>
        </w:r>
        <w:r>
          <w:rPr>
            <w:noProof/>
            <w:webHidden/>
          </w:rPr>
          <w:fldChar w:fldCharType="end"/>
        </w:r>
      </w:hyperlink>
    </w:p>
    <w:p w14:paraId="4A339513" w14:textId="77777777" w:rsidR="00B76F34" w:rsidRDefault="00B76F34">
      <w:pPr>
        <w:pStyle w:val="Sommario3"/>
        <w:tabs>
          <w:tab w:val="right" w:leader="dot" w:pos="9628"/>
        </w:tabs>
        <w:rPr>
          <w:rFonts w:ascii="Aptos" w:hAnsi="Aptos"/>
          <w:i w:val="0"/>
          <w:iCs w:val="0"/>
          <w:noProof/>
          <w:kern w:val="2"/>
          <w:sz w:val="24"/>
        </w:rPr>
      </w:pPr>
      <w:hyperlink w:anchor="_Toc220316649" w:history="1">
        <w:r w:rsidRPr="005817C3">
          <w:rPr>
            <w:rStyle w:val="Collegamentoipertestuale"/>
            <w:rFonts w:ascii="Aptos" w:hAnsi="Aptos"/>
            <w:noProof/>
          </w:rPr>
          <w:t>2.1.3 Allergie</w:t>
        </w:r>
        <w:r>
          <w:rPr>
            <w:noProof/>
            <w:webHidden/>
          </w:rPr>
          <w:tab/>
        </w:r>
        <w:r>
          <w:rPr>
            <w:noProof/>
            <w:webHidden/>
          </w:rPr>
          <w:fldChar w:fldCharType="begin"/>
        </w:r>
        <w:r>
          <w:rPr>
            <w:noProof/>
            <w:webHidden/>
          </w:rPr>
          <w:instrText xml:space="preserve"> PAGEREF _Toc220316649 \h </w:instrText>
        </w:r>
        <w:r>
          <w:rPr>
            <w:noProof/>
            <w:webHidden/>
          </w:rPr>
        </w:r>
        <w:r>
          <w:rPr>
            <w:noProof/>
            <w:webHidden/>
          </w:rPr>
          <w:fldChar w:fldCharType="separate"/>
        </w:r>
        <w:r>
          <w:rPr>
            <w:noProof/>
            <w:webHidden/>
          </w:rPr>
          <w:t>6</w:t>
        </w:r>
        <w:r>
          <w:rPr>
            <w:noProof/>
            <w:webHidden/>
          </w:rPr>
          <w:fldChar w:fldCharType="end"/>
        </w:r>
      </w:hyperlink>
    </w:p>
    <w:p w14:paraId="37EAD70A" w14:textId="77777777" w:rsidR="00B76F34" w:rsidRDefault="00B76F34">
      <w:pPr>
        <w:pStyle w:val="Sommario1"/>
        <w:tabs>
          <w:tab w:val="right" w:leader="dot" w:pos="9628"/>
        </w:tabs>
        <w:rPr>
          <w:rFonts w:ascii="Aptos" w:hAnsi="Aptos"/>
          <w:b w:val="0"/>
          <w:bCs w:val="0"/>
          <w:caps w:val="0"/>
          <w:noProof/>
          <w:kern w:val="2"/>
          <w:sz w:val="24"/>
        </w:rPr>
      </w:pPr>
      <w:hyperlink w:anchor="_Toc220316650" w:history="1">
        <w:r w:rsidRPr="005817C3">
          <w:rPr>
            <w:rStyle w:val="Collegamentoipertestuale"/>
            <w:rFonts w:ascii="Aptos" w:hAnsi="Aptos"/>
            <w:noProof/>
          </w:rPr>
          <w:t>3. Metodo valutativo</w:t>
        </w:r>
        <w:r>
          <w:rPr>
            <w:noProof/>
            <w:webHidden/>
          </w:rPr>
          <w:tab/>
        </w:r>
        <w:r>
          <w:rPr>
            <w:noProof/>
            <w:webHidden/>
          </w:rPr>
          <w:fldChar w:fldCharType="begin"/>
        </w:r>
        <w:r>
          <w:rPr>
            <w:noProof/>
            <w:webHidden/>
          </w:rPr>
          <w:instrText xml:space="preserve"> PAGEREF _Toc220316650 \h </w:instrText>
        </w:r>
        <w:r>
          <w:rPr>
            <w:noProof/>
            <w:webHidden/>
          </w:rPr>
        </w:r>
        <w:r>
          <w:rPr>
            <w:noProof/>
            <w:webHidden/>
          </w:rPr>
          <w:fldChar w:fldCharType="separate"/>
        </w:r>
        <w:r>
          <w:rPr>
            <w:noProof/>
            <w:webHidden/>
          </w:rPr>
          <w:t>7</w:t>
        </w:r>
        <w:r>
          <w:rPr>
            <w:noProof/>
            <w:webHidden/>
          </w:rPr>
          <w:fldChar w:fldCharType="end"/>
        </w:r>
      </w:hyperlink>
    </w:p>
    <w:p w14:paraId="47486C01" w14:textId="77777777" w:rsidR="00B76F34" w:rsidRDefault="00B76F34">
      <w:pPr>
        <w:pStyle w:val="Sommario2"/>
        <w:tabs>
          <w:tab w:val="right" w:leader="dot" w:pos="9628"/>
        </w:tabs>
        <w:rPr>
          <w:rFonts w:ascii="Aptos" w:hAnsi="Aptos"/>
          <w:smallCaps w:val="0"/>
          <w:noProof/>
          <w:kern w:val="2"/>
          <w:sz w:val="24"/>
        </w:rPr>
      </w:pPr>
      <w:hyperlink w:anchor="_Toc220316651" w:history="1">
        <w:r w:rsidRPr="005817C3">
          <w:rPr>
            <w:rStyle w:val="Collegamentoipertestuale"/>
            <w:rFonts w:ascii="Aptos" w:hAnsi="Aptos"/>
            <w:noProof/>
          </w:rPr>
          <w:t>3.1 Valutazione del rischio biologico in ambienti non sanitari</w:t>
        </w:r>
        <w:r>
          <w:rPr>
            <w:noProof/>
            <w:webHidden/>
          </w:rPr>
          <w:tab/>
        </w:r>
        <w:r>
          <w:rPr>
            <w:noProof/>
            <w:webHidden/>
          </w:rPr>
          <w:fldChar w:fldCharType="begin"/>
        </w:r>
        <w:r>
          <w:rPr>
            <w:noProof/>
            <w:webHidden/>
          </w:rPr>
          <w:instrText xml:space="preserve"> PAGEREF _Toc220316651 \h </w:instrText>
        </w:r>
        <w:r>
          <w:rPr>
            <w:noProof/>
            <w:webHidden/>
          </w:rPr>
        </w:r>
        <w:r>
          <w:rPr>
            <w:noProof/>
            <w:webHidden/>
          </w:rPr>
          <w:fldChar w:fldCharType="separate"/>
        </w:r>
        <w:r>
          <w:rPr>
            <w:noProof/>
            <w:webHidden/>
          </w:rPr>
          <w:t>7</w:t>
        </w:r>
        <w:r>
          <w:rPr>
            <w:noProof/>
            <w:webHidden/>
          </w:rPr>
          <w:fldChar w:fldCharType="end"/>
        </w:r>
      </w:hyperlink>
    </w:p>
    <w:p w14:paraId="4064463E" w14:textId="77777777" w:rsidR="00B76F34" w:rsidRDefault="00B76F34">
      <w:pPr>
        <w:pStyle w:val="Sommario1"/>
        <w:tabs>
          <w:tab w:val="right" w:leader="dot" w:pos="9628"/>
        </w:tabs>
        <w:rPr>
          <w:rFonts w:ascii="Aptos" w:hAnsi="Aptos"/>
          <w:b w:val="0"/>
          <w:bCs w:val="0"/>
          <w:caps w:val="0"/>
          <w:noProof/>
          <w:kern w:val="2"/>
          <w:sz w:val="24"/>
        </w:rPr>
      </w:pPr>
      <w:hyperlink w:anchor="_Toc220316652" w:history="1">
        <w:r w:rsidRPr="005817C3">
          <w:rPr>
            <w:rStyle w:val="Collegamentoipertestuale"/>
            <w:rFonts w:ascii="Aptos" w:hAnsi="Aptos"/>
            <w:noProof/>
          </w:rPr>
          <w:t>4. La valutazione del rischio biologico</w:t>
        </w:r>
        <w:r>
          <w:rPr>
            <w:noProof/>
            <w:webHidden/>
          </w:rPr>
          <w:tab/>
        </w:r>
        <w:r>
          <w:rPr>
            <w:noProof/>
            <w:webHidden/>
          </w:rPr>
          <w:fldChar w:fldCharType="begin"/>
        </w:r>
        <w:r>
          <w:rPr>
            <w:noProof/>
            <w:webHidden/>
          </w:rPr>
          <w:instrText xml:space="preserve"> PAGEREF _Toc220316652 \h </w:instrText>
        </w:r>
        <w:r>
          <w:rPr>
            <w:noProof/>
            <w:webHidden/>
          </w:rPr>
        </w:r>
        <w:r>
          <w:rPr>
            <w:noProof/>
            <w:webHidden/>
          </w:rPr>
          <w:fldChar w:fldCharType="separate"/>
        </w:r>
        <w:r>
          <w:rPr>
            <w:noProof/>
            <w:webHidden/>
          </w:rPr>
          <w:t>8</w:t>
        </w:r>
        <w:r>
          <w:rPr>
            <w:noProof/>
            <w:webHidden/>
          </w:rPr>
          <w:fldChar w:fldCharType="end"/>
        </w:r>
      </w:hyperlink>
    </w:p>
    <w:p w14:paraId="61E7973B" w14:textId="77777777" w:rsidR="00B76F34" w:rsidRDefault="00B76F34">
      <w:pPr>
        <w:pStyle w:val="Sommario2"/>
        <w:tabs>
          <w:tab w:val="right" w:leader="dot" w:pos="9628"/>
        </w:tabs>
        <w:rPr>
          <w:rFonts w:ascii="Aptos" w:hAnsi="Aptos"/>
          <w:smallCaps w:val="0"/>
          <w:noProof/>
          <w:kern w:val="2"/>
          <w:sz w:val="24"/>
        </w:rPr>
      </w:pPr>
      <w:hyperlink w:anchor="_Toc220316653" w:history="1">
        <w:r w:rsidRPr="005817C3">
          <w:rPr>
            <w:rStyle w:val="Collegamentoipertestuale"/>
            <w:rFonts w:ascii="Aptos" w:hAnsi="Aptos"/>
            <w:noProof/>
          </w:rPr>
          <w:t>4.1 Il metodo di valutazione</w:t>
        </w:r>
        <w:r>
          <w:rPr>
            <w:noProof/>
            <w:webHidden/>
          </w:rPr>
          <w:tab/>
        </w:r>
        <w:r>
          <w:rPr>
            <w:noProof/>
            <w:webHidden/>
          </w:rPr>
          <w:fldChar w:fldCharType="begin"/>
        </w:r>
        <w:r>
          <w:rPr>
            <w:noProof/>
            <w:webHidden/>
          </w:rPr>
          <w:instrText xml:space="preserve"> PAGEREF _Toc220316653 \h </w:instrText>
        </w:r>
        <w:r>
          <w:rPr>
            <w:noProof/>
            <w:webHidden/>
          </w:rPr>
        </w:r>
        <w:r>
          <w:rPr>
            <w:noProof/>
            <w:webHidden/>
          </w:rPr>
          <w:fldChar w:fldCharType="separate"/>
        </w:r>
        <w:r>
          <w:rPr>
            <w:noProof/>
            <w:webHidden/>
          </w:rPr>
          <w:t>8</w:t>
        </w:r>
        <w:r>
          <w:rPr>
            <w:noProof/>
            <w:webHidden/>
          </w:rPr>
          <w:fldChar w:fldCharType="end"/>
        </w:r>
      </w:hyperlink>
    </w:p>
    <w:p w14:paraId="0CA1A30E" w14:textId="77777777" w:rsidR="00B76F34" w:rsidRDefault="00B76F34">
      <w:pPr>
        <w:pStyle w:val="Sommario3"/>
        <w:tabs>
          <w:tab w:val="right" w:leader="dot" w:pos="9628"/>
        </w:tabs>
        <w:rPr>
          <w:rFonts w:ascii="Aptos" w:hAnsi="Aptos"/>
          <w:i w:val="0"/>
          <w:iCs w:val="0"/>
          <w:noProof/>
          <w:kern w:val="2"/>
          <w:sz w:val="24"/>
        </w:rPr>
      </w:pPr>
      <w:hyperlink w:anchor="_Toc220316654" w:history="1">
        <w:r w:rsidRPr="005817C3">
          <w:rPr>
            <w:rStyle w:val="Collegamentoipertestuale"/>
            <w:rFonts w:ascii="Aptos" w:hAnsi="Aptos"/>
            <w:noProof/>
          </w:rPr>
          <w:t>4.1.1 Fase preliminare</w:t>
        </w:r>
        <w:r>
          <w:rPr>
            <w:noProof/>
            <w:webHidden/>
          </w:rPr>
          <w:tab/>
        </w:r>
        <w:r>
          <w:rPr>
            <w:noProof/>
            <w:webHidden/>
          </w:rPr>
          <w:fldChar w:fldCharType="begin"/>
        </w:r>
        <w:r>
          <w:rPr>
            <w:noProof/>
            <w:webHidden/>
          </w:rPr>
          <w:instrText xml:space="preserve"> PAGEREF _Toc220316654 \h </w:instrText>
        </w:r>
        <w:r>
          <w:rPr>
            <w:noProof/>
            <w:webHidden/>
          </w:rPr>
        </w:r>
        <w:r>
          <w:rPr>
            <w:noProof/>
            <w:webHidden/>
          </w:rPr>
          <w:fldChar w:fldCharType="separate"/>
        </w:r>
        <w:r>
          <w:rPr>
            <w:noProof/>
            <w:webHidden/>
          </w:rPr>
          <w:t>8</w:t>
        </w:r>
        <w:r>
          <w:rPr>
            <w:noProof/>
            <w:webHidden/>
          </w:rPr>
          <w:fldChar w:fldCharType="end"/>
        </w:r>
      </w:hyperlink>
    </w:p>
    <w:p w14:paraId="2FF903CA" w14:textId="77777777" w:rsidR="00B76F34" w:rsidRDefault="00B76F34">
      <w:pPr>
        <w:pStyle w:val="Sommario3"/>
        <w:tabs>
          <w:tab w:val="right" w:leader="dot" w:pos="9628"/>
        </w:tabs>
        <w:rPr>
          <w:rFonts w:ascii="Aptos" w:hAnsi="Aptos"/>
          <w:i w:val="0"/>
          <w:iCs w:val="0"/>
          <w:noProof/>
          <w:kern w:val="2"/>
          <w:sz w:val="24"/>
        </w:rPr>
      </w:pPr>
      <w:hyperlink w:anchor="_Toc220316655" w:history="1">
        <w:r w:rsidRPr="005817C3">
          <w:rPr>
            <w:rStyle w:val="Collegamentoipertestuale"/>
            <w:rFonts w:ascii="Aptos" w:hAnsi="Aptos"/>
            <w:noProof/>
          </w:rPr>
          <w:t>4.1.2 Identificazione del rischio</w:t>
        </w:r>
        <w:r>
          <w:rPr>
            <w:noProof/>
            <w:webHidden/>
          </w:rPr>
          <w:tab/>
        </w:r>
        <w:r>
          <w:rPr>
            <w:noProof/>
            <w:webHidden/>
          </w:rPr>
          <w:fldChar w:fldCharType="begin"/>
        </w:r>
        <w:r>
          <w:rPr>
            <w:noProof/>
            <w:webHidden/>
          </w:rPr>
          <w:instrText xml:space="preserve"> PAGEREF _Toc220316655 \h </w:instrText>
        </w:r>
        <w:r>
          <w:rPr>
            <w:noProof/>
            <w:webHidden/>
          </w:rPr>
        </w:r>
        <w:r>
          <w:rPr>
            <w:noProof/>
            <w:webHidden/>
          </w:rPr>
          <w:fldChar w:fldCharType="separate"/>
        </w:r>
        <w:r>
          <w:rPr>
            <w:noProof/>
            <w:webHidden/>
          </w:rPr>
          <w:t>8</w:t>
        </w:r>
        <w:r>
          <w:rPr>
            <w:noProof/>
            <w:webHidden/>
          </w:rPr>
          <w:fldChar w:fldCharType="end"/>
        </w:r>
      </w:hyperlink>
    </w:p>
    <w:p w14:paraId="7F131C98" w14:textId="77777777" w:rsidR="00B76F34" w:rsidRDefault="00B76F34">
      <w:pPr>
        <w:pStyle w:val="Sommario1"/>
        <w:tabs>
          <w:tab w:val="right" w:leader="dot" w:pos="9628"/>
        </w:tabs>
        <w:rPr>
          <w:rFonts w:ascii="Aptos" w:hAnsi="Aptos"/>
          <w:b w:val="0"/>
          <w:bCs w:val="0"/>
          <w:caps w:val="0"/>
          <w:noProof/>
          <w:kern w:val="2"/>
          <w:sz w:val="24"/>
        </w:rPr>
      </w:pPr>
      <w:hyperlink w:anchor="_Toc220316656" w:history="1">
        <w:r w:rsidRPr="005817C3">
          <w:rPr>
            <w:rStyle w:val="Collegamentoipertestuale"/>
            <w:rFonts w:ascii="Aptos" w:hAnsi="Aptos"/>
            <w:noProof/>
          </w:rPr>
          <w:t>5. Approccio valutativo</w:t>
        </w:r>
        <w:r>
          <w:rPr>
            <w:noProof/>
            <w:webHidden/>
          </w:rPr>
          <w:tab/>
        </w:r>
        <w:r>
          <w:rPr>
            <w:noProof/>
            <w:webHidden/>
          </w:rPr>
          <w:fldChar w:fldCharType="begin"/>
        </w:r>
        <w:r>
          <w:rPr>
            <w:noProof/>
            <w:webHidden/>
          </w:rPr>
          <w:instrText xml:space="preserve"> PAGEREF _Toc220316656 \h </w:instrText>
        </w:r>
        <w:r>
          <w:rPr>
            <w:noProof/>
            <w:webHidden/>
          </w:rPr>
        </w:r>
        <w:r>
          <w:rPr>
            <w:noProof/>
            <w:webHidden/>
          </w:rPr>
          <w:fldChar w:fldCharType="separate"/>
        </w:r>
        <w:r>
          <w:rPr>
            <w:noProof/>
            <w:webHidden/>
          </w:rPr>
          <w:t>10</w:t>
        </w:r>
        <w:r>
          <w:rPr>
            <w:noProof/>
            <w:webHidden/>
          </w:rPr>
          <w:fldChar w:fldCharType="end"/>
        </w:r>
      </w:hyperlink>
    </w:p>
    <w:p w14:paraId="1B3CE69C" w14:textId="77777777" w:rsidR="00B76F34" w:rsidRDefault="00B76F34">
      <w:pPr>
        <w:pStyle w:val="Sommario2"/>
        <w:tabs>
          <w:tab w:val="right" w:leader="dot" w:pos="9628"/>
        </w:tabs>
        <w:rPr>
          <w:rFonts w:ascii="Aptos" w:hAnsi="Aptos"/>
          <w:smallCaps w:val="0"/>
          <w:noProof/>
          <w:kern w:val="2"/>
          <w:sz w:val="24"/>
        </w:rPr>
      </w:pPr>
      <w:hyperlink w:anchor="_Toc220316657" w:history="1">
        <w:r w:rsidRPr="005817C3">
          <w:rPr>
            <w:rStyle w:val="Collegamentoipertestuale"/>
            <w:rFonts w:ascii="Aptos" w:hAnsi="Aptos"/>
            <w:noProof/>
          </w:rPr>
          <w:t>5.1 Metodologia</w:t>
        </w:r>
        <w:r>
          <w:rPr>
            <w:noProof/>
            <w:webHidden/>
          </w:rPr>
          <w:tab/>
        </w:r>
        <w:r>
          <w:rPr>
            <w:noProof/>
            <w:webHidden/>
          </w:rPr>
          <w:fldChar w:fldCharType="begin"/>
        </w:r>
        <w:r>
          <w:rPr>
            <w:noProof/>
            <w:webHidden/>
          </w:rPr>
          <w:instrText xml:space="preserve"> PAGEREF _Toc220316657 \h </w:instrText>
        </w:r>
        <w:r>
          <w:rPr>
            <w:noProof/>
            <w:webHidden/>
          </w:rPr>
        </w:r>
        <w:r>
          <w:rPr>
            <w:noProof/>
            <w:webHidden/>
          </w:rPr>
          <w:fldChar w:fldCharType="separate"/>
        </w:r>
        <w:r>
          <w:rPr>
            <w:noProof/>
            <w:webHidden/>
          </w:rPr>
          <w:t>10</w:t>
        </w:r>
        <w:r>
          <w:rPr>
            <w:noProof/>
            <w:webHidden/>
          </w:rPr>
          <w:fldChar w:fldCharType="end"/>
        </w:r>
      </w:hyperlink>
    </w:p>
    <w:p w14:paraId="0A67BE06" w14:textId="77777777" w:rsidR="00B76F34" w:rsidRDefault="00B76F34">
      <w:pPr>
        <w:pStyle w:val="Sommario2"/>
        <w:tabs>
          <w:tab w:val="right" w:leader="dot" w:pos="9628"/>
        </w:tabs>
        <w:rPr>
          <w:rFonts w:ascii="Aptos" w:hAnsi="Aptos"/>
          <w:smallCaps w:val="0"/>
          <w:noProof/>
          <w:kern w:val="2"/>
          <w:sz w:val="24"/>
        </w:rPr>
      </w:pPr>
      <w:hyperlink w:anchor="_Toc220316658" w:history="1">
        <w:r w:rsidRPr="005817C3">
          <w:rPr>
            <w:rStyle w:val="Collegamentoipertestuale"/>
            <w:rFonts w:ascii="Aptos" w:hAnsi="Aptos"/>
            <w:noProof/>
          </w:rPr>
          <w:t>5.2 Tabella di lettura del punteggio totale di rischio</w:t>
        </w:r>
        <w:r>
          <w:rPr>
            <w:noProof/>
            <w:webHidden/>
          </w:rPr>
          <w:tab/>
        </w:r>
        <w:r>
          <w:rPr>
            <w:noProof/>
            <w:webHidden/>
          </w:rPr>
          <w:fldChar w:fldCharType="begin"/>
        </w:r>
        <w:r>
          <w:rPr>
            <w:noProof/>
            <w:webHidden/>
          </w:rPr>
          <w:instrText xml:space="preserve"> PAGEREF _Toc220316658 \h </w:instrText>
        </w:r>
        <w:r>
          <w:rPr>
            <w:noProof/>
            <w:webHidden/>
          </w:rPr>
        </w:r>
        <w:r>
          <w:rPr>
            <w:noProof/>
            <w:webHidden/>
          </w:rPr>
          <w:fldChar w:fldCharType="separate"/>
        </w:r>
        <w:r>
          <w:rPr>
            <w:noProof/>
            <w:webHidden/>
          </w:rPr>
          <w:t>14</w:t>
        </w:r>
        <w:r>
          <w:rPr>
            <w:noProof/>
            <w:webHidden/>
          </w:rPr>
          <w:fldChar w:fldCharType="end"/>
        </w:r>
      </w:hyperlink>
    </w:p>
    <w:p w14:paraId="48F1AD5E" w14:textId="77777777" w:rsidR="00B76F34" w:rsidRDefault="00B76F34">
      <w:pPr>
        <w:pStyle w:val="Sommario1"/>
        <w:tabs>
          <w:tab w:val="right" w:leader="dot" w:pos="9628"/>
        </w:tabs>
        <w:rPr>
          <w:rFonts w:ascii="Aptos" w:hAnsi="Aptos"/>
          <w:b w:val="0"/>
          <w:bCs w:val="0"/>
          <w:caps w:val="0"/>
          <w:noProof/>
          <w:kern w:val="2"/>
          <w:sz w:val="24"/>
        </w:rPr>
      </w:pPr>
      <w:hyperlink w:anchor="_Toc220316659" w:history="1">
        <w:r w:rsidRPr="005817C3">
          <w:rPr>
            <w:rStyle w:val="Collegamentoipertestuale"/>
            <w:rFonts w:ascii="Aptos" w:hAnsi="Aptos"/>
            <w:noProof/>
          </w:rPr>
          <w:t>6. Esito della valutazione</w:t>
        </w:r>
        <w:r>
          <w:rPr>
            <w:noProof/>
            <w:webHidden/>
          </w:rPr>
          <w:tab/>
        </w:r>
        <w:r>
          <w:rPr>
            <w:noProof/>
            <w:webHidden/>
          </w:rPr>
          <w:fldChar w:fldCharType="begin"/>
        </w:r>
        <w:r>
          <w:rPr>
            <w:noProof/>
            <w:webHidden/>
          </w:rPr>
          <w:instrText xml:space="preserve"> PAGEREF _Toc220316659 \h </w:instrText>
        </w:r>
        <w:r>
          <w:rPr>
            <w:noProof/>
            <w:webHidden/>
          </w:rPr>
        </w:r>
        <w:r>
          <w:rPr>
            <w:noProof/>
            <w:webHidden/>
          </w:rPr>
          <w:fldChar w:fldCharType="separate"/>
        </w:r>
        <w:r>
          <w:rPr>
            <w:noProof/>
            <w:webHidden/>
          </w:rPr>
          <w:t>15</w:t>
        </w:r>
        <w:r>
          <w:rPr>
            <w:noProof/>
            <w:webHidden/>
          </w:rPr>
          <w:fldChar w:fldCharType="end"/>
        </w:r>
      </w:hyperlink>
    </w:p>
    <w:p w14:paraId="7A94CA09" w14:textId="77777777" w:rsidR="00B76F34" w:rsidRDefault="00B76F34">
      <w:pPr>
        <w:pStyle w:val="Sommario2"/>
        <w:tabs>
          <w:tab w:val="right" w:leader="dot" w:pos="9628"/>
        </w:tabs>
        <w:rPr>
          <w:rFonts w:ascii="Aptos" w:hAnsi="Aptos"/>
          <w:smallCaps w:val="0"/>
          <w:noProof/>
          <w:kern w:val="2"/>
          <w:sz w:val="24"/>
        </w:rPr>
      </w:pPr>
      <w:hyperlink w:anchor="_Toc220316660" w:history="1">
        <w:r w:rsidRPr="005817C3">
          <w:rPr>
            <w:rStyle w:val="Collegamentoipertestuale"/>
            <w:rFonts w:ascii="Aptos" w:hAnsi="Aptos"/>
            <w:noProof/>
          </w:rPr>
          <w:t>6.1 Elenco dei lavoratori/soggetti esposti e mansione/gruppo omogeneo</w:t>
        </w:r>
        <w:r>
          <w:rPr>
            <w:noProof/>
            <w:webHidden/>
          </w:rPr>
          <w:tab/>
        </w:r>
        <w:r>
          <w:rPr>
            <w:noProof/>
            <w:webHidden/>
          </w:rPr>
          <w:fldChar w:fldCharType="begin"/>
        </w:r>
        <w:r>
          <w:rPr>
            <w:noProof/>
            <w:webHidden/>
          </w:rPr>
          <w:instrText xml:space="preserve"> PAGEREF _Toc220316660 \h </w:instrText>
        </w:r>
        <w:r>
          <w:rPr>
            <w:noProof/>
            <w:webHidden/>
          </w:rPr>
        </w:r>
        <w:r>
          <w:rPr>
            <w:noProof/>
            <w:webHidden/>
          </w:rPr>
          <w:fldChar w:fldCharType="separate"/>
        </w:r>
        <w:r>
          <w:rPr>
            <w:noProof/>
            <w:webHidden/>
          </w:rPr>
          <w:t>15</w:t>
        </w:r>
        <w:r>
          <w:rPr>
            <w:noProof/>
            <w:webHidden/>
          </w:rPr>
          <w:fldChar w:fldCharType="end"/>
        </w:r>
      </w:hyperlink>
    </w:p>
    <w:p w14:paraId="3917A1C6" w14:textId="77777777" w:rsidR="00B76F34" w:rsidRDefault="00B76F34">
      <w:pPr>
        <w:pStyle w:val="Sommario2"/>
        <w:tabs>
          <w:tab w:val="right" w:leader="dot" w:pos="9628"/>
        </w:tabs>
        <w:rPr>
          <w:rFonts w:ascii="Aptos" w:hAnsi="Aptos"/>
          <w:smallCaps w:val="0"/>
          <w:noProof/>
          <w:kern w:val="2"/>
          <w:sz w:val="24"/>
        </w:rPr>
      </w:pPr>
      <w:hyperlink w:anchor="_Toc220316661" w:history="1">
        <w:r w:rsidRPr="005817C3">
          <w:rPr>
            <w:rStyle w:val="Collegamentoipertestuale"/>
            <w:rFonts w:ascii="Aptos" w:hAnsi="Aptos"/>
            <w:noProof/>
          </w:rPr>
          <w:t>6.2 Identificazione delle fonti di pericolo</w:t>
        </w:r>
        <w:r>
          <w:rPr>
            <w:noProof/>
            <w:webHidden/>
          </w:rPr>
          <w:tab/>
        </w:r>
        <w:r>
          <w:rPr>
            <w:noProof/>
            <w:webHidden/>
          </w:rPr>
          <w:fldChar w:fldCharType="begin"/>
        </w:r>
        <w:r>
          <w:rPr>
            <w:noProof/>
            <w:webHidden/>
          </w:rPr>
          <w:instrText xml:space="preserve"> PAGEREF _Toc220316661 \h </w:instrText>
        </w:r>
        <w:r>
          <w:rPr>
            <w:noProof/>
            <w:webHidden/>
          </w:rPr>
        </w:r>
        <w:r>
          <w:rPr>
            <w:noProof/>
            <w:webHidden/>
          </w:rPr>
          <w:fldChar w:fldCharType="separate"/>
        </w:r>
        <w:r>
          <w:rPr>
            <w:noProof/>
            <w:webHidden/>
          </w:rPr>
          <w:t>15</w:t>
        </w:r>
        <w:r>
          <w:rPr>
            <w:noProof/>
            <w:webHidden/>
          </w:rPr>
          <w:fldChar w:fldCharType="end"/>
        </w:r>
      </w:hyperlink>
    </w:p>
    <w:p w14:paraId="5AA5EEFD" w14:textId="77777777" w:rsidR="00B76F34" w:rsidRDefault="00B76F34">
      <w:pPr>
        <w:pStyle w:val="Sommario2"/>
        <w:tabs>
          <w:tab w:val="right" w:leader="dot" w:pos="9628"/>
        </w:tabs>
        <w:rPr>
          <w:rFonts w:ascii="Aptos" w:hAnsi="Aptos"/>
          <w:smallCaps w:val="0"/>
          <w:noProof/>
          <w:kern w:val="2"/>
          <w:sz w:val="24"/>
        </w:rPr>
      </w:pPr>
      <w:hyperlink w:anchor="_Toc220316662" w:history="1">
        <w:r w:rsidRPr="005817C3">
          <w:rPr>
            <w:rStyle w:val="Collegamentoipertestuale"/>
            <w:rFonts w:ascii="Aptos" w:hAnsi="Aptos"/>
            <w:noProof/>
          </w:rPr>
          <w:t>6.3 Identificazione attività/punti critici</w:t>
        </w:r>
        <w:r>
          <w:rPr>
            <w:noProof/>
            <w:webHidden/>
          </w:rPr>
          <w:tab/>
        </w:r>
        <w:r>
          <w:rPr>
            <w:noProof/>
            <w:webHidden/>
          </w:rPr>
          <w:fldChar w:fldCharType="begin"/>
        </w:r>
        <w:r>
          <w:rPr>
            <w:noProof/>
            <w:webHidden/>
          </w:rPr>
          <w:instrText xml:space="preserve"> PAGEREF _Toc220316662 \h </w:instrText>
        </w:r>
        <w:r>
          <w:rPr>
            <w:noProof/>
            <w:webHidden/>
          </w:rPr>
        </w:r>
        <w:r>
          <w:rPr>
            <w:noProof/>
            <w:webHidden/>
          </w:rPr>
          <w:fldChar w:fldCharType="separate"/>
        </w:r>
        <w:r>
          <w:rPr>
            <w:noProof/>
            <w:webHidden/>
          </w:rPr>
          <w:t>15</w:t>
        </w:r>
        <w:r>
          <w:rPr>
            <w:noProof/>
            <w:webHidden/>
          </w:rPr>
          <w:fldChar w:fldCharType="end"/>
        </w:r>
      </w:hyperlink>
    </w:p>
    <w:p w14:paraId="2ACE3362" w14:textId="77777777" w:rsidR="00B76F34" w:rsidRDefault="00B76F34">
      <w:pPr>
        <w:pStyle w:val="Sommario2"/>
        <w:tabs>
          <w:tab w:val="right" w:leader="dot" w:pos="9628"/>
        </w:tabs>
        <w:rPr>
          <w:rFonts w:ascii="Aptos" w:hAnsi="Aptos"/>
          <w:smallCaps w:val="0"/>
          <w:noProof/>
          <w:kern w:val="2"/>
          <w:sz w:val="24"/>
        </w:rPr>
      </w:pPr>
      <w:hyperlink w:anchor="_Toc220316663" w:history="1">
        <w:r w:rsidRPr="005817C3">
          <w:rPr>
            <w:rStyle w:val="Collegamentoipertestuale"/>
            <w:rFonts w:ascii="Aptos" w:hAnsi="Aptos"/>
            <w:noProof/>
          </w:rPr>
          <w:t>6.4 Identificazione agenti biologici presenti o potenzialmente presenti</w:t>
        </w:r>
        <w:r>
          <w:rPr>
            <w:noProof/>
            <w:webHidden/>
          </w:rPr>
          <w:tab/>
        </w:r>
        <w:r>
          <w:rPr>
            <w:noProof/>
            <w:webHidden/>
          </w:rPr>
          <w:fldChar w:fldCharType="begin"/>
        </w:r>
        <w:r>
          <w:rPr>
            <w:noProof/>
            <w:webHidden/>
          </w:rPr>
          <w:instrText xml:space="preserve"> PAGEREF _Toc220316663 \h </w:instrText>
        </w:r>
        <w:r>
          <w:rPr>
            <w:noProof/>
            <w:webHidden/>
          </w:rPr>
        </w:r>
        <w:r>
          <w:rPr>
            <w:noProof/>
            <w:webHidden/>
          </w:rPr>
          <w:fldChar w:fldCharType="separate"/>
        </w:r>
        <w:r>
          <w:rPr>
            <w:noProof/>
            <w:webHidden/>
          </w:rPr>
          <w:t>16</w:t>
        </w:r>
        <w:r>
          <w:rPr>
            <w:noProof/>
            <w:webHidden/>
          </w:rPr>
          <w:fldChar w:fldCharType="end"/>
        </w:r>
      </w:hyperlink>
    </w:p>
    <w:p w14:paraId="4395F76A" w14:textId="77777777" w:rsidR="00B76F34" w:rsidRDefault="00B76F34">
      <w:pPr>
        <w:pStyle w:val="Sommario2"/>
        <w:tabs>
          <w:tab w:val="right" w:leader="dot" w:pos="9628"/>
        </w:tabs>
        <w:rPr>
          <w:rFonts w:ascii="Aptos" w:hAnsi="Aptos"/>
          <w:smallCaps w:val="0"/>
          <w:noProof/>
          <w:kern w:val="2"/>
          <w:sz w:val="24"/>
        </w:rPr>
      </w:pPr>
      <w:hyperlink w:anchor="_Toc220316664" w:history="1">
        <w:r w:rsidRPr="005817C3">
          <w:rPr>
            <w:rStyle w:val="Collegamentoipertestuale"/>
            <w:rFonts w:ascii="Aptos" w:hAnsi="Aptos"/>
            <w:noProof/>
          </w:rPr>
          <w:t>6.5 Identificazione degli esposti</w:t>
        </w:r>
        <w:r>
          <w:rPr>
            <w:noProof/>
            <w:webHidden/>
          </w:rPr>
          <w:tab/>
        </w:r>
        <w:r>
          <w:rPr>
            <w:noProof/>
            <w:webHidden/>
          </w:rPr>
          <w:fldChar w:fldCharType="begin"/>
        </w:r>
        <w:r>
          <w:rPr>
            <w:noProof/>
            <w:webHidden/>
          </w:rPr>
          <w:instrText xml:space="preserve"> PAGEREF _Toc220316664 \h </w:instrText>
        </w:r>
        <w:r>
          <w:rPr>
            <w:noProof/>
            <w:webHidden/>
          </w:rPr>
        </w:r>
        <w:r>
          <w:rPr>
            <w:noProof/>
            <w:webHidden/>
          </w:rPr>
          <w:fldChar w:fldCharType="separate"/>
        </w:r>
        <w:r>
          <w:rPr>
            <w:noProof/>
            <w:webHidden/>
          </w:rPr>
          <w:t>19</w:t>
        </w:r>
        <w:r>
          <w:rPr>
            <w:noProof/>
            <w:webHidden/>
          </w:rPr>
          <w:fldChar w:fldCharType="end"/>
        </w:r>
      </w:hyperlink>
    </w:p>
    <w:p w14:paraId="6B417BEA" w14:textId="77777777" w:rsidR="00B76F34" w:rsidRDefault="00B76F34">
      <w:pPr>
        <w:pStyle w:val="Sommario2"/>
        <w:tabs>
          <w:tab w:val="right" w:leader="dot" w:pos="9628"/>
        </w:tabs>
        <w:rPr>
          <w:rFonts w:ascii="Aptos" w:hAnsi="Aptos"/>
          <w:smallCaps w:val="0"/>
          <w:noProof/>
          <w:kern w:val="2"/>
          <w:sz w:val="24"/>
        </w:rPr>
      </w:pPr>
      <w:hyperlink w:anchor="_Toc220316665" w:history="1">
        <w:r w:rsidRPr="005817C3">
          <w:rPr>
            <w:rStyle w:val="Collegamentoipertestuale"/>
            <w:rFonts w:ascii="Aptos" w:hAnsi="Aptos"/>
            <w:noProof/>
          </w:rPr>
          <w:t>6.6 Monitoraggio ambientale quali-quantitativo</w:t>
        </w:r>
        <w:r>
          <w:rPr>
            <w:noProof/>
            <w:webHidden/>
          </w:rPr>
          <w:tab/>
        </w:r>
        <w:r>
          <w:rPr>
            <w:noProof/>
            <w:webHidden/>
          </w:rPr>
          <w:fldChar w:fldCharType="begin"/>
        </w:r>
        <w:r>
          <w:rPr>
            <w:noProof/>
            <w:webHidden/>
          </w:rPr>
          <w:instrText xml:space="preserve"> PAGEREF _Toc220316665 \h </w:instrText>
        </w:r>
        <w:r>
          <w:rPr>
            <w:noProof/>
            <w:webHidden/>
          </w:rPr>
        </w:r>
        <w:r>
          <w:rPr>
            <w:noProof/>
            <w:webHidden/>
          </w:rPr>
          <w:fldChar w:fldCharType="separate"/>
        </w:r>
        <w:r>
          <w:rPr>
            <w:noProof/>
            <w:webHidden/>
          </w:rPr>
          <w:t>20</w:t>
        </w:r>
        <w:r>
          <w:rPr>
            <w:noProof/>
            <w:webHidden/>
          </w:rPr>
          <w:fldChar w:fldCharType="end"/>
        </w:r>
      </w:hyperlink>
    </w:p>
    <w:p w14:paraId="4A3BBB1D" w14:textId="77777777" w:rsidR="00B76F34" w:rsidRDefault="00B76F34">
      <w:pPr>
        <w:pStyle w:val="Sommario2"/>
        <w:tabs>
          <w:tab w:val="right" w:leader="dot" w:pos="9628"/>
        </w:tabs>
        <w:rPr>
          <w:rFonts w:ascii="Aptos" w:hAnsi="Aptos"/>
          <w:smallCaps w:val="0"/>
          <w:noProof/>
          <w:kern w:val="2"/>
          <w:sz w:val="24"/>
        </w:rPr>
      </w:pPr>
      <w:hyperlink w:anchor="_Toc220316666" w:history="1">
        <w:r w:rsidRPr="005817C3">
          <w:rPr>
            <w:rStyle w:val="Collegamentoipertestuale"/>
            <w:rFonts w:ascii="Aptos" w:hAnsi="Aptos"/>
            <w:noProof/>
          </w:rPr>
          <w:t>6.7 Principali misure di prevenzione e protezione</w:t>
        </w:r>
        <w:r>
          <w:rPr>
            <w:noProof/>
            <w:webHidden/>
          </w:rPr>
          <w:tab/>
        </w:r>
        <w:r>
          <w:rPr>
            <w:noProof/>
            <w:webHidden/>
          </w:rPr>
          <w:fldChar w:fldCharType="begin"/>
        </w:r>
        <w:r>
          <w:rPr>
            <w:noProof/>
            <w:webHidden/>
          </w:rPr>
          <w:instrText xml:space="preserve"> PAGEREF _Toc220316666 \h </w:instrText>
        </w:r>
        <w:r>
          <w:rPr>
            <w:noProof/>
            <w:webHidden/>
          </w:rPr>
        </w:r>
        <w:r>
          <w:rPr>
            <w:noProof/>
            <w:webHidden/>
          </w:rPr>
          <w:fldChar w:fldCharType="separate"/>
        </w:r>
        <w:r>
          <w:rPr>
            <w:noProof/>
            <w:webHidden/>
          </w:rPr>
          <w:t>20</w:t>
        </w:r>
        <w:r>
          <w:rPr>
            <w:noProof/>
            <w:webHidden/>
          </w:rPr>
          <w:fldChar w:fldCharType="end"/>
        </w:r>
      </w:hyperlink>
    </w:p>
    <w:p w14:paraId="70863228" w14:textId="77777777" w:rsidR="00B76F34" w:rsidRDefault="00B76F34">
      <w:pPr>
        <w:pStyle w:val="Sommario2"/>
        <w:tabs>
          <w:tab w:val="right" w:leader="dot" w:pos="9628"/>
        </w:tabs>
        <w:rPr>
          <w:rFonts w:ascii="Aptos" w:hAnsi="Aptos"/>
          <w:smallCaps w:val="0"/>
          <w:noProof/>
          <w:kern w:val="2"/>
          <w:sz w:val="24"/>
        </w:rPr>
      </w:pPr>
      <w:hyperlink w:anchor="_Toc220316667" w:history="1">
        <w:r w:rsidRPr="005817C3">
          <w:rPr>
            <w:rStyle w:val="Collegamentoipertestuale"/>
            <w:rFonts w:ascii="Aptos" w:hAnsi="Aptos"/>
            <w:noProof/>
          </w:rPr>
          <w:t>6.8 Stima dei rischi residui di esposizione</w:t>
        </w:r>
        <w:r>
          <w:rPr>
            <w:noProof/>
            <w:webHidden/>
          </w:rPr>
          <w:tab/>
        </w:r>
        <w:r>
          <w:rPr>
            <w:noProof/>
            <w:webHidden/>
          </w:rPr>
          <w:fldChar w:fldCharType="begin"/>
        </w:r>
        <w:r>
          <w:rPr>
            <w:noProof/>
            <w:webHidden/>
          </w:rPr>
          <w:instrText xml:space="preserve"> PAGEREF _Toc220316667 \h </w:instrText>
        </w:r>
        <w:r>
          <w:rPr>
            <w:noProof/>
            <w:webHidden/>
          </w:rPr>
        </w:r>
        <w:r>
          <w:rPr>
            <w:noProof/>
            <w:webHidden/>
          </w:rPr>
          <w:fldChar w:fldCharType="separate"/>
        </w:r>
        <w:r>
          <w:rPr>
            <w:noProof/>
            <w:webHidden/>
          </w:rPr>
          <w:t>22</w:t>
        </w:r>
        <w:r>
          <w:rPr>
            <w:noProof/>
            <w:webHidden/>
          </w:rPr>
          <w:fldChar w:fldCharType="end"/>
        </w:r>
      </w:hyperlink>
    </w:p>
    <w:p w14:paraId="673F1493" w14:textId="77777777" w:rsidR="00B76F34" w:rsidRDefault="00B76F34">
      <w:pPr>
        <w:pStyle w:val="Sommario2"/>
        <w:tabs>
          <w:tab w:val="right" w:leader="dot" w:pos="9628"/>
        </w:tabs>
        <w:rPr>
          <w:rFonts w:ascii="Aptos" w:hAnsi="Aptos"/>
          <w:smallCaps w:val="0"/>
          <w:noProof/>
          <w:kern w:val="2"/>
          <w:sz w:val="24"/>
        </w:rPr>
      </w:pPr>
      <w:hyperlink w:anchor="_Toc220316668" w:history="1">
        <w:r w:rsidRPr="005817C3">
          <w:rPr>
            <w:rStyle w:val="Collegamentoipertestuale"/>
            <w:rFonts w:ascii="Aptos" w:hAnsi="Aptos"/>
            <w:noProof/>
          </w:rPr>
          <w:t>6.9  Informazione e formazione</w:t>
        </w:r>
        <w:r>
          <w:rPr>
            <w:noProof/>
            <w:webHidden/>
          </w:rPr>
          <w:tab/>
        </w:r>
        <w:r>
          <w:rPr>
            <w:noProof/>
            <w:webHidden/>
          </w:rPr>
          <w:fldChar w:fldCharType="begin"/>
        </w:r>
        <w:r>
          <w:rPr>
            <w:noProof/>
            <w:webHidden/>
          </w:rPr>
          <w:instrText xml:space="preserve"> PAGEREF _Toc220316668 \h </w:instrText>
        </w:r>
        <w:r>
          <w:rPr>
            <w:noProof/>
            <w:webHidden/>
          </w:rPr>
        </w:r>
        <w:r>
          <w:rPr>
            <w:noProof/>
            <w:webHidden/>
          </w:rPr>
          <w:fldChar w:fldCharType="separate"/>
        </w:r>
        <w:r>
          <w:rPr>
            <w:noProof/>
            <w:webHidden/>
          </w:rPr>
          <w:t>24</w:t>
        </w:r>
        <w:r>
          <w:rPr>
            <w:noProof/>
            <w:webHidden/>
          </w:rPr>
          <w:fldChar w:fldCharType="end"/>
        </w:r>
      </w:hyperlink>
    </w:p>
    <w:p w14:paraId="7A0548E7" w14:textId="77777777" w:rsidR="006A0F19" w:rsidRPr="00105652" w:rsidRDefault="006A0F19" w:rsidP="006A0F19">
      <w:pPr>
        <w:rPr>
          <w:rFonts w:ascii="Times New Roman" w:hAnsi="Times New Roman"/>
          <w:sz w:val="24"/>
        </w:rPr>
      </w:pPr>
      <w:r w:rsidRPr="00812115">
        <w:rPr>
          <w:rFonts w:ascii="Aptos" w:hAnsi="Aptos"/>
          <w:sz w:val="24"/>
        </w:rPr>
        <w:fldChar w:fldCharType="end"/>
      </w:r>
    </w:p>
    <w:p w14:paraId="37CACFA3" w14:textId="77777777" w:rsidR="006A0F19" w:rsidRPr="00105652" w:rsidRDefault="006A0F19" w:rsidP="00A32849">
      <w:pPr>
        <w:pStyle w:val="Titolo1"/>
      </w:pPr>
    </w:p>
    <w:p w14:paraId="7A8C74A8" w14:textId="77777777" w:rsidR="006A0F19" w:rsidRPr="00C5563D" w:rsidRDefault="006A0F19" w:rsidP="00A32849">
      <w:pPr>
        <w:pStyle w:val="Titolo1"/>
        <w:rPr>
          <w:u w:val="single"/>
        </w:rPr>
      </w:pPr>
    </w:p>
    <w:p w14:paraId="79644611" w14:textId="77777777" w:rsidR="00024278" w:rsidRPr="00812115" w:rsidRDefault="006A0F19" w:rsidP="00864E8D">
      <w:pPr>
        <w:pStyle w:val="Titolo1"/>
        <w:spacing w:line="276" w:lineRule="auto"/>
        <w:jc w:val="both"/>
        <w:rPr>
          <w:rFonts w:ascii="Aptos" w:hAnsi="Aptos"/>
          <w:sz w:val="24"/>
          <w:szCs w:val="24"/>
        </w:rPr>
      </w:pPr>
      <w:r w:rsidRPr="00753A5C">
        <w:br w:type="page"/>
      </w:r>
      <w:bookmarkStart w:id="0" w:name="_Toc535009648"/>
      <w:bookmarkStart w:id="1" w:name="_Toc220316642"/>
      <w:r w:rsidR="00024278" w:rsidRPr="00812115">
        <w:rPr>
          <w:rFonts w:ascii="Aptos" w:hAnsi="Aptos"/>
          <w:sz w:val="24"/>
          <w:szCs w:val="24"/>
        </w:rPr>
        <w:lastRenderedPageBreak/>
        <w:t>1. INTRODUZIONE</w:t>
      </w:r>
      <w:bookmarkEnd w:id="0"/>
      <w:bookmarkEnd w:id="1"/>
    </w:p>
    <w:p w14:paraId="16E0EFE4" w14:textId="77777777" w:rsidR="00024278" w:rsidRPr="00812115" w:rsidRDefault="00024278" w:rsidP="00864E8D">
      <w:pPr>
        <w:pStyle w:val="Titolo2"/>
        <w:spacing w:line="276" w:lineRule="auto"/>
        <w:jc w:val="both"/>
        <w:rPr>
          <w:rFonts w:ascii="Aptos" w:hAnsi="Aptos"/>
          <w:szCs w:val="24"/>
        </w:rPr>
      </w:pPr>
      <w:bookmarkStart w:id="2" w:name="_Toc535009649"/>
      <w:bookmarkStart w:id="3" w:name="_Toc220316643"/>
      <w:r w:rsidRPr="00812115">
        <w:rPr>
          <w:rFonts w:ascii="Aptos" w:hAnsi="Aptos"/>
          <w:szCs w:val="24"/>
        </w:rPr>
        <w:t>1.1 Finalità del documento</w:t>
      </w:r>
      <w:bookmarkEnd w:id="2"/>
      <w:bookmarkEnd w:id="3"/>
      <w:r w:rsidRPr="00812115">
        <w:rPr>
          <w:rFonts w:ascii="Aptos" w:hAnsi="Aptos"/>
          <w:szCs w:val="24"/>
        </w:rPr>
        <w:t xml:space="preserve"> </w:t>
      </w:r>
    </w:p>
    <w:p w14:paraId="4E5FBF17" w14:textId="77777777" w:rsidR="00024278" w:rsidRPr="00812115" w:rsidRDefault="00024278" w:rsidP="00864E8D">
      <w:pPr>
        <w:spacing w:line="276" w:lineRule="auto"/>
        <w:rPr>
          <w:rFonts w:ascii="Aptos" w:hAnsi="Aptos"/>
          <w:sz w:val="24"/>
        </w:rPr>
      </w:pPr>
      <w:r w:rsidRPr="00812115">
        <w:rPr>
          <w:rFonts w:ascii="Aptos" w:hAnsi="Aptos"/>
          <w:sz w:val="24"/>
        </w:rPr>
        <w:t xml:space="preserve">La valutazione del rischio biologico è regolamentata dal Titolo X del D.lgs. 81/2008 e ss.mm.ii. </w:t>
      </w:r>
    </w:p>
    <w:p w14:paraId="4A32B736" w14:textId="77777777" w:rsidR="00024278" w:rsidRPr="00812115" w:rsidRDefault="00024278" w:rsidP="00864E8D">
      <w:pPr>
        <w:spacing w:line="276" w:lineRule="auto"/>
        <w:rPr>
          <w:rFonts w:ascii="Aptos" w:hAnsi="Aptos"/>
          <w:sz w:val="24"/>
        </w:rPr>
      </w:pPr>
      <w:r w:rsidRPr="00812115">
        <w:rPr>
          <w:rFonts w:ascii="Aptos" w:hAnsi="Aptos"/>
          <w:sz w:val="24"/>
        </w:rPr>
        <w:t>In linea del tutto generale, per poter determinare il valore che rappresenta l’esposizione di ciascun lavoratore o ciascun gruppo omogeneo, è necessario conoscere le fasi del ciclo di lavoro svolto in azienda, attribuendo a ciascuna di esse dei valori e dei tempi di esposizione.</w:t>
      </w:r>
    </w:p>
    <w:p w14:paraId="16AB7500" w14:textId="77777777" w:rsidR="00024278" w:rsidRPr="00812115" w:rsidRDefault="00024278" w:rsidP="00864E8D">
      <w:pPr>
        <w:spacing w:line="276" w:lineRule="auto"/>
        <w:rPr>
          <w:rFonts w:ascii="Aptos" w:hAnsi="Aptos"/>
          <w:sz w:val="24"/>
        </w:rPr>
      </w:pPr>
    </w:p>
    <w:p w14:paraId="4AB4476F" w14:textId="77777777" w:rsidR="00024278" w:rsidRPr="00812115" w:rsidRDefault="00024278" w:rsidP="00864E8D">
      <w:pPr>
        <w:spacing w:line="276" w:lineRule="auto"/>
        <w:rPr>
          <w:rFonts w:ascii="Aptos" w:hAnsi="Aptos"/>
          <w:sz w:val="24"/>
        </w:rPr>
      </w:pPr>
      <w:r w:rsidRPr="00812115">
        <w:rPr>
          <w:rFonts w:ascii="Aptos" w:hAnsi="Aptos"/>
          <w:sz w:val="24"/>
        </w:rPr>
        <w:t>La finalità del documento, oltre a quella di giungere ad una valutazione ed un giudizio relativi al rischio, è quella di individuare le misure di prevenzione e protezione che l’azienda dovrà adottare.</w:t>
      </w:r>
    </w:p>
    <w:p w14:paraId="01253D47" w14:textId="77777777" w:rsidR="00024278" w:rsidRPr="00812115" w:rsidRDefault="00024278" w:rsidP="00864E8D">
      <w:pPr>
        <w:spacing w:line="276" w:lineRule="auto"/>
        <w:rPr>
          <w:rFonts w:ascii="Aptos" w:hAnsi="Aptos"/>
          <w:sz w:val="24"/>
        </w:rPr>
      </w:pPr>
    </w:p>
    <w:p w14:paraId="0CAC7901" w14:textId="77777777" w:rsidR="00024278" w:rsidRPr="00812115" w:rsidRDefault="00024278" w:rsidP="00864E8D">
      <w:pPr>
        <w:pStyle w:val="Titolo2"/>
        <w:spacing w:line="276" w:lineRule="auto"/>
        <w:jc w:val="both"/>
        <w:rPr>
          <w:rFonts w:ascii="Aptos" w:hAnsi="Aptos"/>
          <w:szCs w:val="24"/>
        </w:rPr>
      </w:pPr>
      <w:bookmarkStart w:id="4" w:name="_Toc535009650"/>
      <w:bookmarkStart w:id="5" w:name="_Toc220316644"/>
      <w:r w:rsidRPr="00812115">
        <w:rPr>
          <w:rFonts w:ascii="Aptos" w:hAnsi="Aptos"/>
          <w:szCs w:val="24"/>
        </w:rPr>
        <w:t>1.1 Riferimenti normativi</w:t>
      </w:r>
      <w:bookmarkEnd w:id="4"/>
      <w:bookmarkEnd w:id="5"/>
    </w:p>
    <w:p w14:paraId="4FAAD549" w14:textId="77777777" w:rsidR="00024278" w:rsidRPr="00812115" w:rsidRDefault="00024278" w:rsidP="00864E8D">
      <w:pPr>
        <w:spacing w:line="276" w:lineRule="auto"/>
        <w:rPr>
          <w:rFonts w:ascii="Aptos" w:hAnsi="Aptos"/>
          <w:sz w:val="24"/>
        </w:rPr>
      </w:pPr>
      <w:r w:rsidRPr="00812115">
        <w:rPr>
          <w:rFonts w:ascii="Aptos" w:hAnsi="Aptos"/>
          <w:sz w:val="24"/>
        </w:rPr>
        <w:t>Per la redazione della presente valutazione dei rischi, sono stati impiegati i seguenti riferimenti a norme, leggi, buone prassi:</w:t>
      </w:r>
    </w:p>
    <w:p w14:paraId="67C52028" w14:textId="77777777" w:rsidR="00024278" w:rsidRPr="00812115" w:rsidRDefault="00024278" w:rsidP="00864E8D">
      <w:pPr>
        <w:pStyle w:val="Paragrafoelenco"/>
        <w:numPr>
          <w:ilvl w:val="0"/>
          <w:numId w:val="33"/>
        </w:numPr>
        <w:spacing w:line="276" w:lineRule="auto"/>
        <w:jc w:val="both"/>
        <w:rPr>
          <w:rFonts w:ascii="Aptos" w:hAnsi="Aptos"/>
        </w:rPr>
      </w:pPr>
      <w:r w:rsidRPr="00812115">
        <w:rPr>
          <w:rFonts w:ascii="Aptos" w:hAnsi="Aptos"/>
        </w:rPr>
        <w:t>D.Lgs 81/2008, Titolo X</w:t>
      </w:r>
    </w:p>
    <w:p w14:paraId="106F7D65" w14:textId="77777777" w:rsidR="00024278" w:rsidRPr="00812115" w:rsidRDefault="00024278" w:rsidP="00864E8D">
      <w:pPr>
        <w:pStyle w:val="Paragrafoelenco"/>
        <w:spacing w:line="276" w:lineRule="auto"/>
        <w:jc w:val="both"/>
        <w:rPr>
          <w:rFonts w:ascii="Aptos" w:hAnsi="Aptos"/>
        </w:rPr>
      </w:pPr>
    </w:p>
    <w:p w14:paraId="202A3D85" w14:textId="77777777" w:rsidR="00024278" w:rsidRPr="00812115" w:rsidRDefault="00024278" w:rsidP="00864E8D">
      <w:pPr>
        <w:pStyle w:val="Titolo1"/>
        <w:spacing w:line="276" w:lineRule="auto"/>
        <w:jc w:val="both"/>
        <w:rPr>
          <w:rFonts w:ascii="Aptos" w:hAnsi="Aptos"/>
          <w:sz w:val="24"/>
          <w:szCs w:val="24"/>
        </w:rPr>
      </w:pPr>
      <w:bookmarkStart w:id="6" w:name="_Toc535009651"/>
      <w:bookmarkStart w:id="7" w:name="_Toc220316645"/>
      <w:r w:rsidRPr="00812115">
        <w:rPr>
          <w:rFonts w:ascii="Aptos" w:hAnsi="Aptos"/>
          <w:sz w:val="24"/>
          <w:szCs w:val="24"/>
        </w:rPr>
        <w:t>2. Generalità</w:t>
      </w:r>
      <w:bookmarkEnd w:id="6"/>
      <w:bookmarkEnd w:id="7"/>
    </w:p>
    <w:p w14:paraId="0F86E924" w14:textId="77777777" w:rsidR="00024278" w:rsidRPr="00812115" w:rsidRDefault="00024278" w:rsidP="00864E8D">
      <w:pPr>
        <w:spacing w:line="276" w:lineRule="auto"/>
        <w:rPr>
          <w:rFonts w:ascii="Aptos" w:hAnsi="Aptos"/>
          <w:sz w:val="24"/>
        </w:rPr>
      </w:pPr>
      <w:r w:rsidRPr="00812115">
        <w:rPr>
          <w:rFonts w:ascii="Aptos" w:hAnsi="Aptos"/>
          <w:sz w:val="24"/>
        </w:rPr>
        <w:t>Gli agenti biologici sono organismi viventi (o parte di essi) di natura assai diversa che, in svariate condizioni e modalità, possono arrecare danni alla salute dell’uomo, anche negli ambienti di lavoro.</w:t>
      </w:r>
    </w:p>
    <w:p w14:paraId="45AACB0A" w14:textId="77777777" w:rsidR="00024278" w:rsidRPr="00812115" w:rsidRDefault="00024278" w:rsidP="00864E8D">
      <w:pPr>
        <w:spacing w:line="276" w:lineRule="auto"/>
        <w:rPr>
          <w:rFonts w:ascii="Aptos" w:hAnsi="Aptos"/>
          <w:sz w:val="24"/>
        </w:rPr>
      </w:pPr>
      <w:r w:rsidRPr="00812115">
        <w:rPr>
          <w:rFonts w:ascii="Aptos" w:hAnsi="Aptos"/>
          <w:sz w:val="24"/>
        </w:rPr>
        <w:t>Secondo la definizione del D.Lgs 81/2008 gli agenti biologici includono microorganismi, endoparassiti, colture cellulari in grado di provocare infezioni, intossicazioni e allergie.</w:t>
      </w:r>
    </w:p>
    <w:p w14:paraId="443C2AFB" w14:textId="77777777" w:rsidR="00024278" w:rsidRPr="00812115" w:rsidRDefault="00024278" w:rsidP="00864E8D">
      <w:pPr>
        <w:spacing w:line="276" w:lineRule="auto"/>
        <w:rPr>
          <w:rFonts w:ascii="Aptos" w:hAnsi="Aptos"/>
          <w:sz w:val="24"/>
        </w:rPr>
      </w:pPr>
      <w:r w:rsidRPr="00812115">
        <w:rPr>
          <w:rFonts w:ascii="Aptos" w:hAnsi="Aptos"/>
          <w:sz w:val="24"/>
        </w:rPr>
        <w:t>Tuttavia, in senso meno restrittivo ed ai fini di una reale e completa valutazione dei rischi in un luogo di lavoro, andrebbero considerati agenti biologici pericolosi anche altri organismi, appartenenti al regno vegetale e animale, come artropodi, animali vertebrati, sostanze vegetali, pollini, peli e forfore animali, ecc …</w:t>
      </w:r>
    </w:p>
    <w:p w14:paraId="5349ABAF" w14:textId="77777777" w:rsidR="00024278" w:rsidRPr="00812115" w:rsidRDefault="00024278" w:rsidP="00864E8D">
      <w:pPr>
        <w:spacing w:line="276" w:lineRule="auto"/>
        <w:rPr>
          <w:rFonts w:ascii="Aptos" w:hAnsi="Aptos"/>
          <w:sz w:val="24"/>
        </w:rPr>
      </w:pPr>
      <w:r w:rsidRPr="00812115">
        <w:rPr>
          <w:rFonts w:ascii="Aptos" w:hAnsi="Aptos"/>
          <w:sz w:val="24"/>
        </w:rPr>
        <w:t>Al gruppo generico dei microorganismi appartengono, gran parte degli agenti biologici pericolosi per la salute dell’uomo quali virus, batteri, funghi, protozoi. Gli agenti biologici possono essere pericolosi perché possono causare, più frequentemente infezioni, ma anche intossicazioni e allergie.</w:t>
      </w:r>
    </w:p>
    <w:p w14:paraId="4C4C43DF" w14:textId="77777777" w:rsidR="00024278" w:rsidRPr="00812115" w:rsidRDefault="00024278" w:rsidP="00864E8D">
      <w:pPr>
        <w:spacing w:line="276" w:lineRule="auto"/>
        <w:rPr>
          <w:rFonts w:ascii="Aptos" w:hAnsi="Aptos"/>
          <w:b/>
          <w:sz w:val="24"/>
          <w:u w:val="single"/>
        </w:rPr>
      </w:pPr>
      <w:r w:rsidRPr="00812115">
        <w:rPr>
          <w:rFonts w:ascii="Aptos" w:hAnsi="Aptos"/>
          <w:b/>
          <w:sz w:val="24"/>
          <w:u w:val="single"/>
        </w:rPr>
        <w:t>CARATTERISTICHE DEGLI AGENTI BIOLOGICI</w:t>
      </w:r>
    </w:p>
    <w:p w14:paraId="24D4A00C" w14:textId="77777777" w:rsidR="00024278" w:rsidRPr="00812115" w:rsidRDefault="00024278" w:rsidP="00864E8D">
      <w:pPr>
        <w:pStyle w:val="Paragrafoelenco"/>
        <w:numPr>
          <w:ilvl w:val="0"/>
          <w:numId w:val="33"/>
        </w:numPr>
        <w:spacing w:line="276" w:lineRule="auto"/>
        <w:jc w:val="both"/>
        <w:rPr>
          <w:rFonts w:ascii="Aptos" w:hAnsi="Aptos"/>
        </w:rPr>
      </w:pPr>
      <w:r w:rsidRPr="00812115">
        <w:rPr>
          <w:rFonts w:ascii="Aptos" w:hAnsi="Aptos"/>
          <w:b/>
          <w:u w:val="single"/>
        </w:rPr>
        <w:t>Habitat</w:t>
      </w:r>
      <w:r w:rsidRPr="00812115">
        <w:rPr>
          <w:rFonts w:ascii="Aptos" w:hAnsi="Aptos"/>
        </w:rPr>
        <w:t xml:space="preserve"> → i microrganismi si possono definire ubiquitari, poiché possono vivere e moltiplicarsi in quasi tutti gli ambienti, naturali e antropici; gran parte delle specie si trova nelle comuni condizioni ambientali, ma alcune di esse riescono ad adattarsi a condizioni come temperature molto alte o molto basse, elevata umidità o salinità, ambienti sporchi e degradati.  </w:t>
      </w:r>
    </w:p>
    <w:p w14:paraId="0C0CC4A1" w14:textId="77777777" w:rsidR="00024278" w:rsidRPr="00812115" w:rsidRDefault="00024278" w:rsidP="00864E8D">
      <w:pPr>
        <w:pStyle w:val="Paragrafoelenco"/>
        <w:numPr>
          <w:ilvl w:val="0"/>
          <w:numId w:val="33"/>
        </w:numPr>
        <w:spacing w:line="276" w:lineRule="auto"/>
        <w:jc w:val="both"/>
        <w:rPr>
          <w:rFonts w:ascii="Aptos" w:hAnsi="Aptos"/>
        </w:rPr>
      </w:pPr>
      <w:r w:rsidRPr="00812115">
        <w:rPr>
          <w:rFonts w:ascii="Aptos" w:hAnsi="Aptos"/>
        </w:rPr>
        <w:t>Riproduzione → i microrganismi si riproduco quasi sempre rapidamente ed in particolare in situazioni igieniche carenti, come ambienti ricchi di residui organici (rifiuti, terra, polveri, alimenti, ecc.); in presenza di elevate temperature associate ad alti tassi di umidità ed in condizioni di scarsa aerazione.</w:t>
      </w:r>
    </w:p>
    <w:p w14:paraId="60E006EA" w14:textId="77777777" w:rsidR="00024278" w:rsidRPr="00812115" w:rsidRDefault="00024278" w:rsidP="00864E8D">
      <w:pPr>
        <w:pStyle w:val="Paragrafoelenco"/>
        <w:numPr>
          <w:ilvl w:val="0"/>
          <w:numId w:val="33"/>
        </w:numPr>
        <w:spacing w:line="276" w:lineRule="auto"/>
        <w:jc w:val="both"/>
        <w:rPr>
          <w:rFonts w:ascii="Aptos" w:hAnsi="Aptos"/>
        </w:rPr>
      </w:pPr>
      <w:r w:rsidRPr="00812115">
        <w:rPr>
          <w:rFonts w:ascii="Aptos" w:hAnsi="Aptos"/>
          <w:b/>
          <w:u w:val="single"/>
        </w:rPr>
        <w:lastRenderedPageBreak/>
        <w:t>Dimensioni</w:t>
      </w:r>
      <w:r w:rsidRPr="00812115">
        <w:rPr>
          <w:rFonts w:ascii="Aptos" w:hAnsi="Aptos"/>
        </w:rPr>
        <w:t xml:space="preserve"> → gli agenti biologici hanno dimensioni che variano da alcuni nanometri (nm) a molti micron (μm); i virus sono più “minuti” avendo dimensioni valutabili in nanometri (in genere tra 1 e 100 μm), mentre i batteri sono più grandi, avendo dimensioni comprese tra alcuni micron ed alcune centinaia di micron. Materiali biologici potenzialmente pericolosi come i pollini delle piante superiori, microrganismi come i protozoi e le forme riproduttive dei funghi (spore) sono più grandi: mediamente tra pochi ed alcune centinaia di micron.  </w:t>
      </w:r>
    </w:p>
    <w:p w14:paraId="0D762237" w14:textId="77777777" w:rsidR="00024278" w:rsidRPr="00812115" w:rsidRDefault="00024278" w:rsidP="00864E8D">
      <w:pPr>
        <w:pStyle w:val="Paragrafoelenco"/>
        <w:numPr>
          <w:ilvl w:val="0"/>
          <w:numId w:val="33"/>
        </w:numPr>
        <w:spacing w:line="276" w:lineRule="auto"/>
        <w:jc w:val="both"/>
        <w:rPr>
          <w:rFonts w:ascii="Aptos" w:hAnsi="Aptos"/>
        </w:rPr>
      </w:pPr>
      <w:r w:rsidRPr="00812115">
        <w:rPr>
          <w:rFonts w:ascii="Aptos" w:hAnsi="Aptos"/>
          <w:b/>
          <w:u w:val="single"/>
        </w:rPr>
        <w:t>Metabolismo e stati quiescenti</w:t>
      </w:r>
      <w:r w:rsidRPr="00812115">
        <w:rPr>
          <w:rFonts w:ascii="Aptos" w:hAnsi="Aptos"/>
        </w:rPr>
        <w:t xml:space="preserve"> → nella maggior parte dei casi gli agenti biologici sono attivi e vitali, possedendo tutte o quasi le proprietà tipiche dei viventi, quali la mobilità, la capacità di riprodursi, di cibarsi, ecc. Gli agenti biologici possono nutrirsi di sostanze chimiche molto diverse e gran parte dei microrganismi per vivere hanno bisogno di ossigeno (aerobi); tuttavia alcuni possono vivere anche senza (anaerobi facoltativi) o esclusivamente in assenza di questo gas (anaerobi obbligati). Tuttavia, in alcune condizioni, gli stessi microrganismi si possono trovare in stati quiescenti o inerti, in genere estremamente resistenti, come le spore prodotte da alcuni batteri, virus prima di infettare le cellule, le cisti dei protozoi, ecc.; queste condizioni devono essere considerate con attenzione poiché tali agenti possono, in modi diversi, riacquisire caratteristiche normali e potenzialità dannose. </w:t>
      </w:r>
    </w:p>
    <w:p w14:paraId="080B5E58" w14:textId="77777777" w:rsidR="00024278" w:rsidRPr="00812115" w:rsidRDefault="00024278" w:rsidP="00864E8D">
      <w:pPr>
        <w:pStyle w:val="Paragrafoelenco"/>
        <w:numPr>
          <w:ilvl w:val="0"/>
          <w:numId w:val="33"/>
        </w:numPr>
        <w:spacing w:line="276" w:lineRule="auto"/>
        <w:jc w:val="both"/>
        <w:rPr>
          <w:rFonts w:ascii="Aptos" w:hAnsi="Aptos"/>
        </w:rPr>
      </w:pPr>
      <w:r w:rsidRPr="00812115">
        <w:rPr>
          <w:rFonts w:ascii="Aptos" w:hAnsi="Aptos"/>
          <w:b/>
          <w:u w:val="single"/>
        </w:rPr>
        <w:t>Carica microbica</w:t>
      </w:r>
      <w:r w:rsidRPr="00812115">
        <w:rPr>
          <w:rFonts w:ascii="Aptos" w:hAnsi="Aptos"/>
        </w:rPr>
        <w:t xml:space="preserve"> → si definisce come la misura o la stima di quanti agenti biologici si trovano in un determinato “campione”, come una superficie di lavoro, un’attrezzatura, un volume di aria, una matrice biologica e non (es.acqua, terreno, liquidi biologici). Rappresenta il numero dei microrganismi che formano colonie visibili su un idoneo terreno e dopo opportuna incubazione; il risultato si esprime in UFC (unità formanti colonie) su m</w:t>
      </w:r>
      <w:r w:rsidRPr="00812115">
        <w:rPr>
          <w:rFonts w:ascii="Aptos" w:hAnsi="Aptos"/>
          <w:vertAlign w:val="superscript"/>
        </w:rPr>
        <w:t>3</w:t>
      </w:r>
      <w:r w:rsidRPr="00812115">
        <w:rPr>
          <w:rFonts w:ascii="Aptos" w:hAnsi="Aptos"/>
        </w:rPr>
        <w:t xml:space="preserve"> per l’aria, su cm</w:t>
      </w:r>
      <w:r w:rsidRPr="00812115">
        <w:rPr>
          <w:rFonts w:ascii="Aptos" w:hAnsi="Aptos"/>
          <w:vertAlign w:val="superscript"/>
        </w:rPr>
        <w:t>2</w:t>
      </w:r>
      <w:r w:rsidRPr="00812115">
        <w:rPr>
          <w:rFonts w:ascii="Aptos" w:hAnsi="Aptos"/>
        </w:rPr>
        <w:t xml:space="preserve"> per le superfici, su litro per l’acqua. Come principio generale, maggiore è la carica microbica più alta è la possibilità che agenti nocivi possano penetrare in un individuo, arrecando eventuali danni. I più comuni metodi di prevenzione impiegati per la gestione dei rischi biologici come pulizia/disinfezione, disinfestazione, sterilizzazione, hanno come obiettivo principale la diminuzione della carica microbica. </w:t>
      </w:r>
    </w:p>
    <w:p w14:paraId="372EF896" w14:textId="77777777" w:rsidR="00024278" w:rsidRPr="00812115" w:rsidRDefault="00024278" w:rsidP="00864E8D">
      <w:pPr>
        <w:pStyle w:val="Paragrafoelenco"/>
        <w:numPr>
          <w:ilvl w:val="0"/>
          <w:numId w:val="33"/>
        </w:numPr>
        <w:spacing w:line="276" w:lineRule="auto"/>
        <w:jc w:val="both"/>
        <w:rPr>
          <w:rFonts w:ascii="Aptos" w:hAnsi="Aptos"/>
        </w:rPr>
      </w:pPr>
      <w:r w:rsidRPr="00812115">
        <w:rPr>
          <w:rFonts w:ascii="Aptos" w:hAnsi="Aptos"/>
          <w:b/>
          <w:u w:val="single"/>
        </w:rPr>
        <w:t>Infettività</w:t>
      </w:r>
      <w:r w:rsidRPr="00812115">
        <w:rPr>
          <w:rFonts w:ascii="Aptos" w:hAnsi="Aptos"/>
        </w:rPr>
        <w:t xml:space="preserve"> → l’infettività è la capacità di uno specifico agente biologico di penetrare e moltiplicarsi in un organismo. Attraverso l’infezione, l’agente riesce ad entrare e a riprodursi nell’ospite, anche se l’infezione stessa non necessariamente evolverà verso una malattia infettiva conclamata (si pensi ad esempio alla condizione del portatore sano), che si manifesterà come tale solo in presenza di manifestazioni cliniche tipiche. </w:t>
      </w:r>
    </w:p>
    <w:p w14:paraId="20036930" w14:textId="77777777" w:rsidR="00024278" w:rsidRPr="00812115" w:rsidRDefault="00024278" w:rsidP="00864E8D">
      <w:pPr>
        <w:spacing w:line="276" w:lineRule="auto"/>
        <w:ind w:left="709"/>
        <w:rPr>
          <w:rFonts w:ascii="Aptos" w:hAnsi="Aptos"/>
          <w:sz w:val="24"/>
        </w:rPr>
      </w:pPr>
      <w:r w:rsidRPr="00812115">
        <w:rPr>
          <w:rFonts w:ascii="Aptos" w:hAnsi="Aptos"/>
          <w:sz w:val="24"/>
        </w:rPr>
        <w:t xml:space="preserve">Sono disponibili per alcuni agenti biologici delle “dosi infettanti”, ovvero misure della capacità più o meno spiccata di uno specifico agente di provocare un effetto infettivo, ovvero la “quantità” di microrganismi sufficiente ad “innescare” l’infezione. Nel processo di valutazione dei rischi biologici può essere utile disporre di dosi infettanti, quando disponibili, ma non è comunque ragionevole pensare, per la maggior parte dei </w:t>
      </w:r>
      <w:r w:rsidRPr="00812115">
        <w:rPr>
          <w:rFonts w:ascii="Aptos" w:hAnsi="Aptos"/>
          <w:sz w:val="24"/>
        </w:rPr>
        <w:lastRenderedPageBreak/>
        <w:t>casi, all’impiego di Valori Limite Soglia (TLV), disponibili invece per molti agenti chimici. I TLV per gli agenti biologici non sono applicabili per diversi motivi, tra cui:</w:t>
      </w:r>
    </w:p>
    <w:p w14:paraId="3DE70FFC" w14:textId="77777777" w:rsidR="00024278" w:rsidRPr="00812115" w:rsidRDefault="00024278" w:rsidP="00864E8D">
      <w:pPr>
        <w:pStyle w:val="Paragrafoelenco"/>
        <w:numPr>
          <w:ilvl w:val="0"/>
          <w:numId w:val="34"/>
        </w:numPr>
        <w:spacing w:line="276" w:lineRule="auto"/>
        <w:jc w:val="both"/>
        <w:rPr>
          <w:rFonts w:ascii="Aptos" w:hAnsi="Aptos"/>
        </w:rPr>
      </w:pPr>
      <w:r w:rsidRPr="00812115">
        <w:rPr>
          <w:rFonts w:ascii="Aptos" w:hAnsi="Aptos"/>
        </w:rPr>
        <w:t>esistenza dell’effetto “tutto o nulla”, possono essere sufficienti anche pochi patogeni (bassa carica microbica) per determinare il danno;</w:t>
      </w:r>
    </w:p>
    <w:p w14:paraId="645CFD34" w14:textId="77777777" w:rsidR="00024278" w:rsidRPr="00812115" w:rsidRDefault="00024278" w:rsidP="00864E8D">
      <w:pPr>
        <w:pStyle w:val="Paragrafoelenco"/>
        <w:numPr>
          <w:ilvl w:val="0"/>
          <w:numId w:val="34"/>
        </w:numPr>
        <w:spacing w:line="276" w:lineRule="auto"/>
        <w:jc w:val="both"/>
        <w:rPr>
          <w:rFonts w:ascii="Aptos" w:hAnsi="Aptos"/>
        </w:rPr>
      </w:pPr>
      <w:r w:rsidRPr="00812115">
        <w:rPr>
          <w:rFonts w:ascii="Aptos" w:hAnsi="Aptos"/>
        </w:rPr>
        <w:t>notevole diversità degli effetti causati alla salute, da parte degli stessi agenti (suscettibilità individuale) e notevole influenza delle diverse condizioni ambientali;</w:t>
      </w:r>
    </w:p>
    <w:p w14:paraId="5E6A98BE" w14:textId="77777777" w:rsidR="00024278" w:rsidRPr="00812115" w:rsidRDefault="00024278" w:rsidP="00864E8D">
      <w:pPr>
        <w:pStyle w:val="Paragrafoelenco"/>
        <w:numPr>
          <w:ilvl w:val="0"/>
          <w:numId w:val="34"/>
        </w:numPr>
        <w:spacing w:line="276" w:lineRule="auto"/>
        <w:jc w:val="both"/>
        <w:rPr>
          <w:rFonts w:ascii="Aptos" w:hAnsi="Aptos"/>
        </w:rPr>
      </w:pPr>
      <w:r w:rsidRPr="00812115">
        <w:rPr>
          <w:rFonts w:ascii="Aptos" w:hAnsi="Aptos"/>
        </w:rPr>
        <w:t>incapacità di definire, tranne che in pochissimi casi, delle precise relazioni tra entità dell’esposizione del soggetto all’agente e risposta dell’organismo;</w:t>
      </w:r>
    </w:p>
    <w:p w14:paraId="3A729D98" w14:textId="77777777" w:rsidR="00024278" w:rsidRPr="00812115" w:rsidRDefault="00024278" w:rsidP="00864E8D">
      <w:pPr>
        <w:pStyle w:val="Paragrafoelenco"/>
        <w:numPr>
          <w:ilvl w:val="0"/>
          <w:numId w:val="34"/>
        </w:numPr>
        <w:spacing w:line="276" w:lineRule="auto"/>
        <w:jc w:val="both"/>
        <w:rPr>
          <w:rFonts w:ascii="Aptos" w:hAnsi="Aptos"/>
        </w:rPr>
      </w:pPr>
      <w:r w:rsidRPr="00812115">
        <w:rPr>
          <w:rFonts w:ascii="Aptos" w:hAnsi="Aptos"/>
        </w:rPr>
        <w:t>in molti casi vi sono difficoltà a stimare quanti e quali agenti biologici pericolosi sono presenti in un ambiente di lavoro o anche in un determinato locale, area, superficie, attrezzatura, matrice biologica, ecc. tale incapacità di “fotografare” esattamente la realtà è dovuta, alla sofisticata coesistenza delle diverse specie microbiche, alla notevole versatilità e capacità di cambiamento insita in tutti gli organismi viventi, alla complessità dei siti e delle matrici da analizzare e alla necessità di ricorrere a metodi di campionamento microbiologico diversi e spesso non confrontabili, per tentare di stimare la reale composizione di un sito da campionare.</w:t>
      </w:r>
    </w:p>
    <w:p w14:paraId="5A14B1A0" w14:textId="77777777" w:rsidR="00024278" w:rsidRPr="00812115" w:rsidRDefault="00024278" w:rsidP="00864E8D">
      <w:pPr>
        <w:pStyle w:val="Paragrafoelenco"/>
        <w:numPr>
          <w:ilvl w:val="0"/>
          <w:numId w:val="33"/>
        </w:numPr>
        <w:spacing w:line="276" w:lineRule="auto"/>
        <w:jc w:val="both"/>
        <w:rPr>
          <w:rFonts w:ascii="Aptos" w:hAnsi="Aptos"/>
        </w:rPr>
      </w:pPr>
      <w:r w:rsidRPr="00812115">
        <w:rPr>
          <w:rFonts w:ascii="Aptos" w:hAnsi="Aptos"/>
          <w:b/>
          <w:u w:val="single"/>
        </w:rPr>
        <w:t>Patogenicità</w:t>
      </w:r>
      <w:r w:rsidRPr="00812115">
        <w:rPr>
          <w:rFonts w:ascii="Aptos" w:hAnsi="Aptos"/>
        </w:rPr>
        <w:t xml:space="preserve"> → la patogenicità è definibile come la potenzialità che gli agenti biologici hanno di cagionare danni alla salute, quali infezioni ed intossicazioni; tale proprietà è legata alla capacità di provocare malattie a seguito di infezione ed è legata essenzialmente all’efficacia delle “armi” di cui dispongono gli agenti contro il nostro organismo (es. produzione di tossine da parte di alcuni batteri e funghi, capacità di riprodursi velocemente, di superare i sistemi di difesa dell’organismo). La virulenza stima il grado di patogenicità, ovvero la diversa gravità dello stesso tipo di danno indotto dallo stesso agente; ad es. nell’ambito della stessa specie batterica esistono ceppi più virulenti e ceppi meno virulenti. La virulenza è anche definita come l’insieme di patogenicità e infettività. </w:t>
      </w:r>
    </w:p>
    <w:p w14:paraId="66EF260F" w14:textId="77777777" w:rsidR="00024278" w:rsidRPr="00812115" w:rsidRDefault="00024278" w:rsidP="00864E8D">
      <w:pPr>
        <w:pStyle w:val="Paragrafoelenco"/>
        <w:numPr>
          <w:ilvl w:val="0"/>
          <w:numId w:val="33"/>
        </w:numPr>
        <w:spacing w:line="276" w:lineRule="auto"/>
        <w:jc w:val="both"/>
        <w:rPr>
          <w:rFonts w:ascii="Aptos" w:hAnsi="Aptos"/>
        </w:rPr>
      </w:pPr>
      <w:r w:rsidRPr="00812115">
        <w:rPr>
          <w:rFonts w:ascii="Aptos" w:hAnsi="Aptos"/>
          <w:b/>
          <w:u w:val="single"/>
        </w:rPr>
        <w:t>Trasmissibilità</w:t>
      </w:r>
      <w:r w:rsidRPr="00812115">
        <w:rPr>
          <w:rFonts w:ascii="Aptos" w:hAnsi="Aptos"/>
        </w:rPr>
        <w:t xml:space="preserve"> → stima la possibilità che l’agente biologico ha di essere trasmesso da un soggetto infetto a soggetti sani; la trasmissione può essere </w:t>
      </w:r>
      <w:r w:rsidRPr="00812115">
        <w:rPr>
          <w:rFonts w:ascii="Aptos" w:hAnsi="Aptos"/>
          <w:b/>
          <w:i/>
        </w:rPr>
        <w:t>diretta</w:t>
      </w:r>
      <w:r w:rsidRPr="00812115">
        <w:rPr>
          <w:rFonts w:ascii="Aptos" w:hAnsi="Aptos"/>
        </w:rPr>
        <w:t xml:space="preserve">, come avviene ad esempio tramite contatti sessuali e il sangue, o </w:t>
      </w:r>
      <w:r w:rsidRPr="00812115">
        <w:rPr>
          <w:rFonts w:ascii="Aptos" w:hAnsi="Aptos"/>
          <w:b/>
          <w:i/>
        </w:rPr>
        <w:t>indiretta</w:t>
      </w:r>
      <w:r w:rsidRPr="00812115">
        <w:rPr>
          <w:rFonts w:ascii="Aptos" w:hAnsi="Aptos"/>
        </w:rPr>
        <w:t>, attraverso materiali inanimati, noti come veicoli (aria, acqua, materiali biologici, terra, polveri, cibo, rifiuti, superfici e oggetti) o attraverso altri organismi, come artropodi (che comprendono insetti, acari, ecc.), roditorio uccelli.</w:t>
      </w:r>
    </w:p>
    <w:p w14:paraId="7F93EC9B" w14:textId="77777777" w:rsidR="00024278" w:rsidRPr="00812115" w:rsidRDefault="00024278" w:rsidP="00864E8D">
      <w:pPr>
        <w:pStyle w:val="Paragrafoelenco"/>
        <w:numPr>
          <w:ilvl w:val="0"/>
          <w:numId w:val="33"/>
        </w:numPr>
        <w:spacing w:line="276" w:lineRule="auto"/>
        <w:jc w:val="both"/>
        <w:rPr>
          <w:rFonts w:ascii="Aptos" w:hAnsi="Aptos"/>
        </w:rPr>
      </w:pPr>
      <w:r w:rsidRPr="00812115">
        <w:rPr>
          <w:rFonts w:ascii="Aptos" w:hAnsi="Aptos"/>
          <w:b/>
          <w:u w:val="single"/>
        </w:rPr>
        <w:t>Neutralizzibilità</w:t>
      </w:r>
      <w:r w:rsidRPr="00812115">
        <w:rPr>
          <w:rFonts w:ascii="Aptos" w:hAnsi="Aptos"/>
        </w:rPr>
        <w:t xml:space="preserve"> → è la maggiore o minore disponibilità, per un dato agente, di </w:t>
      </w:r>
      <w:r w:rsidRPr="00812115">
        <w:rPr>
          <w:rFonts w:ascii="Aptos" w:hAnsi="Aptos"/>
          <w:b/>
          <w:i/>
        </w:rPr>
        <w:t>misure preventive e terapeutiche</w:t>
      </w:r>
      <w:r w:rsidRPr="00812115">
        <w:rPr>
          <w:rFonts w:ascii="Aptos" w:hAnsi="Aptos"/>
        </w:rPr>
        <w:t xml:space="preserve"> come i disinfettanti, i vaccini, la somministrazione di immunoglobuline, i farmaci ed altre.</w:t>
      </w:r>
    </w:p>
    <w:p w14:paraId="68E8EA5F" w14:textId="77777777" w:rsidR="00024278" w:rsidRPr="00812115" w:rsidRDefault="00024278" w:rsidP="00864E8D">
      <w:pPr>
        <w:spacing w:line="276" w:lineRule="auto"/>
        <w:rPr>
          <w:rFonts w:ascii="Aptos" w:hAnsi="Aptos"/>
          <w:sz w:val="24"/>
        </w:rPr>
      </w:pPr>
      <w:r w:rsidRPr="00812115">
        <w:rPr>
          <w:rFonts w:ascii="Aptos" w:hAnsi="Aptos"/>
          <w:sz w:val="24"/>
        </w:rPr>
        <w:t xml:space="preserve"> </w:t>
      </w:r>
    </w:p>
    <w:p w14:paraId="4A742649" w14:textId="77777777" w:rsidR="00024278" w:rsidRPr="00812115" w:rsidRDefault="00024278" w:rsidP="00864E8D">
      <w:pPr>
        <w:pStyle w:val="Titolo2"/>
        <w:spacing w:line="276" w:lineRule="auto"/>
        <w:jc w:val="both"/>
        <w:rPr>
          <w:rFonts w:ascii="Aptos" w:hAnsi="Aptos"/>
          <w:szCs w:val="24"/>
        </w:rPr>
      </w:pPr>
      <w:bookmarkStart w:id="8" w:name="_Toc535009652"/>
      <w:bookmarkStart w:id="9" w:name="_Toc220316646"/>
      <w:r w:rsidRPr="00812115">
        <w:rPr>
          <w:rFonts w:ascii="Aptos" w:hAnsi="Aptos"/>
          <w:szCs w:val="24"/>
        </w:rPr>
        <w:t>2.1 Danni attesi</w:t>
      </w:r>
      <w:bookmarkEnd w:id="8"/>
      <w:bookmarkEnd w:id="9"/>
    </w:p>
    <w:p w14:paraId="64EDAE50" w14:textId="77777777" w:rsidR="00024278" w:rsidRPr="00812115" w:rsidRDefault="00024278" w:rsidP="00864E8D">
      <w:pPr>
        <w:pStyle w:val="Titolo3"/>
        <w:spacing w:line="276" w:lineRule="auto"/>
        <w:rPr>
          <w:rFonts w:ascii="Aptos" w:hAnsi="Aptos"/>
          <w:szCs w:val="24"/>
        </w:rPr>
      </w:pPr>
      <w:bookmarkStart w:id="10" w:name="_Toc535009653"/>
      <w:bookmarkStart w:id="11" w:name="_Toc220316647"/>
      <w:r w:rsidRPr="00812115">
        <w:rPr>
          <w:rFonts w:ascii="Aptos" w:hAnsi="Aptos"/>
          <w:szCs w:val="24"/>
        </w:rPr>
        <w:lastRenderedPageBreak/>
        <w:t>2.1.1 Infezioni</w:t>
      </w:r>
      <w:bookmarkEnd w:id="10"/>
      <w:bookmarkEnd w:id="11"/>
    </w:p>
    <w:p w14:paraId="0D450D34" w14:textId="77777777" w:rsidR="00024278" w:rsidRPr="00812115" w:rsidRDefault="00024278" w:rsidP="00864E8D">
      <w:pPr>
        <w:spacing w:line="276" w:lineRule="auto"/>
        <w:rPr>
          <w:rFonts w:ascii="Aptos" w:hAnsi="Aptos"/>
          <w:sz w:val="24"/>
        </w:rPr>
      </w:pPr>
      <w:r w:rsidRPr="00812115">
        <w:rPr>
          <w:rFonts w:ascii="Aptos" w:hAnsi="Aptos"/>
          <w:sz w:val="24"/>
        </w:rPr>
        <w:t>L’infezione è l’insieme dei meccanismi con cui i microrganismi riescono a superare le diverse difese di cui l’organismo dispone, potendo così penetrare e moltiplicarsi all’interno dello stesso organismo, con varie modalità.</w:t>
      </w:r>
    </w:p>
    <w:p w14:paraId="2D184B13" w14:textId="77777777" w:rsidR="00024278" w:rsidRPr="00812115" w:rsidRDefault="00024278" w:rsidP="00864E8D">
      <w:pPr>
        <w:spacing w:line="276" w:lineRule="auto"/>
        <w:rPr>
          <w:rFonts w:ascii="Aptos" w:hAnsi="Aptos"/>
          <w:sz w:val="24"/>
        </w:rPr>
      </w:pPr>
      <w:r w:rsidRPr="00812115">
        <w:rPr>
          <w:rFonts w:ascii="Aptos" w:hAnsi="Aptos"/>
          <w:sz w:val="24"/>
        </w:rPr>
        <w:t>L’infezione può evolvere in una malattia infettiva conclamata, cioè in una patologia con una sintomatologia clinica tipica, di diversa gravità.</w:t>
      </w:r>
    </w:p>
    <w:p w14:paraId="1804E0CF" w14:textId="77777777" w:rsidR="00024278" w:rsidRPr="00812115" w:rsidRDefault="00024278" w:rsidP="00864E8D">
      <w:pPr>
        <w:spacing w:line="276" w:lineRule="auto"/>
        <w:rPr>
          <w:rFonts w:ascii="Aptos" w:hAnsi="Aptos"/>
          <w:sz w:val="24"/>
        </w:rPr>
      </w:pPr>
      <w:r w:rsidRPr="00812115">
        <w:rPr>
          <w:rFonts w:ascii="Aptos" w:hAnsi="Aptos"/>
          <w:sz w:val="24"/>
        </w:rPr>
        <w:t>La possibilità di contrarre un’infezione da parte di un soggetto sano dipende da tre grandi gruppi di fattori quali:</w:t>
      </w:r>
    </w:p>
    <w:p w14:paraId="0E3134ED" w14:textId="77777777" w:rsidR="00024278" w:rsidRPr="00812115" w:rsidRDefault="00024278" w:rsidP="00864E8D">
      <w:pPr>
        <w:pStyle w:val="Paragrafoelenco"/>
        <w:numPr>
          <w:ilvl w:val="0"/>
          <w:numId w:val="35"/>
        </w:numPr>
        <w:spacing w:line="276" w:lineRule="auto"/>
        <w:jc w:val="both"/>
        <w:rPr>
          <w:rFonts w:ascii="Aptos" w:hAnsi="Aptos"/>
        </w:rPr>
      </w:pPr>
      <w:r w:rsidRPr="00812115">
        <w:rPr>
          <w:rFonts w:ascii="Aptos" w:hAnsi="Aptos"/>
        </w:rPr>
        <w:t xml:space="preserve">proprietà degli agenti biologici </w:t>
      </w:r>
    </w:p>
    <w:p w14:paraId="10C825C4" w14:textId="77777777" w:rsidR="00024278" w:rsidRPr="00812115" w:rsidRDefault="00024278" w:rsidP="00864E8D">
      <w:pPr>
        <w:pStyle w:val="Paragrafoelenco"/>
        <w:numPr>
          <w:ilvl w:val="0"/>
          <w:numId w:val="35"/>
        </w:numPr>
        <w:spacing w:line="276" w:lineRule="auto"/>
        <w:jc w:val="both"/>
        <w:rPr>
          <w:rFonts w:ascii="Aptos" w:hAnsi="Aptos"/>
        </w:rPr>
      </w:pPr>
      <w:r w:rsidRPr="00812115">
        <w:rPr>
          <w:rFonts w:ascii="Aptos" w:hAnsi="Aptos"/>
        </w:rPr>
        <w:t xml:space="preserve">caratteristiche del soggetto </w:t>
      </w:r>
    </w:p>
    <w:p w14:paraId="695D967C" w14:textId="77777777" w:rsidR="00024278" w:rsidRPr="00812115" w:rsidRDefault="00024278" w:rsidP="00864E8D">
      <w:pPr>
        <w:pStyle w:val="Paragrafoelenco"/>
        <w:numPr>
          <w:ilvl w:val="0"/>
          <w:numId w:val="35"/>
        </w:numPr>
        <w:spacing w:line="276" w:lineRule="auto"/>
        <w:jc w:val="both"/>
        <w:rPr>
          <w:rFonts w:ascii="Aptos" w:hAnsi="Aptos"/>
        </w:rPr>
      </w:pPr>
      <w:r w:rsidRPr="00812115">
        <w:rPr>
          <w:rFonts w:ascii="Aptos" w:hAnsi="Aptos"/>
        </w:rPr>
        <w:t xml:space="preserve">caratteristiche degli ambienti </w:t>
      </w:r>
    </w:p>
    <w:p w14:paraId="4662FB6C" w14:textId="77777777" w:rsidR="00024278" w:rsidRPr="00812115" w:rsidRDefault="00024278" w:rsidP="00864E8D">
      <w:pPr>
        <w:spacing w:line="276" w:lineRule="auto"/>
        <w:rPr>
          <w:rFonts w:ascii="Aptos" w:hAnsi="Aptos"/>
          <w:sz w:val="24"/>
        </w:rPr>
      </w:pPr>
      <w:r w:rsidRPr="00812115">
        <w:rPr>
          <w:rFonts w:ascii="Aptos" w:hAnsi="Aptos"/>
          <w:sz w:val="24"/>
        </w:rPr>
        <w:t>Le malattie si possono distinguere grossolanamente in acute e croniche.</w:t>
      </w:r>
    </w:p>
    <w:p w14:paraId="5E54390C" w14:textId="77777777" w:rsidR="00024278" w:rsidRPr="00812115" w:rsidRDefault="00024278" w:rsidP="00864E8D">
      <w:pPr>
        <w:spacing w:line="276" w:lineRule="auto"/>
        <w:rPr>
          <w:rFonts w:ascii="Aptos" w:hAnsi="Aptos"/>
          <w:sz w:val="24"/>
        </w:rPr>
      </w:pPr>
    </w:p>
    <w:p w14:paraId="601D60E4" w14:textId="77777777" w:rsidR="00024278" w:rsidRPr="00812115" w:rsidRDefault="00024278" w:rsidP="00864E8D">
      <w:pPr>
        <w:pStyle w:val="Titolo3"/>
        <w:spacing w:line="276" w:lineRule="auto"/>
        <w:rPr>
          <w:rFonts w:ascii="Aptos" w:hAnsi="Aptos"/>
          <w:szCs w:val="24"/>
        </w:rPr>
      </w:pPr>
      <w:bookmarkStart w:id="12" w:name="_Toc535009654"/>
      <w:bookmarkStart w:id="13" w:name="_Toc220316648"/>
      <w:r w:rsidRPr="00812115">
        <w:rPr>
          <w:rFonts w:ascii="Aptos" w:hAnsi="Aptos"/>
          <w:szCs w:val="24"/>
        </w:rPr>
        <w:t>2.1.2 Intossicazioni</w:t>
      </w:r>
      <w:bookmarkEnd w:id="12"/>
      <w:bookmarkEnd w:id="13"/>
    </w:p>
    <w:p w14:paraId="621AFB5E" w14:textId="77777777" w:rsidR="00024278" w:rsidRPr="00812115" w:rsidRDefault="00024278" w:rsidP="00864E8D">
      <w:pPr>
        <w:spacing w:line="276" w:lineRule="auto"/>
        <w:rPr>
          <w:rFonts w:ascii="Aptos" w:hAnsi="Aptos"/>
          <w:sz w:val="24"/>
        </w:rPr>
      </w:pPr>
      <w:r w:rsidRPr="00812115">
        <w:rPr>
          <w:rFonts w:ascii="Aptos" w:hAnsi="Aptos"/>
          <w:sz w:val="24"/>
        </w:rPr>
        <w:t>Molti microrganismi, tra cui diverse specie di batteri e funghi (ma anche organismi più evoluti come serpenti, scorpioni, ecc.), producono sostanze tossiche di varia natura chimica, chiamate tossine. Le tossine si possono accumulare nell’organismo, anche in assenza o dopo l’eliminazione dell’organismo produttore, ed essere comunque pericolose. Molto comuni sono le intossicazioni alimentari, a sintomatologia gastrointestinale, provocate da moltissime specie di microrganismi e dovute prevalentemente all’ingestione di cibo ed acqua contaminati. Un batterio importante è il Clostridium tetani, che può penetrare in un soggetto attraverso le ferite, producendo un potente neurotossina che agisce sul sistema nervoso centrale, con esiti gravissimi e talvolta fatali.</w:t>
      </w:r>
    </w:p>
    <w:p w14:paraId="402A3E9C" w14:textId="77777777" w:rsidR="00024278" w:rsidRPr="00812115" w:rsidRDefault="00024278" w:rsidP="00864E8D">
      <w:pPr>
        <w:spacing w:line="276" w:lineRule="auto"/>
        <w:rPr>
          <w:rFonts w:ascii="Aptos" w:hAnsi="Aptos"/>
          <w:sz w:val="24"/>
        </w:rPr>
      </w:pPr>
    </w:p>
    <w:p w14:paraId="2FB0AB02" w14:textId="77777777" w:rsidR="00024278" w:rsidRPr="00812115" w:rsidRDefault="00024278" w:rsidP="00864E8D">
      <w:pPr>
        <w:pStyle w:val="Titolo3"/>
        <w:spacing w:line="276" w:lineRule="auto"/>
        <w:rPr>
          <w:rFonts w:ascii="Aptos" w:hAnsi="Aptos"/>
          <w:szCs w:val="24"/>
        </w:rPr>
      </w:pPr>
      <w:bookmarkStart w:id="14" w:name="_Toc535009655"/>
      <w:bookmarkStart w:id="15" w:name="_Toc220316649"/>
      <w:r w:rsidRPr="00812115">
        <w:rPr>
          <w:rFonts w:ascii="Aptos" w:hAnsi="Aptos"/>
          <w:szCs w:val="24"/>
        </w:rPr>
        <w:t>2.1.3 Allergie</w:t>
      </w:r>
      <w:bookmarkEnd w:id="14"/>
      <w:bookmarkEnd w:id="15"/>
    </w:p>
    <w:p w14:paraId="279D3861" w14:textId="77777777" w:rsidR="00024278" w:rsidRPr="00812115" w:rsidRDefault="00024278" w:rsidP="00864E8D">
      <w:pPr>
        <w:spacing w:line="276" w:lineRule="auto"/>
        <w:rPr>
          <w:rFonts w:ascii="Aptos" w:hAnsi="Aptos"/>
          <w:sz w:val="24"/>
        </w:rPr>
      </w:pPr>
      <w:r w:rsidRPr="00812115">
        <w:rPr>
          <w:rFonts w:ascii="Aptos" w:hAnsi="Aptos"/>
          <w:sz w:val="24"/>
        </w:rPr>
        <w:t xml:space="preserve">Negli ultimi decenni si è assistito ad un aumento nella prevalenza delle allergie che si concentrano nei Paesi più sviluppati e industrializzati. Le allergie, sono il risultato di una risposta esagerata del sistema immunitario di alcuni individui nei confronti di agenti di varia natura, detti allergeni, che risultano invece innocui per la maggior parte della popolazione. Le patologie allergiche associate ad attività lavorative presentano una sintomatologia che riguarda essenzialmente le vie respiratorie, le mucose oculari e la cute; in alcuni casi si possono avere reazioni assai pericolose come lo shock anafilattico, che può rilevarsi letale. </w:t>
      </w:r>
    </w:p>
    <w:p w14:paraId="5588B41C" w14:textId="77777777" w:rsidR="00024278" w:rsidRPr="00812115" w:rsidRDefault="00024278" w:rsidP="00864E8D">
      <w:pPr>
        <w:spacing w:line="276" w:lineRule="auto"/>
        <w:rPr>
          <w:rFonts w:ascii="Aptos" w:hAnsi="Aptos"/>
          <w:sz w:val="24"/>
        </w:rPr>
      </w:pPr>
      <w:r w:rsidRPr="00812115">
        <w:rPr>
          <w:rFonts w:ascii="Aptos" w:hAnsi="Aptos"/>
          <w:sz w:val="24"/>
        </w:rPr>
        <w:br w:type="page"/>
      </w:r>
    </w:p>
    <w:p w14:paraId="78726BF6" w14:textId="77777777" w:rsidR="00024278" w:rsidRPr="00812115" w:rsidRDefault="00024278" w:rsidP="00864E8D">
      <w:pPr>
        <w:pStyle w:val="Titolo1"/>
        <w:spacing w:line="276" w:lineRule="auto"/>
        <w:rPr>
          <w:rFonts w:ascii="Aptos" w:hAnsi="Aptos"/>
          <w:sz w:val="24"/>
          <w:szCs w:val="24"/>
        </w:rPr>
      </w:pPr>
      <w:bookmarkStart w:id="16" w:name="_Toc535009656"/>
      <w:bookmarkStart w:id="17" w:name="_Toc220316650"/>
      <w:r w:rsidRPr="00812115">
        <w:rPr>
          <w:rFonts w:ascii="Aptos" w:hAnsi="Aptos"/>
          <w:sz w:val="24"/>
          <w:szCs w:val="24"/>
        </w:rPr>
        <w:t>3. Metodo valutativo</w:t>
      </w:r>
      <w:bookmarkEnd w:id="16"/>
      <w:bookmarkEnd w:id="17"/>
    </w:p>
    <w:p w14:paraId="58A4BBBE" w14:textId="77777777" w:rsidR="00024278" w:rsidRPr="00812115" w:rsidRDefault="00024278" w:rsidP="00864E8D">
      <w:pPr>
        <w:pStyle w:val="Titolo2"/>
        <w:spacing w:line="276" w:lineRule="auto"/>
        <w:rPr>
          <w:rFonts w:ascii="Aptos" w:hAnsi="Aptos"/>
          <w:szCs w:val="24"/>
        </w:rPr>
      </w:pPr>
      <w:bookmarkStart w:id="18" w:name="_Toc535009657"/>
      <w:bookmarkStart w:id="19" w:name="_Toc220316651"/>
      <w:r w:rsidRPr="00812115">
        <w:rPr>
          <w:rFonts w:ascii="Aptos" w:hAnsi="Aptos"/>
          <w:szCs w:val="24"/>
        </w:rPr>
        <w:t>3.1 Valutazione del rischio biologico in ambienti non sanitari</w:t>
      </w:r>
      <w:bookmarkEnd w:id="18"/>
      <w:bookmarkEnd w:id="19"/>
    </w:p>
    <w:p w14:paraId="42C36022" w14:textId="77777777" w:rsidR="00024278" w:rsidRPr="00812115" w:rsidRDefault="00024278" w:rsidP="00864E8D">
      <w:pPr>
        <w:spacing w:line="276" w:lineRule="auto"/>
        <w:rPr>
          <w:rFonts w:ascii="Aptos" w:hAnsi="Aptos"/>
          <w:sz w:val="24"/>
        </w:rPr>
      </w:pPr>
      <w:r w:rsidRPr="00812115">
        <w:rPr>
          <w:rFonts w:ascii="Aptos" w:hAnsi="Aptos"/>
          <w:sz w:val="24"/>
        </w:rPr>
        <w:t>Rispetto ad altri rischi professionali, in letteratura e nella legislazione non vi sono molti riferimenti per agevolare il processo di valutazione del rischio biologico, in particolare negli ambienti non sanitari. Si possono citare le Linee guida Agenti biologici in ambienti di lavoro non sanitari (2008) redatte dalla SIMLII (Società Italiana di Medicina del Lavoro e Igiene Industriale).</w:t>
      </w:r>
    </w:p>
    <w:p w14:paraId="5C4BD8B5" w14:textId="77777777" w:rsidR="00024278" w:rsidRPr="00812115" w:rsidRDefault="00024278" w:rsidP="00864E8D">
      <w:pPr>
        <w:spacing w:line="276" w:lineRule="auto"/>
        <w:rPr>
          <w:rFonts w:ascii="Aptos" w:hAnsi="Aptos"/>
          <w:sz w:val="24"/>
        </w:rPr>
      </w:pPr>
      <w:r w:rsidRPr="00812115">
        <w:rPr>
          <w:rFonts w:ascii="Aptos" w:hAnsi="Aptos"/>
          <w:sz w:val="24"/>
        </w:rPr>
        <w:t>Le norme contenute nel Titolo X del D.lgs 81/2008 si applicano a tutte le attività lavorative in cui non si possa escludere il rischio da esposizione ad agenti biologici, intendendo per:</w:t>
      </w:r>
    </w:p>
    <w:p w14:paraId="64C58838" w14:textId="77777777" w:rsidR="00024278" w:rsidRPr="00812115" w:rsidRDefault="00024278" w:rsidP="00864E8D">
      <w:pPr>
        <w:pStyle w:val="Paragrafoelenco"/>
        <w:numPr>
          <w:ilvl w:val="0"/>
          <w:numId w:val="42"/>
        </w:numPr>
        <w:spacing w:line="276" w:lineRule="auto"/>
        <w:jc w:val="both"/>
        <w:rPr>
          <w:rFonts w:ascii="Aptos" w:hAnsi="Aptos"/>
        </w:rPr>
      </w:pPr>
      <w:r w:rsidRPr="00812115">
        <w:rPr>
          <w:rFonts w:ascii="Aptos" w:hAnsi="Aptos"/>
        </w:rPr>
        <w:t>“agente biologico: qualsiasi microrganismo anche se geneticamente modificato, coltura cellulare ed endoparassita umano che potrebbe provocare infezioni, allergie o intossicazioni”;</w:t>
      </w:r>
    </w:p>
    <w:p w14:paraId="0907BED6" w14:textId="77777777" w:rsidR="00024278" w:rsidRPr="00812115" w:rsidRDefault="00024278" w:rsidP="00864E8D">
      <w:pPr>
        <w:pStyle w:val="Paragrafoelenco"/>
        <w:numPr>
          <w:ilvl w:val="0"/>
          <w:numId w:val="42"/>
        </w:numPr>
        <w:spacing w:line="276" w:lineRule="auto"/>
        <w:jc w:val="both"/>
        <w:rPr>
          <w:rFonts w:ascii="Aptos" w:hAnsi="Aptos"/>
        </w:rPr>
      </w:pPr>
      <w:r w:rsidRPr="00812115">
        <w:rPr>
          <w:rFonts w:ascii="Aptos" w:hAnsi="Aptos"/>
        </w:rPr>
        <w:t>“microrganismo: qualsiasi entità microbiologica, cellulare o meno, in grado di riprodursi o trasferire materiale genetico”;</w:t>
      </w:r>
    </w:p>
    <w:p w14:paraId="0930E034" w14:textId="77777777" w:rsidR="00024278" w:rsidRPr="00812115" w:rsidRDefault="00024278" w:rsidP="00864E8D">
      <w:pPr>
        <w:pStyle w:val="Paragrafoelenco"/>
        <w:numPr>
          <w:ilvl w:val="0"/>
          <w:numId w:val="42"/>
        </w:numPr>
        <w:spacing w:line="276" w:lineRule="auto"/>
        <w:jc w:val="both"/>
        <w:rPr>
          <w:rFonts w:ascii="Aptos" w:hAnsi="Aptos"/>
        </w:rPr>
      </w:pPr>
      <w:r w:rsidRPr="00812115">
        <w:rPr>
          <w:rFonts w:ascii="Aptos" w:hAnsi="Aptos"/>
        </w:rPr>
        <w:t>“coltura cellulare: il risultato della crescita in vitro di cellule derivate da organismi pluricellulari”.</w:t>
      </w:r>
    </w:p>
    <w:p w14:paraId="3315D0CE" w14:textId="77777777" w:rsidR="00024278" w:rsidRPr="00812115" w:rsidRDefault="00024278" w:rsidP="00864E8D">
      <w:pPr>
        <w:spacing w:line="276" w:lineRule="auto"/>
        <w:rPr>
          <w:rFonts w:ascii="Aptos" w:hAnsi="Aptos"/>
          <w:sz w:val="24"/>
        </w:rPr>
      </w:pPr>
      <w:r w:rsidRPr="00812115">
        <w:rPr>
          <w:rFonts w:ascii="Aptos" w:hAnsi="Aptos"/>
          <w:sz w:val="24"/>
        </w:rPr>
        <w:t>L’esposizione ad agenti biologici può essere conseguenza del loro un uso deliberato durante lo svolgimento delle attività lavorative (laboratori di ricerca, utilizzo di biotecnologie a fini produttivi, ecc.). In alcuni casi, l’esposizione può avvenire a causa della presenza non deliberata ma prevedibile, di agenti biologici negli ambienti di lavoro durante una o tutte le fasi del ciclo di lavoro aziendale.</w:t>
      </w:r>
    </w:p>
    <w:p w14:paraId="66F8453A" w14:textId="77777777" w:rsidR="00024278" w:rsidRPr="00812115" w:rsidRDefault="00024278" w:rsidP="00864E8D">
      <w:pPr>
        <w:spacing w:line="276" w:lineRule="auto"/>
        <w:rPr>
          <w:rFonts w:ascii="Aptos" w:hAnsi="Aptos"/>
          <w:sz w:val="24"/>
        </w:rPr>
      </w:pPr>
      <w:r w:rsidRPr="00812115">
        <w:rPr>
          <w:rFonts w:ascii="Aptos" w:hAnsi="Aptos"/>
          <w:sz w:val="24"/>
        </w:rPr>
        <w:t>La valutazione del rischio tiene conto di tutte le informazioni disponibili relative alle caratteristiche degli agenti biologici coinvolti, sulla base di quanto riportato nell’Allegato XLVI o in assenza di questi dati sulla base delle conoscenze disponibili in letteratura e seguendo i criteri di cui all’art. 268 commi 1 e 2 del D.Lgs 81/2008, e delle modalità lavorative.</w:t>
      </w:r>
    </w:p>
    <w:p w14:paraId="5D84AC78" w14:textId="77777777" w:rsidR="00024278" w:rsidRPr="00812115" w:rsidRDefault="00024278" w:rsidP="00864E8D">
      <w:pPr>
        <w:spacing w:line="276" w:lineRule="auto"/>
        <w:rPr>
          <w:rFonts w:ascii="Aptos" w:hAnsi="Aptos"/>
          <w:color w:val="365F91"/>
          <w:sz w:val="24"/>
        </w:rPr>
      </w:pPr>
      <w:r w:rsidRPr="00812115">
        <w:rPr>
          <w:rFonts w:ascii="Aptos" w:hAnsi="Aptos"/>
          <w:sz w:val="24"/>
        </w:rPr>
        <w:br w:type="page"/>
      </w:r>
    </w:p>
    <w:p w14:paraId="45D94EBC" w14:textId="77777777" w:rsidR="00024278" w:rsidRPr="00812115" w:rsidRDefault="00024278" w:rsidP="00864E8D">
      <w:pPr>
        <w:pStyle w:val="Titolo1"/>
        <w:spacing w:line="276" w:lineRule="auto"/>
        <w:rPr>
          <w:rFonts w:ascii="Aptos" w:hAnsi="Aptos"/>
          <w:sz w:val="24"/>
          <w:szCs w:val="24"/>
        </w:rPr>
      </w:pPr>
      <w:bookmarkStart w:id="20" w:name="_Toc535009658"/>
      <w:bookmarkStart w:id="21" w:name="_Toc220316652"/>
      <w:r w:rsidRPr="00812115">
        <w:rPr>
          <w:rFonts w:ascii="Aptos" w:hAnsi="Aptos"/>
          <w:sz w:val="24"/>
          <w:szCs w:val="24"/>
        </w:rPr>
        <w:t>4. La valutazione del rischio biologico</w:t>
      </w:r>
      <w:bookmarkEnd w:id="20"/>
      <w:bookmarkEnd w:id="21"/>
    </w:p>
    <w:p w14:paraId="3CAE65A7" w14:textId="77777777" w:rsidR="00024278" w:rsidRPr="00812115" w:rsidRDefault="00024278" w:rsidP="00864E8D">
      <w:pPr>
        <w:pStyle w:val="Titolo2"/>
        <w:spacing w:line="276" w:lineRule="auto"/>
        <w:rPr>
          <w:rFonts w:ascii="Aptos" w:hAnsi="Aptos"/>
          <w:szCs w:val="24"/>
        </w:rPr>
      </w:pPr>
      <w:bookmarkStart w:id="22" w:name="_Toc535009659"/>
      <w:bookmarkStart w:id="23" w:name="_Toc220316653"/>
      <w:r w:rsidRPr="00812115">
        <w:rPr>
          <w:rFonts w:ascii="Aptos" w:hAnsi="Aptos"/>
          <w:szCs w:val="24"/>
        </w:rPr>
        <w:t>4.1 Il metodo di valutazione</w:t>
      </w:r>
      <w:bookmarkEnd w:id="22"/>
      <w:bookmarkEnd w:id="23"/>
    </w:p>
    <w:p w14:paraId="097E8BF7" w14:textId="77777777" w:rsidR="00024278" w:rsidRPr="00812115" w:rsidRDefault="00024278" w:rsidP="00864E8D">
      <w:pPr>
        <w:pStyle w:val="Titolo3"/>
        <w:spacing w:line="276" w:lineRule="auto"/>
        <w:rPr>
          <w:rFonts w:ascii="Aptos" w:hAnsi="Aptos"/>
          <w:szCs w:val="24"/>
        </w:rPr>
      </w:pPr>
      <w:bookmarkStart w:id="24" w:name="_Toc535009660"/>
      <w:bookmarkStart w:id="25" w:name="_Toc220316654"/>
      <w:r w:rsidRPr="00812115">
        <w:rPr>
          <w:rFonts w:ascii="Aptos" w:hAnsi="Aptos"/>
          <w:szCs w:val="24"/>
        </w:rPr>
        <w:t>4.1.1 Fase preliminare</w:t>
      </w:r>
      <w:bookmarkEnd w:id="24"/>
      <w:bookmarkEnd w:id="25"/>
    </w:p>
    <w:p w14:paraId="56CC4378" w14:textId="77777777" w:rsidR="00024278" w:rsidRPr="00812115" w:rsidRDefault="00024278" w:rsidP="00864E8D">
      <w:pPr>
        <w:spacing w:line="276" w:lineRule="auto"/>
        <w:rPr>
          <w:rFonts w:ascii="Aptos" w:hAnsi="Aptos"/>
          <w:sz w:val="24"/>
        </w:rPr>
      </w:pPr>
      <w:r w:rsidRPr="00812115">
        <w:rPr>
          <w:rFonts w:ascii="Aptos" w:hAnsi="Aptos"/>
          <w:sz w:val="24"/>
        </w:rPr>
        <w:t>Questa fase è fondamentale per capire quando e come è necessario affrontare, per uno specifico ambito lavorativo, la valutazione del rischio biologico. Occorre quindi, verificare preliminarmente l’esistenza di una reale e significativa esposizione a uno o più agente pericolosi; molte informazioni si possono ottenere dalla letteratura scientifica, linee guida, profili di rischio, atti di convegni, pubblicazioni (INAIL, ASL, Regioni), testi di microbiologia ed igiene, valutazioni di rischio già redatte ecc. In alcuni casi, possono essere necessari campionamenti microbiologici degli ambienti in questione, per stimare quanti e quali agenti sono presenti.</w:t>
      </w:r>
    </w:p>
    <w:p w14:paraId="75452A08" w14:textId="77777777" w:rsidR="00024278" w:rsidRPr="00812115" w:rsidRDefault="00024278" w:rsidP="00864E8D">
      <w:pPr>
        <w:spacing w:line="276" w:lineRule="auto"/>
        <w:rPr>
          <w:rFonts w:ascii="Aptos" w:hAnsi="Aptos"/>
          <w:sz w:val="24"/>
        </w:rPr>
      </w:pPr>
    </w:p>
    <w:p w14:paraId="796A7422" w14:textId="77777777" w:rsidR="00024278" w:rsidRPr="00812115" w:rsidRDefault="00024278" w:rsidP="00864E8D">
      <w:pPr>
        <w:pStyle w:val="Titolo3"/>
        <w:spacing w:line="276" w:lineRule="auto"/>
        <w:rPr>
          <w:rFonts w:ascii="Aptos" w:hAnsi="Aptos"/>
          <w:szCs w:val="24"/>
        </w:rPr>
      </w:pPr>
      <w:bookmarkStart w:id="26" w:name="_Toc535009661"/>
      <w:bookmarkStart w:id="27" w:name="_Toc220316655"/>
      <w:r w:rsidRPr="00812115">
        <w:rPr>
          <w:rFonts w:ascii="Aptos" w:hAnsi="Aptos"/>
          <w:szCs w:val="24"/>
        </w:rPr>
        <w:t>4.1.2 Identificazione del rischio</w:t>
      </w:r>
      <w:bookmarkEnd w:id="26"/>
      <w:bookmarkEnd w:id="27"/>
    </w:p>
    <w:p w14:paraId="03F626AE" w14:textId="77777777" w:rsidR="00024278" w:rsidRPr="00812115" w:rsidRDefault="00024278" w:rsidP="00864E8D">
      <w:pPr>
        <w:spacing w:line="276" w:lineRule="auto"/>
        <w:rPr>
          <w:rFonts w:ascii="Aptos" w:hAnsi="Aptos"/>
          <w:sz w:val="24"/>
        </w:rPr>
      </w:pPr>
      <w:r w:rsidRPr="00812115">
        <w:rPr>
          <w:rFonts w:ascii="Aptos" w:hAnsi="Aptos"/>
          <w:sz w:val="24"/>
        </w:rPr>
        <w:t>Tale fase si può attuare secondo i seguenti punti:</w:t>
      </w:r>
    </w:p>
    <w:p w14:paraId="15368B19" w14:textId="77777777" w:rsidR="00024278" w:rsidRPr="00812115" w:rsidRDefault="00024278" w:rsidP="00864E8D">
      <w:pPr>
        <w:pStyle w:val="Paragrafoelenco"/>
        <w:numPr>
          <w:ilvl w:val="0"/>
          <w:numId w:val="36"/>
        </w:numPr>
        <w:spacing w:line="276" w:lineRule="auto"/>
        <w:rPr>
          <w:rFonts w:ascii="Aptos" w:hAnsi="Aptos"/>
        </w:rPr>
      </w:pPr>
      <w:r w:rsidRPr="00812115">
        <w:rPr>
          <w:rFonts w:ascii="Aptos" w:hAnsi="Aptos"/>
        </w:rPr>
        <w:t>individuazione di quali fasi sono a rischio biologico (e loro durata) e di quali casi non lo sono;</w:t>
      </w:r>
    </w:p>
    <w:p w14:paraId="68830629" w14:textId="77777777" w:rsidR="00024278" w:rsidRPr="00812115" w:rsidRDefault="00024278" w:rsidP="00864E8D">
      <w:pPr>
        <w:pStyle w:val="Paragrafoelenco"/>
        <w:numPr>
          <w:ilvl w:val="0"/>
          <w:numId w:val="36"/>
        </w:numPr>
        <w:spacing w:line="276" w:lineRule="auto"/>
        <w:jc w:val="both"/>
        <w:rPr>
          <w:rFonts w:ascii="Aptos" w:hAnsi="Aptos"/>
        </w:rPr>
      </w:pPr>
      <w:r w:rsidRPr="00812115">
        <w:rPr>
          <w:rFonts w:ascii="Aptos" w:hAnsi="Aptos"/>
        </w:rPr>
        <w:t>individuazione di tutte le sorgenti di rischio;</w:t>
      </w:r>
    </w:p>
    <w:p w14:paraId="0590490F" w14:textId="77777777" w:rsidR="00024278" w:rsidRPr="00812115" w:rsidRDefault="00024278" w:rsidP="00864E8D">
      <w:pPr>
        <w:pStyle w:val="Paragrafoelenco"/>
        <w:numPr>
          <w:ilvl w:val="0"/>
          <w:numId w:val="36"/>
        </w:numPr>
        <w:spacing w:line="276" w:lineRule="auto"/>
        <w:jc w:val="both"/>
        <w:rPr>
          <w:rFonts w:ascii="Aptos" w:hAnsi="Aptos"/>
        </w:rPr>
      </w:pPr>
      <w:r w:rsidRPr="00812115">
        <w:rPr>
          <w:rFonts w:ascii="Aptos" w:hAnsi="Aptos"/>
        </w:rPr>
        <w:t>descrizione delle procedure di lavoro ordinarie e non;</w:t>
      </w:r>
    </w:p>
    <w:p w14:paraId="0B4F8916" w14:textId="77777777" w:rsidR="00024278" w:rsidRPr="00812115" w:rsidRDefault="00024278" w:rsidP="00864E8D">
      <w:pPr>
        <w:pStyle w:val="Paragrafoelenco"/>
        <w:numPr>
          <w:ilvl w:val="0"/>
          <w:numId w:val="36"/>
        </w:numPr>
        <w:spacing w:line="276" w:lineRule="auto"/>
        <w:jc w:val="both"/>
        <w:rPr>
          <w:rFonts w:ascii="Aptos" w:hAnsi="Aptos"/>
        </w:rPr>
      </w:pPr>
      <w:r w:rsidRPr="00812115">
        <w:rPr>
          <w:rFonts w:ascii="Aptos" w:hAnsi="Aptos"/>
        </w:rPr>
        <w:t>individuazione delle mansioni a rischio, in modo da distinguere chiaramente i lavoratori esposti dai non esposti e, se possibile, caratterizzazione delle categorie sensibili;</w:t>
      </w:r>
    </w:p>
    <w:p w14:paraId="054AD328" w14:textId="77777777" w:rsidR="00024278" w:rsidRPr="00812115" w:rsidRDefault="00024278" w:rsidP="00864E8D">
      <w:pPr>
        <w:pStyle w:val="Paragrafoelenco"/>
        <w:numPr>
          <w:ilvl w:val="0"/>
          <w:numId w:val="36"/>
        </w:numPr>
        <w:spacing w:line="276" w:lineRule="auto"/>
        <w:jc w:val="both"/>
        <w:rPr>
          <w:rFonts w:ascii="Aptos" w:hAnsi="Aptos"/>
        </w:rPr>
      </w:pPr>
      <w:r w:rsidRPr="00812115">
        <w:rPr>
          <w:rFonts w:ascii="Aptos" w:hAnsi="Aptos"/>
        </w:rPr>
        <w:t>identificazione degli agenti biologici pericolosi presenti e/o individuati e stima del loro grado di pericolosità, tenendo conto principalmente di:</w:t>
      </w:r>
    </w:p>
    <w:p w14:paraId="229367EB" w14:textId="77777777" w:rsidR="00024278" w:rsidRPr="00812115" w:rsidRDefault="00024278" w:rsidP="00864E8D">
      <w:pPr>
        <w:pStyle w:val="Paragrafoelenco"/>
        <w:numPr>
          <w:ilvl w:val="0"/>
          <w:numId w:val="37"/>
        </w:numPr>
        <w:spacing w:line="276" w:lineRule="auto"/>
        <w:jc w:val="both"/>
        <w:rPr>
          <w:rFonts w:ascii="Aptos" w:hAnsi="Aptos"/>
        </w:rPr>
      </w:pPr>
      <w:r w:rsidRPr="00812115">
        <w:rPr>
          <w:rFonts w:ascii="Aptos" w:hAnsi="Aptos"/>
        </w:rPr>
        <w:t>classificazione in gruppi 2,3 e 4 secondo l’allegato XLVI per ogni fase di lavoro;</w:t>
      </w:r>
    </w:p>
    <w:p w14:paraId="0C0679AB" w14:textId="77777777" w:rsidR="00024278" w:rsidRPr="00812115" w:rsidRDefault="00024278" w:rsidP="00864E8D">
      <w:pPr>
        <w:pStyle w:val="Paragrafoelenco"/>
        <w:numPr>
          <w:ilvl w:val="0"/>
          <w:numId w:val="37"/>
        </w:numPr>
        <w:spacing w:line="276" w:lineRule="auto"/>
        <w:jc w:val="both"/>
        <w:rPr>
          <w:rFonts w:ascii="Aptos" w:hAnsi="Aptos"/>
        </w:rPr>
      </w:pPr>
      <w:r w:rsidRPr="00812115">
        <w:rPr>
          <w:rFonts w:ascii="Aptos" w:hAnsi="Aptos"/>
        </w:rPr>
        <w:t>caratterizzazione delle vie/modalità di esposizione di ciascun agente, ricordando che la via inalatoria rispetto a quelle cutaneo-mucosa, ematica e orale può essere di più complessa gestione;</w:t>
      </w:r>
    </w:p>
    <w:p w14:paraId="6F7639AF" w14:textId="77777777" w:rsidR="00024278" w:rsidRPr="00812115" w:rsidRDefault="00024278" w:rsidP="00864E8D">
      <w:pPr>
        <w:pStyle w:val="Paragrafoelenco"/>
        <w:numPr>
          <w:ilvl w:val="0"/>
          <w:numId w:val="37"/>
        </w:numPr>
        <w:spacing w:line="276" w:lineRule="auto"/>
        <w:jc w:val="both"/>
        <w:rPr>
          <w:rFonts w:ascii="Aptos" w:hAnsi="Aptos"/>
        </w:rPr>
      </w:pPr>
      <w:r w:rsidRPr="00812115">
        <w:rPr>
          <w:rFonts w:ascii="Aptos" w:hAnsi="Aptos"/>
        </w:rPr>
        <w:t>tempi di durata e frequenza dell’effettiva esposizione efficace (quando stimabile) in relazione alla mansione ed alla fase di lavoro (es. si va da eventi a effetto “immediato”, come punture, tagli, morsi fino ad esposizioni continuative a materiali biologici potenzialmente infetti, come gli aerosol);</w:t>
      </w:r>
    </w:p>
    <w:p w14:paraId="258FE0FE" w14:textId="77777777" w:rsidR="00024278" w:rsidRPr="00812115" w:rsidRDefault="00024278" w:rsidP="00864E8D">
      <w:pPr>
        <w:pStyle w:val="Paragrafoelenco"/>
        <w:numPr>
          <w:ilvl w:val="0"/>
          <w:numId w:val="37"/>
        </w:numPr>
        <w:spacing w:line="276" w:lineRule="auto"/>
        <w:jc w:val="both"/>
        <w:rPr>
          <w:rFonts w:ascii="Aptos" w:hAnsi="Aptos"/>
        </w:rPr>
      </w:pPr>
      <w:r w:rsidRPr="00812115">
        <w:rPr>
          <w:rFonts w:ascii="Aptos" w:hAnsi="Aptos"/>
        </w:rPr>
        <w:t>se disponibili i dati relativi alla carica microbica, all’infettività, alla virulenza, ecc.;</w:t>
      </w:r>
    </w:p>
    <w:p w14:paraId="1BB731D7" w14:textId="77777777" w:rsidR="00024278" w:rsidRPr="00812115" w:rsidRDefault="00024278" w:rsidP="00864E8D">
      <w:pPr>
        <w:pStyle w:val="Paragrafoelenco"/>
        <w:numPr>
          <w:ilvl w:val="0"/>
          <w:numId w:val="36"/>
        </w:numPr>
        <w:spacing w:line="276" w:lineRule="auto"/>
        <w:jc w:val="both"/>
        <w:rPr>
          <w:rFonts w:ascii="Aptos" w:hAnsi="Aptos"/>
        </w:rPr>
      </w:pPr>
      <w:r w:rsidRPr="00812115">
        <w:rPr>
          <w:rFonts w:ascii="Aptos" w:hAnsi="Aptos"/>
        </w:rPr>
        <w:t>caratteristiche individuali del lavoratore esposto, con particolare riferimento alle categorie sensibili e al controllo dello stato immunitario dei lavoratori, ovvero vaccinazioni già effettuate, infezioni pregresse che hanno conferito uno stato di immunità, valutazioni di natura allergica, ecc.;</w:t>
      </w:r>
    </w:p>
    <w:p w14:paraId="5DFFB61B" w14:textId="77777777" w:rsidR="00024278" w:rsidRPr="00812115" w:rsidRDefault="00024278" w:rsidP="00864E8D">
      <w:pPr>
        <w:pStyle w:val="Paragrafoelenco"/>
        <w:numPr>
          <w:ilvl w:val="0"/>
          <w:numId w:val="36"/>
        </w:numPr>
        <w:spacing w:line="276" w:lineRule="auto"/>
        <w:jc w:val="both"/>
        <w:rPr>
          <w:rFonts w:ascii="Aptos" w:hAnsi="Aptos"/>
        </w:rPr>
      </w:pPr>
      <w:r w:rsidRPr="00812115">
        <w:rPr>
          <w:rFonts w:ascii="Aptos" w:hAnsi="Aptos"/>
        </w:rPr>
        <w:t>condizioni dell’ambiente di lavoro;</w:t>
      </w:r>
    </w:p>
    <w:p w14:paraId="35FA2212" w14:textId="77777777" w:rsidR="00024278" w:rsidRPr="00812115" w:rsidRDefault="00024278" w:rsidP="00864E8D">
      <w:pPr>
        <w:pStyle w:val="Paragrafoelenco"/>
        <w:numPr>
          <w:ilvl w:val="0"/>
          <w:numId w:val="36"/>
        </w:numPr>
        <w:spacing w:line="276" w:lineRule="auto"/>
        <w:jc w:val="both"/>
        <w:rPr>
          <w:rFonts w:ascii="Aptos" w:hAnsi="Aptos"/>
        </w:rPr>
      </w:pPr>
      <w:r w:rsidRPr="00812115">
        <w:rPr>
          <w:rFonts w:ascii="Aptos" w:hAnsi="Aptos"/>
        </w:rPr>
        <w:t>adozione di buone pratiche microbiologiche e di norme igieniche ambientali e personali;</w:t>
      </w:r>
    </w:p>
    <w:p w14:paraId="57F9D478" w14:textId="77777777" w:rsidR="00024278" w:rsidRPr="00812115" w:rsidRDefault="00024278" w:rsidP="00864E8D">
      <w:pPr>
        <w:pStyle w:val="Paragrafoelenco"/>
        <w:numPr>
          <w:ilvl w:val="0"/>
          <w:numId w:val="36"/>
        </w:numPr>
        <w:spacing w:line="276" w:lineRule="auto"/>
        <w:jc w:val="both"/>
        <w:rPr>
          <w:rFonts w:ascii="Aptos" w:hAnsi="Aptos"/>
        </w:rPr>
      </w:pPr>
      <w:r w:rsidRPr="00812115">
        <w:rPr>
          <w:rFonts w:ascii="Aptos" w:hAnsi="Aptos"/>
        </w:rPr>
        <w:t>raccolta e studio dei dati epidemiologici per il settore lavorativo in oggetto;</w:t>
      </w:r>
    </w:p>
    <w:p w14:paraId="2658E7D2" w14:textId="77777777" w:rsidR="00024278" w:rsidRPr="00812115" w:rsidRDefault="00024278" w:rsidP="00864E8D">
      <w:pPr>
        <w:pStyle w:val="Paragrafoelenco"/>
        <w:numPr>
          <w:ilvl w:val="0"/>
          <w:numId w:val="36"/>
        </w:numPr>
        <w:spacing w:line="276" w:lineRule="auto"/>
        <w:jc w:val="both"/>
        <w:rPr>
          <w:rFonts w:ascii="Aptos" w:hAnsi="Aptos"/>
        </w:rPr>
      </w:pPr>
      <w:r w:rsidRPr="00812115">
        <w:rPr>
          <w:rFonts w:ascii="Aptos" w:hAnsi="Aptos"/>
        </w:rPr>
        <w:t>considerazione di eventuali “rischi di natura trasversale”, come “difficili” condizioni di lavoro (in alcuni ambienti come nel trattamento rifiuti, nell’edilizia o nelle attività di disinfestazione/derattizzazione sono comuni condizioni climatiche e/o microclimatiche inadeguate), stress lavoro-correlato, organizzazione del lavoro, fattori psicologici, ecc.</w:t>
      </w:r>
    </w:p>
    <w:p w14:paraId="3BC2302B" w14:textId="77777777" w:rsidR="00024278" w:rsidRPr="00812115" w:rsidRDefault="00024278" w:rsidP="00864E8D">
      <w:pPr>
        <w:pStyle w:val="Titolo1"/>
        <w:spacing w:line="276" w:lineRule="auto"/>
        <w:jc w:val="both"/>
        <w:rPr>
          <w:rFonts w:ascii="Aptos" w:hAnsi="Aptos"/>
          <w:sz w:val="24"/>
          <w:szCs w:val="24"/>
        </w:rPr>
      </w:pPr>
      <w:bookmarkStart w:id="28" w:name="_Toc535009662"/>
      <w:r w:rsidRPr="00812115">
        <w:rPr>
          <w:rFonts w:ascii="Aptos" w:hAnsi="Aptos"/>
          <w:sz w:val="24"/>
          <w:szCs w:val="24"/>
        </w:rPr>
        <w:br w:type="page"/>
      </w:r>
      <w:bookmarkStart w:id="29" w:name="_Toc220316656"/>
      <w:r w:rsidRPr="00812115">
        <w:rPr>
          <w:rFonts w:ascii="Aptos" w:hAnsi="Aptos"/>
          <w:sz w:val="24"/>
          <w:szCs w:val="24"/>
        </w:rPr>
        <w:t>5. Approccio valutativo</w:t>
      </w:r>
      <w:bookmarkEnd w:id="28"/>
      <w:bookmarkEnd w:id="29"/>
    </w:p>
    <w:p w14:paraId="23BEA309" w14:textId="77777777" w:rsidR="00024278" w:rsidRPr="00812115" w:rsidRDefault="00024278" w:rsidP="00864E8D">
      <w:pPr>
        <w:pStyle w:val="Titolo2"/>
        <w:spacing w:line="276" w:lineRule="auto"/>
        <w:rPr>
          <w:rFonts w:ascii="Aptos" w:hAnsi="Aptos"/>
          <w:szCs w:val="24"/>
        </w:rPr>
      </w:pPr>
      <w:bookmarkStart w:id="30" w:name="_Toc535009663"/>
      <w:bookmarkStart w:id="31" w:name="_Toc220316657"/>
      <w:r w:rsidRPr="00812115">
        <w:rPr>
          <w:rFonts w:ascii="Aptos" w:hAnsi="Aptos"/>
          <w:szCs w:val="24"/>
        </w:rPr>
        <w:t>5.1 Metodologia</w:t>
      </w:r>
      <w:bookmarkEnd w:id="30"/>
      <w:bookmarkEnd w:id="31"/>
    </w:p>
    <w:p w14:paraId="638159B3" w14:textId="77777777" w:rsidR="00024278" w:rsidRPr="00812115" w:rsidRDefault="00024278" w:rsidP="00864E8D">
      <w:pPr>
        <w:spacing w:line="276" w:lineRule="auto"/>
        <w:rPr>
          <w:rFonts w:ascii="Aptos" w:hAnsi="Aptos"/>
          <w:b/>
          <w:sz w:val="24"/>
          <w:u w:val="single"/>
        </w:rPr>
      </w:pPr>
      <w:r w:rsidRPr="00812115">
        <w:rPr>
          <w:rFonts w:ascii="Aptos" w:hAnsi="Aptos"/>
          <w:b/>
          <w:sz w:val="24"/>
          <w:u w:val="single"/>
        </w:rPr>
        <w:t>Definizioni</w:t>
      </w:r>
    </w:p>
    <w:p w14:paraId="745B022A" w14:textId="77777777" w:rsidR="00024278" w:rsidRPr="00812115" w:rsidRDefault="00024278" w:rsidP="00864E8D">
      <w:pPr>
        <w:spacing w:line="276" w:lineRule="auto"/>
        <w:rPr>
          <w:rFonts w:ascii="Aptos" w:hAnsi="Aptos"/>
          <w:sz w:val="24"/>
        </w:rPr>
      </w:pPr>
      <w:r w:rsidRPr="00812115">
        <w:rPr>
          <w:rFonts w:ascii="Aptos" w:hAnsi="Aptos"/>
          <w:sz w:val="24"/>
          <w:u w:val="single"/>
        </w:rPr>
        <w:t>Pericolo</w:t>
      </w:r>
      <w:r w:rsidRPr="00812115">
        <w:rPr>
          <w:rFonts w:ascii="Aptos" w:hAnsi="Aptos"/>
          <w:sz w:val="24"/>
        </w:rPr>
        <w:t>: proprietà o qualità intrinseca di un determinato fattore (ad esempio materiali o attrezzature da lavoro, metodi o pratiche di lavoro) avente il potenziale di causare danni; quello del pericolo è pertanto un concetto deterministico, poiché una fonte di pericolo o è presente o non lo è, per quanto alcune fonti di pericolo non siano facilmente riconoscibili, se non dopo l’accadimento dell’evento dannoso.</w:t>
      </w:r>
    </w:p>
    <w:p w14:paraId="626EF2CD" w14:textId="77777777" w:rsidR="00024278" w:rsidRPr="00812115" w:rsidRDefault="00024278" w:rsidP="00864E8D">
      <w:pPr>
        <w:spacing w:line="276" w:lineRule="auto"/>
        <w:rPr>
          <w:rFonts w:ascii="Aptos" w:hAnsi="Aptos"/>
          <w:sz w:val="24"/>
        </w:rPr>
      </w:pPr>
      <w:r w:rsidRPr="00812115">
        <w:rPr>
          <w:rFonts w:ascii="Aptos" w:hAnsi="Aptos"/>
          <w:sz w:val="24"/>
          <w:u w:val="single"/>
        </w:rPr>
        <w:t>Rischio</w:t>
      </w:r>
      <w:r w:rsidRPr="00812115">
        <w:rPr>
          <w:rFonts w:ascii="Aptos" w:hAnsi="Aptos"/>
          <w:sz w:val="24"/>
        </w:rPr>
        <w:t xml:space="preserve">: probabilità che sia raggiunto il livello potenziale di danno nelle condizioni di impiego, ovvero di esposizione, nonché le dimensioni possibili del danno stesso; è una funzione a più variabili che lega la </w:t>
      </w:r>
      <w:r w:rsidRPr="00812115">
        <w:rPr>
          <w:rFonts w:ascii="Aptos" w:hAnsi="Aptos"/>
          <w:i/>
          <w:sz w:val="24"/>
        </w:rPr>
        <w:t>probabilità</w:t>
      </w:r>
      <w:r w:rsidRPr="00812115">
        <w:rPr>
          <w:rFonts w:ascii="Aptos" w:hAnsi="Aptos"/>
          <w:sz w:val="24"/>
        </w:rPr>
        <w:t xml:space="preserve"> dell’accadimento di un evento dannoso alla </w:t>
      </w:r>
      <w:r w:rsidRPr="00812115">
        <w:rPr>
          <w:rFonts w:ascii="Aptos" w:hAnsi="Aptos"/>
          <w:i/>
          <w:sz w:val="24"/>
        </w:rPr>
        <w:t>gravità</w:t>
      </w:r>
      <w:r w:rsidRPr="00812115">
        <w:rPr>
          <w:rFonts w:ascii="Aptos" w:hAnsi="Aptos"/>
          <w:sz w:val="24"/>
        </w:rPr>
        <w:t xml:space="preserve"> delle conseguenze che esso può provocare.</w:t>
      </w:r>
    </w:p>
    <w:p w14:paraId="556591E4" w14:textId="77777777" w:rsidR="00024278" w:rsidRPr="00812115" w:rsidRDefault="00024278" w:rsidP="00864E8D">
      <w:pPr>
        <w:spacing w:line="276" w:lineRule="auto"/>
        <w:rPr>
          <w:rFonts w:ascii="Aptos" w:hAnsi="Aptos"/>
          <w:sz w:val="24"/>
        </w:rPr>
      </w:pPr>
      <w:r w:rsidRPr="00812115">
        <w:rPr>
          <w:rFonts w:ascii="Aptos" w:hAnsi="Aptos"/>
          <w:sz w:val="24"/>
        </w:rPr>
        <w:t>Più semplicemente possiamo affermare che vi è rischio per il lavoratore quando questi è esposto ad un pericolo.</w:t>
      </w:r>
    </w:p>
    <w:p w14:paraId="349AB57D" w14:textId="77777777" w:rsidR="00024278" w:rsidRPr="00812115" w:rsidRDefault="00024278" w:rsidP="00864E8D">
      <w:pPr>
        <w:spacing w:line="276" w:lineRule="auto"/>
        <w:rPr>
          <w:rFonts w:ascii="Aptos" w:hAnsi="Aptos"/>
          <w:sz w:val="24"/>
        </w:rPr>
      </w:pPr>
      <w:r w:rsidRPr="00812115">
        <w:rPr>
          <w:rFonts w:ascii="Aptos" w:hAnsi="Aptos"/>
          <w:sz w:val="24"/>
        </w:rPr>
        <w:t>Quello del rischio è un concetto probabilistico e, contrariamente al pericolo, evoca anche fattori soggettivi, psicologici, emotivi non perfettamente identificabili.</w:t>
      </w:r>
    </w:p>
    <w:p w14:paraId="2E315833" w14:textId="77777777" w:rsidR="00024278" w:rsidRPr="00812115" w:rsidRDefault="00024278" w:rsidP="00864E8D">
      <w:pPr>
        <w:spacing w:line="276" w:lineRule="auto"/>
        <w:rPr>
          <w:rFonts w:ascii="Aptos" w:hAnsi="Aptos"/>
          <w:sz w:val="24"/>
        </w:rPr>
      </w:pPr>
      <w:r w:rsidRPr="00812115">
        <w:rPr>
          <w:rFonts w:ascii="Aptos" w:hAnsi="Aptos"/>
          <w:sz w:val="24"/>
          <w:u w:val="single"/>
        </w:rPr>
        <w:t>Valutazione del rischio</w:t>
      </w:r>
      <w:r w:rsidRPr="00812115">
        <w:rPr>
          <w:rFonts w:ascii="Aptos" w:hAnsi="Aptos"/>
          <w:sz w:val="24"/>
        </w:rPr>
        <w:t>: procedimento di valutazione della possibile entità del danno, quale conseguenza del rischio per la sicurezza e la salute dei lavoratori nell’espletamento delle loro mansioni, derivante dal verificarsi di un pericolo sul luogo di lavoro.</w:t>
      </w:r>
    </w:p>
    <w:p w14:paraId="3611638F" w14:textId="77777777" w:rsidR="00024278" w:rsidRPr="00812115" w:rsidRDefault="00024278" w:rsidP="00864E8D">
      <w:pPr>
        <w:spacing w:line="276" w:lineRule="auto"/>
        <w:rPr>
          <w:rFonts w:ascii="Aptos" w:hAnsi="Aptos"/>
          <w:b/>
          <w:sz w:val="24"/>
        </w:rPr>
      </w:pPr>
    </w:p>
    <w:p w14:paraId="54254648" w14:textId="77777777" w:rsidR="00024278" w:rsidRPr="00812115" w:rsidRDefault="00024278" w:rsidP="00864E8D">
      <w:pPr>
        <w:spacing w:line="276" w:lineRule="auto"/>
        <w:rPr>
          <w:rFonts w:ascii="Aptos" w:hAnsi="Aptos"/>
          <w:b/>
          <w:sz w:val="24"/>
          <w:u w:val="single"/>
        </w:rPr>
      </w:pPr>
      <w:r w:rsidRPr="00812115">
        <w:rPr>
          <w:rFonts w:ascii="Aptos" w:hAnsi="Aptos"/>
          <w:b/>
          <w:sz w:val="24"/>
          <w:u w:val="single"/>
        </w:rPr>
        <w:t>Obiettivi della  valutazione</w:t>
      </w:r>
    </w:p>
    <w:p w14:paraId="35061020" w14:textId="77777777" w:rsidR="00024278" w:rsidRPr="00812115" w:rsidRDefault="00024278" w:rsidP="00864E8D">
      <w:pPr>
        <w:spacing w:line="276" w:lineRule="auto"/>
        <w:rPr>
          <w:rFonts w:ascii="Aptos" w:hAnsi="Aptos"/>
          <w:sz w:val="24"/>
        </w:rPr>
      </w:pPr>
      <w:r w:rsidRPr="00812115">
        <w:rPr>
          <w:rFonts w:ascii="Aptos" w:hAnsi="Aptos"/>
          <w:sz w:val="24"/>
        </w:rPr>
        <w:t xml:space="preserve">La valutazione dei rischi consiste in un esame sistematico di tutti gli aspetti del lavoro intrapreso per definire quali siano le cause probabili di danni, allo scopo di </w:t>
      </w:r>
      <w:r w:rsidRPr="00812115">
        <w:rPr>
          <w:rFonts w:ascii="Aptos" w:hAnsi="Aptos"/>
          <w:i/>
          <w:sz w:val="24"/>
        </w:rPr>
        <w:t>consentire al datore di lavoro di prendere i provvedimenti che sono effettivamente necessari per salvaguardare la sicurezza e la salute dei lavoratori</w:t>
      </w:r>
      <w:r w:rsidRPr="00812115">
        <w:rPr>
          <w:rFonts w:ascii="Aptos" w:hAnsi="Aptos"/>
          <w:sz w:val="24"/>
        </w:rPr>
        <w:t xml:space="preserve">, e cioè per: </w:t>
      </w:r>
    </w:p>
    <w:p w14:paraId="44A5588B" w14:textId="77777777" w:rsidR="00024278" w:rsidRPr="00812115" w:rsidRDefault="00024278" w:rsidP="00864E8D">
      <w:pPr>
        <w:pStyle w:val="Paragrafoelenco"/>
        <w:numPr>
          <w:ilvl w:val="0"/>
          <w:numId w:val="38"/>
        </w:numPr>
        <w:spacing w:line="276" w:lineRule="auto"/>
        <w:jc w:val="both"/>
        <w:rPr>
          <w:rFonts w:ascii="Aptos" w:hAnsi="Aptos"/>
        </w:rPr>
      </w:pPr>
      <w:r w:rsidRPr="00812115">
        <w:rPr>
          <w:rFonts w:ascii="Aptos" w:hAnsi="Aptos"/>
        </w:rPr>
        <w:t xml:space="preserve">eliminare, se possibile, i rischi, </w:t>
      </w:r>
    </w:p>
    <w:p w14:paraId="164299D3" w14:textId="77777777" w:rsidR="00024278" w:rsidRPr="00812115" w:rsidRDefault="00024278" w:rsidP="00864E8D">
      <w:pPr>
        <w:pStyle w:val="Paragrafoelenco"/>
        <w:numPr>
          <w:ilvl w:val="0"/>
          <w:numId w:val="38"/>
        </w:numPr>
        <w:spacing w:line="276" w:lineRule="auto"/>
        <w:jc w:val="both"/>
        <w:rPr>
          <w:rFonts w:ascii="Aptos" w:hAnsi="Aptos"/>
        </w:rPr>
      </w:pPr>
      <w:r w:rsidRPr="00812115">
        <w:rPr>
          <w:rFonts w:ascii="Aptos" w:hAnsi="Aptos"/>
        </w:rPr>
        <w:t>ridurli entro limiti accettabili, mediante interventi di prevenzione (diminuendo le probabilità di accadimento dell’evento pericoloso) e/o interventi di protezione (diminuendo la gravità del danno provocato dall’evento),</w:t>
      </w:r>
    </w:p>
    <w:p w14:paraId="1413F884" w14:textId="77777777" w:rsidR="00024278" w:rsidRPr="00812115" w:rsidRDefault="00024278" w:rsidP="00864E8D">
      <w:pPr>
        <w:pStyle w:val="Paragrafoelenco"/>
        <w:numPr>
          <w:ilvl w:val="0"/>
          <w:numId w:val="38"/>
        </w:numPr>
        <w:spacing w:line="276" w:lineRule="auto"/>
        <w:jc w:val="both"/>
        <w:rPr>
          <w:rFonts w:ascii="Aptos" w:hAnsi="Aptos"/>
        </w:rPr>
      </w:pPr>
      <w:r w:rsidRPr="00812115">
        <w:rPr>
          <w:rFonts w:ascii="Aptos" w:hAnsi="Aptos"/>
        </w:rPr>
        <w:t>tenere sotto controllo i rischi residui.</w:t>
      </w:r>
    </w:p>
    <w:p w14:paraId="5D3190A8" w14:textId="77777777" w:rsidR="00024278" w:rsidRPr="00812115" w:rsidRDefault="00024278" w:rsidP="00864E8D">
      <w:pPr>
        <w:spacing w:line="276" w:lineRule="auto"/>
        <w:rPr>
          <w:rFonts w:ascii="Aptos" w:hAnsi="Aptos"/>
          <w:sz w:val="24"/>
        </w:rPr>
      </w:pPr>
      <w:r w:rsidRPr="00812115">
        <w:rPr>
          <w:rFonts w:ascii="Aptos" w:hAnsi="Aptos"/>
          <w:sz w:val="24"/>
        </w:rPr>
        <w:t>Questi provvedimenti comprendono:</w:t>
      </w:r>
    </w:p>
    <w:p w14:paraId="5187596B" w14:textId="77777777" w:rsidR="00024278" w:rsidRPr="00812115" w:rsidRDefault="00024278" w:rsidP="00864E8D">
      <w:pPr>
        <w:pStyle w:val="Paragrafoelenco"/>
        <w:numPr>
          <w:ilvl w:val="0"/>
          <w:numId w:val="39"/>
        </w:numPr>
        <w:spacing w:line="276" w:lineRule="auto"/>
        <w:jc w:val="both"/>
        <w:rPr>
          <w:rFonts w:ascii="Aptos" w:hAnsi="Aptos"/>
        </w:rPr>
      </w:pPr>
      <w:r w:rsidRPr="00812115">
        <w:rPr>
          <w:rFonts w:ascii="Aptos" w:hAnsi="Aptos"/>
        </w:rPr>
        <w:t>la prevenzione dei rischi professionali,</w:t>
      </w:r>
    </w:p>
    <w:p w14:paraId="507E3649" w14:textId="77777777" w:rsidR="00024278" w:rsidRPr="00812115" w:rsidRDefault="00024278" w:rsidP="00864E8D">
      <w:pPr>
        <w:pStyle w:val="Paragrafoelenco"/>
        <w:numPr>
          <w:ilvl w:val="0"/>
          <w:numId w:val="39"/>
        </w:numPr>
        <w:spacing w:line="276" w:lineRule="auto"/>
        <w:jc w:val="both"/>
        <w:rPr>
          <w:rFonts w:ascii="Aptos" w:hAnsi="Aptos"/>
        </w:rPr>
      </w:pPr>
      <w:r w:rsidRPr="00812115">
        <w:rPr>
          <w:rFonts w:ascii="Aptos" w:hAnsi="Aptos"/>
        </w:rPr>
        <w:t>l’informazione e la formazione professionale dei lavoratori,</w:t>
      </w:r>
    </w:p>
    <w:p w14:paraId="14F57540" w14:textId="77777777" w:rsidR="00024278" w:rsidRPr="00812115" w:rsidRDefault="00024278" w:rsidP="00864E8D">
      <w:pPr>
        <w:pStyle w:val="Paragrafoelenco"/>
        <w:numPr>
          <w:ilvl w:val="0"/>
          <w:numId w:val="39"/>
        </w:numPr>
        <w:spacing w:line="276" w:lineRule="auto"/>
        <w:jc w:val="both"/>
        <w:rPr>
          <w:rFonts w:ascii="Aptos" w:hAnsi="Aptos"/>
        </w:rPr>
      </w:pPr>
      <w:r w:rsidRPr="00812115">
        <w:rPr>
          <w:rFonts w:ascii="Aptos" w:hAnsi="Aptos"/>
        </w:rPr>
        <w:t>l’organizzazione e i mezzi destinati a porre in atto i provvedimenti necessari.</w:t>
      </w:r>
    </w:p>
    <w:p w14:paraId="279FCCDA" w14:textId="77777777" w:rsidR="00024278" w:rsidRPr="00812115" w:rsidRDefault="00024278" w:rsidP="00864E8D">
      <w:pPr>
        <w:spacing w:line="276" w:lineRule="auto"/>
        <w:rPr>
          <w:rFonts w:ascii="Aptos" w:hAnsi="Aptos"/>
          <w:sz w:val="24"/>
        </w:rPr>
      </w:pPr>
    </w:p>
    <w:p w14:paraId="38828E4E" w14:textId="77777777" w:rsidR="00024278" w:rsidRPr="00812115" w:rsidRDefault="00024278" w:rsidP="00864E8D">
      <w:pPr>
        <w:spacing w:line="276" w:lineRule="auto"/>
        <w:rPr>
          <w:rFonts w:ascii="Aptos" w:hAnsi="Aptos"/>
          <w:b/>
          <w:sz w:val="24"/>
          <w:u w:val="single"/>
        </w:rPr>
      </w:pPr>
      <w:r w:rsidRPr="00812115">
        <w:rPr>
          <w:rFonts w:ascii="Aptos" w:hAnsi="Aptos"/>
          <w:b/>
          <w:sz w:val="24"/>
          <w:u w:val="single"/>
        </w:rPr>
        <w:t>Criterio di valutazione</w:t>
      </w:r>
    </w:p>
    <w:p w14:paraId="039A0847" w14:textId="77777777" w:rsidR="00024278" w:rsidRPr="00812115" w:rsidRDefault="00024278" w:rsidP="00864E8D">
      <w:pPr>
        <w:spacing w:line="276" w:lineRule="auto"/>
        <w:rPr>
          <w:rFonts w:ascii="Aptos" w:hAnsi="Aptos"/>
          <w:sz w:val="24"/>
          <w:u w:val="single"/>
        </w:rPr>
      </w:pPr>
      <w:r w:rsidRPr="00812115">
        <w:rPr>
          <w:rFonts w:ascii="Aptos" w:hAnsi="Aptos"/>
          <w:sz w:val="24"/>
          <w:u w:val="single"/>
        </w:rPr>
        <w:t>Individuazione della lavorazione</w:t>
      </w:r>
    </w:p>
    <w:p w14:paraId="473C3946" w14:textId="77777777" w:rsidR="00024278" w:rsidRPr="00812115" w:rsidRDefault="00024278" w:rsidP="00864E8D">
      <w:pPr>
        <w:spacing w:line="276" w:lineRule="auto"/>
        <w:rPr>
          <w:rFonts w:ascii="Aptos" w:hAnsi="Aptos"/>
          <w:sz w:val="24"/>
        </w:rPr>
      </w:pPr>
      <w:r w:rsidRPr="00812115">
        <w:rPr>
          <w:rFonts w:ascii="Aptos" w:hAnsi="Aptos"/>
          <w:sz w:val="24"/>
        </w:rPr>
        <w:t>Tale fase di analisi viene eseguita attraverso una accurata descrizione della lavorazione esercitata nell’ambiente di lavoro preso in esame, considerando le macchine, gli impianti, le sostanze impiegate, il tipo di lavoro eseguito (ordinario, straordinario o di manutenzione) ed i lavori interessati suddivisi per mansioni (gruppi omogenei).</w:t>
      </w:r>
    </w:p>
    <w:p w14:paraId="6C6E1615" w14:textId="77777777" w:rsidR="00024278" w:rsidRPr="00812115" w:rsidRDefault="00024278" w:rsidP="00864E8D">
      <w:pPr>
        <w:spacing w:line="276" w:lineRule="auto"/>
        <w:rPr>
          <w:rFonts w:ascii="Aptos" w:hAnsi="Aptos"/>
          <w:sz w:val="24"/>
          <w:u w:val="single"/>
        </w:rPr>
      </w:pPr>
      <w:r w:rsidRPr="00812115">
        <w:rPr>
          <w:rFonts w:ascii="Aptos" w:hAnsi="Aptos"/>
          <w:sz w:val="24"/>
          <w:u w:val="single"/>
        </w:rPr>
        <w:t>Individuazione dei pericoli e dei soggetti esposti</w:t>
      </w:r>
    </w:p>
    <w:p w14:paraId="565213CC" w14:textId="77777777" w:rsidR="00024278" w:rsidRPr="00812115" w:rsidRDefault="00024278" w:rsidP="00864E8D">
      <w:pPr>
        <w:spacing w:line="276" w:lineRule="auto"/>
        <w:rPr>
          <w:rFonts w:ascii="Aptos" w:hAnsi="Aptos"/>
          <w:sz w:val="24"/>
        </w:rPr>
      </w:pPr>
      <w:r w:rsidRPr="00812115">
        <w:rPr>
          <w:rFonts w:ascii="Aptos" w:hAnsi="Aptos"/>
          <w:sz w:val="24"/>
        </w:rPr>
        <w:t>In questa fase dell’analisi vengono identificate le fonti di pericolo che, presumibilmente, sono in grado di comportare un reale rischio. Si sottolinea che i pericoli individuati non sono soltanto quelli originati dalle intrinseche potenzialità di rischio delle macchine ed impianti, quanto i pericoli residui che permangono tenuto conto delle modalità operative seguite, delle caratteristiche dell’esposizione, delle protezioni e misure di sicurezza esistenti, nonché dagli ulteriori interventi di protezione.</w:t>
      </w:r>
    </w:p>
    <w:p w14:paraId="25CE4FCE" w14:textId="77777777" w:rsidR="00024278" w:rsidRPr="00812115" w:rsidRDefault="00024278" w:rsidP="00864E8D">
      <w:pPr>
        <w:spacing w:line="276" w:lineRule="auto"/>
        <w:rPr>
          <w:rFonts w:ascii="Aptos" w:hAnsi="Aptos"/>
          <w:sz w:val="24"/>
        </w:rPr>
      </w:pPr>
      <w:r w:rsidRPr="00812115">
        <w:rPr>
          <w:rFonts w:ascii="Aptos" w:hAnsi="Aptos"/>
          <w:sz w:val="24"/>
        </w:rPr>
        <w:t xml:space="preserve"> </w:t>
      </w:r>
    </w:p>
    <w:p w14:paraId="76D84B61" w14:textId="77777777" w:rsidR="00024278" w:rsidRPr="00812115" w:rsidRDefault="00024278" w:rsidP="00864E8D">
      <w:pPr>
        <w:spacing w:line="276" w:lineRule="auto"/>
        <w:rPr>
          <w:rFonts w:ascii="Aptos" w:hAnsi="Aptos"/>
          <w:b/>
          <w:sz w:val="24"/>
          <w:u w:val="single"/>
        </w:rPr>
      </w:pPr>
      <w:r w:rsidRPr="00812115">
        <w:rPr>
          <w:rFonts w:ascii="Aptos" w:hAnsi="Aptos"/>
          <w:b/>
          <w:sz w:val="24"/>
          <w:u w:val="single"/>
        </w:rPr>
        <w:t xml:space="preserve">Metodologia utilizzata per la valutazione del rischio </w:t>
      </w:r>
    </w:p>
    <w:p w14:paraId="62D0B542" w14:textId="77777777" w:rsidR="00024278" w:rsidRPr="00812115" w:rsidRDefault="00024278" w:rsidP="00864E8D">
      <w:pPr>
        <w:spacing w:line="276" w:lineRule="auto"/>
        <w:rPr>
          <w:rFonts w:ascii="Aptos" w:hAnsi="Aptos"/>
          <w:sz w:val="24"/>
        </w:rPr>
      </w:pPr>
      <w:r w:rsidRPr="00812115">
        <w:rPr>
          <w:rFonts w:ascii="Aptos" w:hAnsi="Aptos"/>
          <w:sz w:val="24"/>
        </w:rPr>
        <w:t xml:space="preserve">Il </w:t>
      </w:r>
      <w:r w:rsidRPr="00812115">
        <w:rPr>
          <w:rFonts w:ascii="Aptos" w:hAnsi="Aptos"/>
          <w:sz w:val="24"/>
          <w:u w:val="single"/>
        </w:rPr>
        <w:t>rischio</w:t>
      </w:r>
      <w:r w:rsidRPr="00812115">
        <w:rPr>
          <w:rFonts w:ascii="Aptos" w:hAnsi="Aptos"/>
          <w:sz w:val="24"/>
        </w:rPr>
        <w:t xml:space="preserve"> relativo al fenomeno pericoloso considerato è una combinazione di </w:t>
      </w:r>
      <w:r w:rsidRPr="00812115">
        <w:rPr>
          <w:rFonts w:ascii="Aptos" w:hAnsi="Aptos"/>
          <w:sz w:val="24"/>
          <w:u w:val="single"/>
        </w:rPr>
        <w:t>probabilità</w:t>
      </w:r>
      <w:r w:rsidRPr="00812115">
        <w:rPr>
          <w:rFonts w:ascii="Aptos" w:hAnsi="Aptos"/>
          <w:sz w:val="24"/>
        </w:rPr>
        <w:t xml:space="preserve"> che si verifichi il danno (in base, ad es. alla frequenza e durata dell’esposizione, alla probabilità che avvenga un evento pericoloso, alla possibilità di evitare o ridurre il danno) e di </w:t>
      </w:r>
      <w:r w:rsidRPr="00812115">
        <w:rPr>
          <w:rFonts w:ascii="Aptos" w:hAnsi="Aptos"/>
          <w:sz w:val="24"/>
          <w:u w:val="single"/>
        </w:rPr>
        <w:t>gravità</w:t>
      </w:r>
      <w:r w:rsidRPr="00812115">
        <w:rPr>
          <w:rFonts w:ascii="Aptos" w:hAnsi="Aptos"/>
          <w:sz w:val="24"/>
        </w:rPr>
        <w:t xml:space="preserve"> del danno possibile per il fenomeno pericoloso considerato.</w:t>
      </w:r>
    </w:p>
    <w:p w14:paraId="7BC689E7" w14:textId="77777777" w:rsidR="00024278" w:rsidRPr="00812115" w:rsidRDefault="00024278" w:rsidP="00864E8D">
      <w:pPr>
        <w:spacing w:line="276" w:lineRule="auto"/>
        <w:rPr>
          <w:rFonts w:ascii="Aptos" w:hAnsi="Aptos"/>
          <w:sz w:val="24"/>
        </w:rPr>
      </w:pPr>
      <w:r w:rsidRPr="00812115">
        <w:rPr>
          <w:rFonts w:ascii="Aptos" w:hAnsi="Aptos"/>
          <w:sz w:val="24"/>
        </w:rPr>
        <w:t xml:space="preserve">Quello del </w:t>
      </w:r>
      <w:r w:rsidRPr="00812115">
        <w:rPr>
          <w:rFonts w:ascii="Aptos" w:hAnsi="Aptos"/>
          <w:b/>
          <w:sz w:val="24"/>
        </w:rPr>
        <w:t>R</w:t>
      </w:r>
      <w:r w:rsidRPr="00812115">
        <w:rPr>
          <w:rFonts w:ascii="Aptos" w:hAnsi="Aptos"/>
          <w:sz w:val="24"/>
        </w:rPr>
        <w:t xml:space="preserve">ischio è infatti un concetto probabilistico e, semplificando, è possibile esprimerlo come prodotto della </w:t>
      </w:r>
      <w:r w:rsidRPr="00812115">
        <w:rPr>
          <w:rFonts w:ascii="Aptos" w:hAnsi="Aptos"/>
          <w:b/>
          <w:sz w:val="24"/>
        </w:rPr>
        <w:t>p</w:t>
      </w:r>
      <w:r w:rsidRPr="00812115">
        <w:rPr>
          <w:rFonts w:ascii="Aptos" w:hAnsi="Aptos"/>
          <w:sz w:val="24"/>
        </w:rPr>
        <w:t xml:space="preserve">robabilità di accadimento per la gravità del </w:t>
      </w:r>
      <w:r w:rsidRPr="00812115">
        <w:rPr>
          <w:rFonts w:ascii="Aptos" w:hAnsi="Aptos"/>
          <w:b/>
          <w:sz w:val="24"/>
        </w:rPr>
        <w:t>d</w:t>
      </w:r>
      <w:r w:rsidRPr="00812115">
        <w:rPr>
          <w:rFonts w:ascii="Aptos" w:hAnsi="Aptos"/>
          <w:sz w:val="24"/>
        </w:rPr>
        <w:t>anno, e cioè</w:t>
      </w:r>
    </w:p>
    <w:p w14:paraId="0AA55676" w14:textId="77777777" w:rsidR="00024278" w:rsidRPr="00812115" w:rsidRDefault="00024278" w:rsidP="00864E8D">
      <w:pPr>
        <w:spacing w:line="276" w:lineRule="auto"/>
        <w:rPr>
          <w:rFonts w:ascii="Aptos" w:hAnsi="Aptos"/>
          <w:b/>
          <w:sz w:val="24"/>
        </w:rPr>
      </w:pPr>
    </w:p>
    <w:p w14:paraId="03F2A3F2" w14:textId="77777777" w:rsidR="00024278" w:rsidRPr="00812115" w:rsidRDefault="002637AB" w:rsidP="00864E8D">
      <w:pPr>
        <w:spacing w:line="276" w:lineRule="auto"/>
        <w:jc w:val="center"/>
        <w:rPr>
          <w:rFonts w:ascii="Aptos" w:hAnsi="Aptos"/>
          <w:b/>
          <w:sz w:val="24"/>
        </w:rPr>
      </w:pPr>
      <w:r w:rsidRPr="002637AB">
        <w:rPr>
          <w:rFonts w:ascii="Aptos" w:hAnsi="Aptos"/>
          <w:noProof/>
          <w:sz w:val="24"/>
        </w:rPr>
        <w:pict>
          <v:shape id="_x0000_i1025" type="#_x0000_t75" style="width:86.25pt;height:1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8&quot;/&gt;&lt;w:hyphenationZone w:val=&quot;283&quot;/&gt;&lt;w:drawingGridHorizontalSpacing w:val=&quot;10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823F22&quot;/&gt;&lt;wsp:rsid wsp:val=&quot;00006493&quot;/&gt;&lt;wsp:rsid wsp:val=&quot;00024278&quot;/&gt;&lt;wsp:rsid wsp:val=&quot;00072799&quot;/&gt;&lt;wsp:rsid wsp:val=&quot;000963D5&quot;/&gt;&lt;wsp:rsid wsp:val=&quot;000C63B2&quot;/&gt;&lt;wsp:rsid wsp:val=&quot;000D1E46&quot;/&gt;&lt;wsp:rsid wsp:val=&quot;000D6186&quot;/&gt;&lt;wsp:rsid wsp:val=&quot;00105652&quot;/&gt;&lt;wsp:rsid wsp:val=&quot;00110242&quot;/&gt;&lt;wsp:rsid wsp:val=&quot;0011121F&quot;/&gt;&lt;wsp:rsid wsp:val=&quot;00131608&quot;/&gt;&lt;wsp:rsid wsp:val=&quot;00155C56&quot;/&gt;&lt;wsp:rsid wsp:val=&quot;00156FA9&quot;/&gt;&lt;wsp:rsid wsp:val=&quot;001855FA&quot;/&gt;&lt;wsp:rsid wsp:val=&quot;001B7BF6&quot;/&gt;&lt;wsp:rsid wsp:val=&quot;001D1949&quot;/&gt;&lt;wsp:rsid wsp:val=&quot;001D35EF&quot;/&gt;&lt;wsp:rsid wsp:val=&quot;00206450&quot;/&gt;&lt;wsp:rsid wsp:val=&quot;00210C5F&quot;/&gt;&lt;wsp:rsid wsp:val=&quot;0022610C&quot;/&gt;&lt;wsp:rsid wsp:val=&quot;002369A1&quot;/&gt;&lt;wsp:rsid wsp:val=&quot;002666F4&quot;/&gt;&lt;wsp:rsid wsp:val=&quot;00296D46&quot;/&gt;&lt;wsp:rsid wsp:val=&quot;002A3574&quot;/&gt;&lt;wsp:rsid wsp:val=&quot;002A6E3C&quot;/&gt;&lt;wsp:rsid wsp:val=&quot;002C391F&quot;/&gt;&lt;wsp:rsid wsp:val=&quot;002E15E4&quot;/&gt;&lt;wsp:rsid wsp:val=&quot;002F3D4E&quot;/&gt;&lt;wsp:rsid wsp:val=&quot;00345B4E&quot;/&gt;&lt;wsp:rsid wsp:val=&quot;0035282E&quot;/&gt;&lt;wsp:rsid wsp:val=&quot;003868D8&quot;/&gt;&lt;wsp:rsid wsp:val=&quot;00396FE3&quot;/&gt;&lt;wsp:rsid wsp:val=&quot;00397514&quot;/&gt;&lt;wsp:rsid wsp:val=&quot;003B7DCC&quot;/&gt;&lt;wsp:rsid wsp:val=&quot;003F4F6F&quot;/&gt;&lt;wsp:rsid wsp:val=&quot;00434916&quot;/&gt;&lt;wsp:rsid wsp:val=&quot;0043627A&quot;/&gt;&lt;wsp:rsid wsp:val=&quot;004411E0&quot;/&gt;&lt;wsp:rsid wsp:val=&quot;00445469&quot;/&gt;&lt;wsp:rsid wsp:val=&quot;00450113&quot;/&gt;&lt;wsp:rsid wsp:val=&quot;0047169D&quot;/&gt;&lt;wsp:rsid wsp:val=&quot;00491288&quot;/&gt;&lt;wsp:rsid wsp:val=&quot;00495935&quot;/&gt;&lt;wsp:rsid wsp:val=&quot;004977F6&quot;/&gt;&lt;wsp:rsid wsp:val=&quot;004B0622&quot;/&gt;&lt;wsp:rsid wsp:val=&quot;004C225A&quot;/&gt;&lt;wsp:rsid wsp:val=&quot;004D7581&quot;/&gt;&lt;wsp:rsid wsp:val=&quot;004E173E&quot;/&gt;&lt;wsp:rsid wsp:val=&quot;00501CD7&quot;/&gt;&lt;wsp:rsid wsp:val=&quot;00503F4A&quot;/&gt;&lt;wsp:rsid wsp:val=&quot;00504EFC&quot;/&gt;&lt;wsp:rsid wsp:val=&quot;0051140B&quot;/&gt;&lt;wsp:rsid wsp:val=&quot;005428C9&quot;/&gt;&lt;wsp:rsid wsp:val=&quot;00566796&quot;/&gt;&lt;wsp:rsid wsp:val=&quot;00587539&quot;/&gt;&lt;wsp:rsid wsp:val=&quot;005913EA&quot;/&gt;&lt;wsp:rsid wsp:val=&quot;005A35BC&quot;/&gt;&lt;wsp:rsid wsp:val=&quot;005D3655&quot;/&gt;&lt;wsp:rsid wsp:val=&quot;005F2F31&quot;/&gt;&lt;wsp:rsid wsp:val=&quot;0060699C&quot;/&gt;&lt;wsp:rsid wsp:val=&quot;00620A7F&quot;/&gt;&lt;wsp:rsid wsp:val=&quot;00621364&quot;/&gt;&lt;wsp:rsid wsp:val=&quot;0066773E&quot;/&gt;&lt;wsp:rsid wsp:val=&quot;0068442F&quot;/&gt;&lt;wsp:rsid wsp:val=&quot;0068612F&quot;/&gt;&lt;wsp:rsid wsp:val=&quot;006A0F19&quot;/&gt;&lt;wsp:rsid wsp:val=&quot;006A3570&quot;/&gt;&lt;wsp:rsid wsp:val=&quot;006B4DBF&quot;/&gt;&lt;wsp:rsid wsp:val=&quot;006D18BC&quot;/&gt;&lt;wsp:rsid wsp:val=&quot;00707702&quot;/&gt;&lt;wsp:rsid wsp:val=&quot;00751493&quot;/&gt;&lt;wsp:rsid wsp:val=&quot;00753A5C&quot;/&gt;&lt;wsp:rsid wsp:val=&quot;00757042&quot;/&gt;&lt;wsp:rsid wsp:val=&quot;00764DE1&quot;/&gt;&lt;wsp:rsid wsp:val=&quot;007C415C&quot;/&gt;&lt;wsp:rsid wsp:val=&quot;007D0A0F&quot;/&gt;&lt;wsp:rsid wsp:val=&quot;007D3045&quot;/&gt;&lt;wsp:rsid wsp:val=&quot;007F3226&quot;/&gt;&lt;wsp:rsid wsp:val=&quot;00823F22&quot;/&gt;&lt;wsp:rsid wsp:val=&quot;00825BD7&quot;/&gt;&lt;wsp:rsid wsp:val=&quot;00833A73&quot;/&gt;&lt;wsp:rsid wsp:val=&quot;00882B54&quot;/&gt;&lt;wsp:rsid wsp:val=&quot;008A2EB5&quot;/&gt;&lt;wsp:rsid wsp:val=&quot;008B2980&quot;/&gt;&lt;wsp:rsid wsp:val=&quot;008C78E3&quot;/&gt;&lt;wsp:rsid wsp:val=&quot;008D7A05&quot;/&gt;&lt;wsp:rsid wsp:val=&quot;008E14F4&quot;/&gt;&lt;wsp:rsid wsp:val=&quot;008E5143&quot;/&gt;&lt;wsp:rsid wsp:val=&quot;008F4CC0&quot;/&gt;&lt;wsp:rsid wsp:val=&quot;00970133&quot;/&gt;&lt;wsp:rsid wsp:val=&quot;00975BC8&quot;/&gt;&lt;wsp:rsid wsp:val=&quot;00975E2E&quot;/&gt;&lt;wsp:rsid wsp:val=&quot;009B5662&quot;/&gt;&lt;wsp:rsid wsp:val=&quot;009E2CC7&quot;/&gt;&lt;wsp:rsid wsp:val=&quot;00A023D8&quot;/&gt;&lt;wsp:rsid wsp:val=&quot;00A11A6D&quot;/&gt;&lt;wsp:rsid wsp:val=&quot;00A2092F&quot;/&gt;&lt;wsp:rsid wsp:val=&quot;00A20D8D&quot;/&gt;&lt;wsp:rsid wsp:val=&quot;00A32849&quot;/&gt;&lt;wsp:rsid wsp:val=&quot;00A530C7&quot;/&gt;&lt;wsp:rsid wsp:val=&quot;00A91CE3&quot;/&gt;&lt;wsp:rsid wsp:val=&quot;00A95143&quot;/&gt;&lt;wsp:rsid wsp:val=&quot;00AA050A&quot;/&gt;&lt;wsp:rsid wsp:val=&quot;00AB0935&quot;/&gt;&lt;wsp:rsid wsp:val=&quot;00AE713F&quot;/&gt;&lt;wsp:rsid wsp:val=&quot;00AF2842&quot;/&gt;&lt;wsp:rsid wsp:val=&quot;00B00AA4&quot;/&gt;&lt;wsp:rsid wsp:val=&quot;00B16DBF&quot;/&gt;&lt;wsp:rsid wsp:val=&quot;00B279AF&quot;/&gt;&lt;wsp:rsid wsp:val=&quot;00B4751C&quot;/&gt;&lt;wsp:rsid wsp:val=&quot;00B611D9&quot;/&gt;&lt;wsp:rsid wsp:val=&quot;00B81A30&quot;/&gt;&lt;wsp:rsid wsp:val=&quot;00BA6C9F&quot;/&gt;&lt;wsp:rsid wsp:val=&quot;00BC7BDF&quot;/&gt;&lt;wsp:rsid wsp:val=&quot;00BE34D0&quot;/&gt;&lt;wsp:rsid wsp:val=&quot;00BE6620&quot;/&gt;&lt;wsp:rsid wsp:val=&quot;00BF7AAC&quot;/&gt;&lt;wsp:rsid wsp:val=&quot;00C106B8&quot;/&gt;&lt;wsp:rsid wsp:val=&quot;00C206FD&quot;/&gt;&lt;wsp:rsid wsp:val=&quot;00C255FC&quot;/&gt;&lt;wsp:rsid wsp:val=&quot;00C62FFC&quot;/&gt;&lt;wsp:rsid wsp:val=&quot;00C6498B&quot;/&gt;&lt;wsp:rsid wsp:val=&quot;00C74EC5&quot;/&gt;&lt;wsp:rsid wsp:val=&quot;00C9779E&quot;/&gt;&lt;wsp:rsid wsp:val=&quot;00CA0E70&quot;/&gt;&lt;wsp:rsid wsp:val=&quot;00CF184C&quot;/&gt;&lt;wsp:rsid wsp:val=&quot;00CF2760&quot;/&gt;&lt;wsp:rsid wsp:val=&quot;00D04124&quot;/&gt;&lt;wsp:rsid wsp:val=&quot;00D05136&quot;/&gt;&lt;wsp:rsid wsp:val=&quot;00D13B0B&quot;/&gt;&lt;wsp:rsid wsp:val=&quot;00D23A36&quot;/&gt;&lt;wsp:rsid wsp:val=&quot;00D531C8&quot;/&gt;&lt;wsp:rsid wsp:val=&quot;00D80740&quot;/&gt;&lt;wsp:rsid wsp:val=&quot;00E0368B&quot;/&gt;&lt;wsp:rsid wsp:val=&quot;00E04360&quot;/&gt;&lt;wsp:rsid wsp:val=&quot;00E12014&quot;/&gt;&lt;wsp:rsid wsp:val=&quot;00E142AE&quot;/&gt;&lt;wsp:rsid wsp:val=&quot;00E21087&quot;/&gt;&lt;wsp:rsid wsp:val=&quot;00E359A7&quot;/&gt;&lt;wsp:rsid wsp:val=&quot;00E57685&quot;/&gt;&lt;wsp:rsid wsp:val=&quot;00E61C79&quot;/&gt;&lt;wsp:rsid wsp:val=&quot;00E72AC9&quot;/&gt;&lt;wsp:rsid wsp:val=&quot;00E7333F&quot;/&gt;&lt;wsp:rsid wsp:val=&quot;00E84D36&quot;/&gt;&lt;wsp:rsid wsp:val=&quot;00EA2B1E&quot;/&gt;&lt;wsp:rsid wsp:val=&quot;00EA4FE1&quot;/&gt;&lt;wsp:rsid wsp:val=&quot;00EF1BF6&quot;/&gt;&lt;wsp:rsid wsp:val=&quot;00F07563&quot;/&gt;&lt;wsp:rsid wsp:val=&quot;00F24282&quot;/&gt;&lt;wsp:rsid wsp:val=&quot;00F43B79&quot;/&gt;&lt;wsp:rsid wsp:val=&quot;00F47E25&quot;/&gt;&lt;wsp:rsid wsp:val=&quot;00F57CA3&quot;/&gt;&lt;wsp:rsid wsp:val=&quot;00F75AE5&quot;/&gt;&lt;wsp:rsid wsp:val=&quot;00F77774&quot;/&gt;&lt;wsp:rsid wsp:val=&quot;00F80E24&quot;/&gt;&lt;wsp:rsid wsp:val=&quot;00FB155A&quot;/&gt;&lt;wsp:rsid wsp:val=&quot;00FE0B1C&quot;/&gt;&lt;wsp:rsid wsp:val=&quot;00FF3663&quot;/&gt;&lt;/wsp:rsids&gt;&lt;/w:docPr&gt;&lt;w:body&gt;&lt;w:p wsp:rsidR=&quot;00000000&quot; wsp:rsidRDefault=&quot;00450113&quot;&gt;&lt;m:oMathPara&gt;&lt;m:oMath&gt;&lt;m:r&gt;&lt;w:rPr&gt;&lt;w:rFonts w:ascii=&quot;Cambria Math&quot; w:h-ansi=&quot;Cambria Math&quot;/&gt;&lt;wx:font wx:val=&quot;Cambria Math&quot;/&gt;&lt;w:i/&gt;&lt;/w:rPr&gt;&lt;m:t&gt;R=f&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P,D&lt;/m:t&gt;&lt;/m:r&gt;&lt;/m:e&gt;&lt;/m:d&gt;&lt;m:r&gt;&lt;w:rPr&gt;&lt;w:rFonts w:ascii=&quot;Cambria Math&quot; w:h-ansi=&quot;Cambria Math&quot;/&gt;&lt;wx:font wx:val=&quot;Cambria Math&quot;/&gt;&lt;w:i/&gt;&lt;/w:rPr&gt;&lt;m:t&gt;=P*D&lt;/m:t&gt;&lt;/m:r&gt;&lt;/m:oMath&gt;&lt;/m:oMathPara&gt;&lt;/w:p&gt;&lt;w:sectPr wsp:rsidR=&quot;00000000&quot;&gt;&lt;w:pgSz w:w=&quot;12240&quot; w:h=&quot;15840&quot;/&gt;&lt;w:pgMar w:top=&quot;1417&quot; w:right=&quot;1134&quot; w:bottom=&quot;1134&quot; w:left=&quot;1134&quot; w:header=&quot;720&quot; w:footer=&quot;720&quot; w:gutter=&quot;0&quot;/&gt;&lt;w:cols w:space=&quot;720&quot;/&gt;&lt;/w:sectPr&gt;&lt;/w:body&gt;&lt;/w:wordDocument&gt;">
            <v:imagedata r:id="rId8" o:title="" chromakey="white"/>
          </v:shape>
        </w:pict>
      </w:r>
    </w:p>
    <w:p w14:paraId="0E881B70" w14:textId="77777777" w:rsidR="00024278" w:rsidRPr="00812115" w:rsidRDefault="00024278" w:rsidP="00864E8D">
      <w:pPr>
        <w:spacing w:line="276" w:lineRule="auto"/>
        <w:rPr>
          <w:rFonts w:ascii="Aptos" w:hAnsi="Aptos"/>
          <w:sz w:val="24"/>
        </w:rPr>
      </w:pPr>
    </w:p>
    <w:p w14:paraId="169144B9" w14:textId="77777777" w:rsidR="00024278" w:rsidRPr="00812115" w:rsidRDefault="00024278" w:rsidP="00864E8D">
      <w:pPr>
        <w:spacing w:line="276" w:lineRule="auto"/>
        <w:rPr>
          <w:rFonts w:ascii="Aptos" w:hAnsi="Aptos"/>
          <w:sz w:val="24"/>
        </w:rPr>
      </w:pPr>
      <w:r w:rsidRPr="00812115">
        <w:rPr>
          <w:rFonts w:ascii="Aptos" w:hAnsi="Aptos"/>
          <w:sz w:val="24"/>
        </w:rPr>
        <w:t xml:space="preserve">La definizione della </w:t>
      </w:r>
      <w:r w:rsidRPr="00812115">
        <w:rPr>
          <w:rFonts w:ascii="Aptos" w:hAnsi="Aptos"/>
          <w:i/>
          <w:sz w:val="24"/>
        </w:rPr>
        <w:t>scala delle Probabilità</w:t>
      </w:r>
      <w:r w:rsidRPr="00812115">
        <w:rPr>
          <w:rFonts w:ascii="Aptos" w:hAnsi="Aptos"/>
          <w:sz w:val="24"/>
        </w:rPr>
        <w:t xml:space="preserve"> (p) fa riferimento principalmente all’esistenza di una correlazione più o meno diretta tra la carenza riscontrata ed il danno ipotizzato; in secondo luogo all’esistenza di dati statistici noti a riguardo, a livello di azienda o di comparto di attività; infine, un criterio di notevole importanza, è quello del giudizio soggettivo di chi è direttamente coinvolto nella realtà lavorativa, che spesso costituisce l'unica fonte di tipo pseudo-statistico disponibile. Tale giudizio può essere misurato in modo indiretto attraverso il livello di sorpresa che l’evento provocherebbe, secondo una prassi molto interessante utilizzata a riguardo in alcuni Paesi anglosassoni. </w:t>
      </w:r>
    </w:p>
    <w:p w14:paraId="5E06270D" w14:textId="77777777" w:rsidR="00024278" w:rsidRPr="00812115" w:rsidRDefault="00024278" w:rsidP="00864E8D">
      <w:pPr>
        <w:spacing w:line="276" w:lineRule="auto"/>
        <w:rPr>
          <w:rFonts w:ascii="Aptos" w:hAnsi="Aptos"/>
          <w:sz w:val="24"/>
        </w:rPr>
      </w:pPr>
      <w:r w:rsidRPr="00812115">
        <w:rPr>
          <w:rFonts w:ascii="Aptos" w:hAnsi="Aptos"/>
          <w:sz w:val="24"/>
        </w:rPr>
        <w:t xml:space="preserve">La probabilità di accadimento è fissata in quattro livelli di valore numerico 1, 2, 3 e 4. </w:t>
      </w:r>
    </w:p>
    <w:p w14:paraId="2D150041" w14:textId="77777777" w:rsidR="00024278" w:rsidRPr="00812115" w:rsidRDefault="00024278" w:rsidP="00864E8D">
      <w:pPr>
        <w:spacing w:line="276" w:lineRule="auto"/>
        <w:rPr>
          <w:rFonts w:ascii="Aptos" w:hAnsi="Aptos"/>
          <w:sz w:val="24"/>
        </w:rPr>
      </w:pPr>
    </w:p>
    <w:p w14:paraId="19B791FC" w14:textId="77777777" w:rsidR="00024278" w:rsidRPr="00812115" w:rsidRDefault="00024278" w:rsidP="00864E8D">
      <w:pPr>
        <w:spacing w:line="276" w:lineRule="auto"/>
        <w:rPr>
          <w:rFonts w:ascii="Aptos" w:hAnsi="Aptos"/>
          <w:sz w:val="24"/>
        </w:rPr>
      </w:pPr>
      <w:r w:rsidRPr="00812115">
        <w:rPr>
          <w:rFonts w:ascii="Aptos" w:hAnsi="Aptos"/>
          <w:i/>
          <w:sz w:val="24"/>
        </w:rPr>
        <w:t>La scala di gravità (o magnitudo) del Danno</w:t>
      </w:r>
      <w:r w:rsidRPr="00812115">
        <w:rPr>
          <w:rFonts w:ascii="Aptos" w:hAnsi="Aptos"/>
          <w:sz w:val="24"/>
        </w:rPr>
        <w:t xml:space="preserve"> (d), chiama invece in causa la</w:t>
      </w:r>
      <w:r w:rsidRPr="00812115">
        <w:rPr>
          <w:rFonts w:ascii="Aptos" w:hAnsi="Aptos"/>
          <w:i/>
          <w:sz w:val="24"/>
        </w:rPr>
        <w:t xml:space="preserve"> </w:t>
      </w:r>
      <w:r w:rsidRPr="00812115">
        <w:rPr>
          <w:rFonts w:ascii="Aptos" w:hAnsi="Aptos"/>
          <w:sz w:val="24"/>
        </w:rPr>
        <w:t>competenza di tipo sanitario e fa riferimento principalmente alla reversibilità o meno del danno, distinguendo tra infortunio ed esposizione acuta o cronica. La magnitudo del danno atteso è fissata parimenti in quattro livelli di valore 1, 2, 3 e 4.</w:t>
      </w:r>
    </w:p>
    <w:p w14:paraId="32683841" w14:textId="77777777" w:rsidR="00024278" w:rsidRPr="00812115" w:rsidRDefault="00024278" w:rsidP="00864E8D">
      <w:pPr>
        <w:spacing w:line="276" w:lineRule="auto"/>
        <w:rPr>
          <w:rFonts w:ascii="Aptos" w:hAnsi="Aptos"/>
          <w:sz w:val="24"/>
        </w:rPr>
      </w:pPr>
    </w:p>
    <w:p w14:paraId="6342E8EF" w14:textId="77777777" w:rsidR="00024278" w:rsidRPr="00812115" w:rsidRDefault="00024278" w:rsidP="00864E8D">
      <w:pPr>
        <w:spacing w:line="276" w:lineRule="auto"/>
        <w:rPr>
          <w:rFonts w:ascii="Aptos" w:hAnsi="Aptos"/>
          <w:sz w:val="24"/>
        </w:rPr>
      </w:pPr>
      <w:r w:rsidRPr="00812115">
        <w:rPr>
          <w:rFonts w:ascii="Aptos" w:hAnsi="Aptos"/>
          <w:i/>
          <w:sz w:val="24"/>
        </w:rPr>
        <w:t>L’entità del rischio</w:t>
      </w:r>
      <w:r w:rsidRPr="00812115">
        <w:rPr>
          <w:rFonts w:ascii="Aptos" w:hAnsi="Aptos"/>
          <w:sz w:val="24"/>
        </w:rPr>
        <w:t xml:space="preserve"> associato ad una Sorgente per ogni possibile Argomento è rappresentata dal prodotto del valore della magnitudo del danno potenziale “d “ per il valore della probabilità di accadimento “ p “ relativi a quel rischio. </w:t>
      </w:r>
    </w:p>
    <w:p w14:paraId="18EEF211" w14:textId="77777777" w:rsidR="00024278" w:rsidRPr="00812115" w:rsidRDefault="00024278" w:rsidP="00864E8D">
      <w:pPr>
        <w:spacing w:line="276" w:lineRule="auto"/>
        <w:rPr>
          <w:rFonts w:ascii="Aptos" w:hAnsi="Aptos"/>
          <w:sz w:val="24"/>
        </w:rPr>
      </w:pPr>
    </w:p>
    <w:p w14:paraId="21C93677" w14:textId="77777777" w:rsidR="00024278" w:rsidRPr="00812115" w:rsidRDefault="00024278" w:rsidP="00864E8D">
      <w:pPr>
        <w:spacing w:line="276" w:lineRule="auto"/>
        <w:rPr>
          <w:rFonts w:ascii="Aptos" w:hAnsi="Aptos"/>
          <w:sz w:val="24"/>
        </w:rPr>
      </w:pPr>
      <w:r w:rsidRPr="00812115">
        <w:rPr>
          <w:rFonts w:ascii="Aptos" w:hAnsi="Aptos"/>
          <w:sz w:val="24"/>
        </w:rPr>
        <w:t>Nelle tabelle di seguito riportate sono descritti i livelli di magnitudo e probabilità considerati.</w:t>
      </w:r>
    </w:p>
    <w:p w14:paraId="3F3B473A" w14:textId="77777777" w:rsidR="00024278" w:rsidRPr="00812115" w:rsidRDefault="00024278" w:rsidP="00864E8D">
      <w:pPr>
        <w:spacing w:line="276" w:lineRule="auto"/>
        <w:rPr>
          <w:rFonts w:ascii="Aptos" w:hAnsi="Aptos"/>
          <w:sz w:val="24"/>
        </w:rPr>
      </w:pPr>
    </w:p>
    <w:p w14:paraId="6028474C" w14:textId="77777777" w:rsidR="00024278" w:rsidRPr="00812115" w:rsidRDefault="00024278" w:rsidP="00864E8D">
      <w:pPr>
        <w:spacing w:line="276" w:lineRule="auto"/>
        <w:rPr>
          <w:rFonts w:ascii="Aptos" w:hAnsi="Aptos"/>
          <w:sz w:val="24"/>
        </w:rPr>
      </w:pPr>
      <w:r w:rsidRPr="00812115">
        <w:rPr>
          <w:rFonts w:ascii="Aptos" w:hAnsi="Aptos"/>
          <w:sz w:val="24"/>
        </w:rPr>
        <w:t xml:space="preserve">Scala dell'indice  </w:t>
      </w:r>
      <w:r w:rsidRPr="00812115">
        <w:rPr>
          <w:rFonts w:ascii="Aptos" w:hAnsi="Aptos"/>
          <w:b/>
          <w:sz w:val="24"/>
        </w:rPr>
        <w:t xml:space="preserve">d </w:t>
      </w:r>
      <w:r w:rsidRPr="00812115">
        <w:rPr>
          <w:rFonts w:ascii="Aptos" w:hAnsi="Aptos"/>
          <w:sz w:val="24"/>
        </w:rPr>
        <w:t xml:space="preserve"> (magnitudo del danno potenziale)</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024278" w:rsidRPr="00812115" w14:paraId="71FED99C" w14:textId="77777777" w:rsidTr="009378C3">
        <w:tc>
          <w:tcPr>
            <w:tcW w:w="1063" w:type="dxa"/>
            <w:vAlign w:val="center"/>
          </w:tcPr>
          <w:p w14:paraId="0444168A" w14:textId="77777777" w:rsidR="00024278" w:rsidRPr="00812115" w:rsidRDefault="00024278" w:rsidP="00864E8D">
            <w:pPr>
              <w:spacing w:line="276" w:lineRule="auto"/>
              <w:rPr>
                <w:rFonts w:ascii="Aptos" w:hAnsi="Aptos"/>
                <w:b/>
                <w:i/>
                <w:sz w:val="24"/>
              </w:rPr>
            </w:pPr>
            <w:r w:rsidRPr="00812115">
              <w:rPr>
                <w:rFonts w:ascii="Aptos" w:hAnsi="Aptos"/>
                <w:b/>
                <w:i/>
                <w:sz w:val="24"/>
              </w:rPr>
              <w:t>Valore</w:t>
            </w:r>
          </w:p>
        </w:tc>
        <w:tc>
          <w:tcPr>
            <w:tcW w:w="8715" w:type="dxa"/>
          </w:tcPr>
          <w:p w14:paraId="43215D23" w14:textId="77777777" w:rsidR="00024278" w:rsidRPr="00812115" w:rsidRDefault="00024278" w:rsidP="00864E8D">
            <w:pPr>
              <w:spacing w:line="276" w:lineRule="auto"/>
              <w:rPr>
                <w:rFonts w:ascii="Aptos" w:hAnsi="Aptos"/>
                <w:b/>
                <w:i/>
                <w:sz w:val="24"/>
              </w:rPr>
            </w:pPr>
            <w:r w:rsidRPr="00812115">
              <w:rPr>
                <w:rFonts w:ascii="Aptos" w:hAnsi="Aptos"/>
                <w:b/>
                <w:i/>
                <w:sz w:val="24"/>
              </w:rPr>
              <w:t>Criteri di assegnazione del valore</w:t>
            </w:r>
          </w:p>
        </w:tc>
      </w:tr>
      <w:tr w:rsidR="00024278" w:rsidRPr="00812115" w14:paraId="62CF5DE1" w14:textId="77777777" w:rsidTr="009378C3">
        <w:tc>
          <w:tcPr>
            <w:tcW w:w="1063" w:type="dxa"/>
            <w:vAlign w:val="center"/>
          </w:tcPr>
          <w:p w14:paraId="58EF23F7" w14:textId="77777777" w:rsidR="00024278" w:rsidRPr="00812115" w:rsidRDefault="00024278" w:rsidP="00864E8D">
            <w:pPr>
              <w:spacing w:line="276" w:lineRule="auto"/>
              <w:jc w:val="center"/>
              <w:rPr>
                <w:rFonts w:ascii="Aptos" w:hAnsi="Aptos"/>
                <w:b/>
                <w:sz w:val="24"/>
              </w:rPr>
            </w:pPr>
            <w:r w:rsidRPr="00812115">
              <w:rPr>
                <w:rFonts w:ascii="Aptos" w:hAnsi="Aptos"/>
                <w:b/>
                <w:sz w:val="24"/>
              </w:rPr>
              <w:t>1</w:t>
            </w:r>
          </w:p>
        </w:tc>
        <w:tc>
          <w:tcPr>
            <w:tcW w:w="8715" w:type="dxa"/>
          </w:tcPr>
          <w:p w14:paraId="6943A2F4" w14:textId="77777777" w:rsidR="00024278" w:rsidRPr="00812115" w:rsidRDefault="00024278" w:rsidP="00864E8D">
            <w:pPr>
              <w:spacing w:line="276" w:lineRule="auto"/>
              <w:rPr>
                <w:rFonts w:ascii="Aptos" w:hAnsi="Aptos"/>
                <w:i/>
                <w:sz w:val="24"/>
              </w:rPr>
            </w:pPr>
            <w:r w:rsidRPr="00812115">
              <w:rPr>
                <w:rFonts w:ascii="Aptos" w:hAnsi="Aptos"/>
                <w:i/>
                <w:sz w:val="24"/>
              </w:rPr>
              <w:t xml:space="preserve">Zoonosi raramente presente e a basso potenziale di trasmissibilità; provoca inabilità temporanea con prognosi &gt; 3 &lt;= 30 giorni di guarigione. </w:t>
            </w:r>
          </w:p>
        </w:tc>
      </w:tr>
      <w:tr w:rsidR="00024278" w:rsidRPr="00812115" w14:paraId="4528DEBE" w14:textId="77777777" w:rsidTr="009378C3">
        <w:tc>
          <w:tcPr>
            <w:tcW w:w="1063" w:type="dxa"/>
            <w:vAlign w:val="center"/>
          </w:tcPr>
          <w:p w14:paraId="48516884" w14:textId="77777777" w:rsidR="00024278" w:rsidRPr="00812115" w:rsidRDefault="00024278" w:rsidP="00864E8D">
            <w:pPr>
              <w:spacing w:line="276" w:lineRule="auto"/>
              <w:jc w:val="center"/>
              <w:rPr>
                <w:rFonts w:ascii="Aptos" w:hAnsi="Aptos"/>
                <w:b/>
                <w:sz w:val="24"/>
              </w:rPr>
            </w:pPr>
            <w:r w:rsidRPr="00812115">
              <w:rPr>
                <w:rFonts w:ascii="Aptos" w:hAnsi="Aptos"/>
                <w:b/>
                <w:sz w:val="24"/>
              </w:rPr>
              <w:t>2</w:t>
            </w:r>
          </w:p>
        </w:tc>
        <w:tc>
          <w:tcPr>
            <w:tcW w:w="8715" w:type="dxa"/>
          </w:tcPr>
          <w:p w14:paraId="76235961" w14:textId="77777777" w:rsidR="00024278" w:rsidRPr="00812115" w:rsidRDefault="00024278" w:rsidP="00864E8D">
            <w:pPr>
              <w:spacing w:line="276" w:lineRule="auto"/>
              <w:rPr>
                <w:rFonts w:ascii="Aptos" w:hAnsi="Aptos"/>
                <w:i/>
                <w:sz w:val="24"/>
              </w:rPr>
            </w:pPr>
            <w:r w:rsidRPr="00812115">
              <w:rPr>
                <w:rFonts w:ascii="Aptos" w:hAnsi="Aptos"/>
                <w:i/>
                <w:sz w:val="24"/>
              </w:rPr>
              <w:t>Zoonosi più frequente; provoca inabilità temporanea con prognosi &gt; 3 &lt;= 30 giorni di guarigione. Gli effetti possono essere incrementati dalla presenza di aerosol contaminato anche con sostanze irritanti e/o sensibilizzanti per inalazione.</w:t>
            </w:r>
          </w:p>
        </w:tc>
      </w:tr>
      <w:tr w:rsidR="00024278" w:rsidRPr="00812115" w14:paraId="3C5C8682" w14:textId="77777777" w:rsidTr="009378C3">
        <w:tc>
          <w:tcPr>
            <w:tcW w:w="1063" w:type="dxa"/>
            <w:vAlign w:val="center"/>
          </w:tcPr>
          <w:p w14:paraId="4BF5E648" w14:textId="77777777" w:rsidR="00024278" w:rsidRPr="00812115" w:rsidRDefault="00024278" w:rsidP="00864E8D">
            <w:pPr>
              <w:spacing w:line="276" w:lineRule="auto"/>
              <w:jc w:val="center"/>
              <w:rPr>
                <w:rFonts w:ascii="Aptos" w:hAnsi="Aptos"/>
                <w:b/>
                <w:sz w:val="24"/>
              </w:rPr>
            </w:pPr>
            <w:r w:rsidRPr="00812115">
              <w:rPr>
                <w:rFonts w:ascii="Aptos" w:hAnsi="Aptos"/>
                <w:b/>
                <w:sz w:val="24"/>
              </w:rPr>
              <w:t>3</w:t>
            </w:r>
          </w:p>
        </w:tc>
        <w:tc>
          <w:tcPr>
            <w:tcW w:w="8715" w:type="dxa"/>
          </w:tcPr>
          <w:p w14:paraId="33902808" w14:textId="77777777" w:rsidR="00024278" w:rsidRPr="00812115" w:rsidRDefault="00024278" w:rsidP="00864E8D">
            <w:pPr>
              <w:spacing w:line="276" w:lineRule="auto"/>
              <w:rPr>
                <w:rFonts w:ascii="Aptos" w:hAnsi="Aptos"/>
                <w:i/>
                <w:sz w:val="24"/>
              </w:rPr>
            </w:pPr>
            <w:r w:rsidRPr="00812115">
              <w:rPr>
                <w:rFonts w:ascii="Aptos" w:hAnsi="Aptos"/>
                <w:i/>
                <w:sz w:val="24"/>
              </w:rPr>
              <w:t>Zoonosi raramente presente e a basso potenziale di trasmissibilità; può provocare inabilità temporanea con prognosi variabile, generalmente &gt; 4 settimane di guarigione. In alcune situazioni ha prodotto effetti più gravi, portando a inabilità permanente o danni irreversibili (morte, perdite anatomiche e/o funzionali), soprattutto in soggetti il cui il sistema immunitario risultava essere già compromesso per altre cause. Gli effetti possono essere incrementati dalla presenza di aerosol contaminato anche con sostanze irritanti e/o sensibilizzanti per inalazione.</w:t>
            </w:r>
          </w:p>
        </w:tc>
      </w:tr>
      <w:tr w:rsidR="00024278" w:rsidRPr="00812115" w14:paraId="72FAD4CD" w14:textId="77777777" w:rsidTr="009378C3">
        <w:tc>
          <w:tcPr>
            <w:tcW w:w="1063" w:type="dxa"/>
            <w:vAlign w:val="center"/>
          </w:tcPr>
          <w:p w14:paraId="44A10DA1" w14:textId="77777777" w:rsidR="00024278" w:rsidRPr="00812115" w:rsidRDefault="00024278" w:rsidP="00864E8D">
            <w:pPr>
              <w:spacing w:line="276" w:lineRule="auto"/>
              <w:jc w:val="center"/>
              <w:rPr>
                <w:rFonts w:ascii="Aptos" w:hAnsi="Aptos"/>
                <w:b/>
                <w:sz w:val="24"/>
              </w:rPr>
            </w:pPr>
            <w:r w:rsidRPr="00812115">
              <w:rPr>
                <w:rFonts w:ascii="Aptos" w:hAnsi="Aptos"/>
                <w:b/>
                <w:sz w:val="24"/>
              </w:rPr>
              <w:t>4</w:t>
            </w:r>
          </w:p>
        </w:tc>
        <w:tc>
          <w:tcPr>
            <w:tcW w:w="8715" w:type="dxa"/>
          </w:tcPr>
          <w:p w14:paraId="7194C29C" w14:textId="77777777" w:rsidR="00024278" w:rsidRPr="00812115" w:rsidRDefault="00024278" w:rsidP="00864E8D">
            <w:pPr>
              <w:spacing w:line="276" w:lineRule="auto"/>
              <w:rPr>
                <w:rFonts w:ascii="Aptos" w:hAnsi="Aptos"/>
                <w:i/>
                <w:sz w:val="24"/>
              </w:rPr>
            </w:pPr>
            <w:r w:rsidRPr="00812115">
              <w:rPr>
                <w:rFonts w:ascii="Aptos" w:hAnsi="Aptos"/>
                <w:i/>
                <w:sz w:val="24"/>
              </w:rPr>
              <w:t>Zoonosi più frequente; può provocare inabilità temporanea con prognosi variabile, generalmente &gt; 4 settimane di guarigione. In alcune situazioni ha prodotto effetti più gravi, portando a inabilità permanente o danni irreversibili (morte, perdite anatomiche e/o funzionali), soprattutto in soggetti il cui il sistema immunitario risultava essere già compromesso per altre cause. Gli effetti possono essere incrementati dalla presenza di aerosol contaminato anche con sostanze irritanti e/o sensibilizzanti per inalazione.</w:t>
            </w:r>
          </w:p>
        </w:tc>
      </w:tr>
    </w:tbl>
    <w:p w14:paraId="1BC2BFAD" w14:textId="77777777" w:rsidR="00024278" w:rsidRPr="00812115" w:rsidRDefault="00024278" w:rsidP="00864E8D">
      <w:pPr>
        <w:spacing w:line="276" w:lineRule="auto"/>
        <w:rPr>
          <w:rFonts w:ascii="Aptos" w:hAnsi="Aptos"/>
          <w:sz w:val="24"/>
        </w:rPr>
      </w:pPr>
    </w:p>
    <w:p w14:paraId="1940056D" w14:textId="77777777" w:rsidR="00024278" w:rsidRPr="00812115" w:rsidRDefault="00024278" w:rsidP="00864E8D">
      <w:pPr>
        <w:spacing w:line="276" w:lineRule="auto"/>
        <w:rPr>
          <w:rFonts w:ascii="Aptos" w:hAnsi="Aptos"/>
          <w:sz w:val="24"/>
        </w:rPr>
      </w:pPr>
      <w:r w:rsidRPr="00812115">
        <w:rPr>
          <w:rFonts w:ascii="Aptos" w:hAnsi="Aptos"/>
          <w:sz w:val="24"/>
        </w:rPr>
        <w:t xml:space="preserve">Nel caso specifico del rischio da esposizione ad agenti biologici, si considera, nell’assegnazione dei valori di </w:t>
      </w:r>
      <w:r w:rsidRPr="00812115">
        <w:rPr>
          <w:rFonts w:ascii="Aptos" w:hAnsi="Aptos"/>
          <w:b/>
          <w:sz w:val="24"/>
        </w:rPr>
        <w:t>d</w:t>
      </w:r>
      <w:r w:rsidRPr="00812115">
        <w:rPr>
          <w:rFonts w:ascii="Aptos" w:hAnsi="Aptos"/>
          <w:sz w:val="24"/>
        </w:rPr>
        <w:t>anno, anche la classificazione degli agenti biologici riportata all’art. 268 del D.Lgs 81/2008. Gli agenti biologici sono li ripartiti nei seguenti quattro gruppi a seconda del rischio di infezione:</w:t>
      </w:r>
    </w:p>
    <w:p w14:paraId="481CD534" w14:textId="77777777" w:rsidR="00024278" w:rsidRPr="00812115" w:rsidRDefault="00024278" w:rsidP="00864E8D">
      <w:pPr>
        <w:pStyle w:val="Paragrafoelenco"/>
        <w:numPr>
          <w:ilvl w:val="0"/>
          <w:numId w:val="40"/>
        </w:numPr>
        <w:spacing w:line="276" w:lineRule="auto"/>
        <w:jc w:val="both"/>
        <w:rPr>
          <w:rFonts w:ascii="Aptos" w:hAnsi="Aptos"/>
        </w:rPr>
      </w:pPr>
      <w:r w:rsidRPr="00812115">
        <w:rPr>
          <w:rFonts w:ascii="Aptos" w:hAnsi="Aptos"/>
        </w:rPr>
        <w:t>agente biologico del gruppo 1: un agente che presenta poche probabilità di causare malattie in soggetti umani;</w:t>
      </w:r>
    </w:p>
    <w:p w14:paraId="152C04FC" w14:textId="77777777" w:rsidR="00024278" w:rsidRPr="00812115" w:rsidRDefault="00024278" w:rsidP="00864E8D">
      <w:pPr>
        <w:pStyle w:val="Paragrafoelenco"/>
        <w:numPr>
          <w:ilvl w:val="0"/>
          <w:numId w:val="40"/>
        </w:numPr>
        <w:spacing w:line="276" w:lineRule="auto"/>
        <w:jc w:val="both"/>
        <w:rPr>
          <w:rFonts w:ascii="Aptos" w:hAnsi="Aptos"/>
        </w:rPr>
      </w:pPr>
      <w:r w:rsidRPr="00812115">
        <w:rPr>
          <w:rFonts w:ascii="Aptos" w:hAnsi="Aptos"/>
        </w:rPr>
        <w:t>agente biologico del gruppo 2: un agente che può causare malattie in soggetti umani e costituire un rischio per i lavoratori; è poco probabile che si propaga nella comunità; sono di norma disponibili efficaci misure profilattiche o terapeutiche;</w:t>
      </w:r>
    </w:p>
    <w:p w14:paraId="54C7E9E6" w14:textId="77777777" w:rsidR="00024278" w:rsidRPr="00812115" w:rsidRDefault="00024278" w:rsidP="00864E8D">
      <w:pPr>
        <w:pStyle w:val="Paragrafoelenco"/>
        <w:numPr>
          <w:ilvl w:val="0"/>
          <w:numId w:val="40"/>
        </w:numPr>
        <w:spacing w:line="276" w:lineRule="auto"/>
        <w:jc w:val="both"/>
        <w:rPr>
          <w:rFonts w:ascii="Aptos" w:hAnsi="Aptos"/>
        </w:rPr>
      </w:pPr>
      <w:r w:rsidRPr="00812115">
        <w:rPr>
          <w:rFonts w:ascii="Aptos" w:hAnsi="Aptos"/>
        </w:rPr>
        <w:t>agente biologico del gruppo 3: un agente che può causare malattie gravi in soggetti umani e costituisce un serio rischio per i lavoratori; l'agente biologico può propagarsi nella comunità, ma di norma sono disponibili efficaci misure profilattiche o terapeutiche;</w:t>
      </w:r>
    </w:p>
    <w:p w14:paraId="1464F8CB" w14:textId="77777777" w:rsidR="00024278" w:rsidRPr="00812115" w:rsidRDefault="00024278" w:rsidP="00864E8D">
      <w:pPr>
        <w:pStyle w:val="Paragrafoelenco"/>
        <w:numPr>
          <w:ilvl w:val="0"/>
          <w:numId w:val="40"/>
        </w:numPr>
        <w:spacing w:line="276" w:lineRule="auto"/>
        <w:jc w:val="both"/>
        <w:rPr>
          <w:rFonts w:ascii="Aptos" w:hAnsi="Aptos"/>
        </w:rPr>
      </w:pPr>
      <w:r w:rsidRPr="00812115">
        <w:rPr>
          <w:rFonts w:ascii="Aptos" w:hAnsi="Aptos"/>
        </w:rPr>
        <w:t xml:space="preserve">agente biologico del gruppo 4: un agente biologico che può provocare malattie gravi in soggetti umani e costituisce un serio rischio per i lavoratori e può presentare un elevato rischio di propagazione nella comunità; non sono disponibili, di norma, efficaci misure profilattiche o terapeutiche. </w:t>
      </w:r>
    </w:p>
    <w:p w14:paraId="00A94E3B" w14:textId="77777777" w:rsidR="00024278" w:rsidRPr="00812115" w:rsidRDefault="00024278" w:rsidP="00864E8D">
      <w:pPr>
        <w:spacing w:line="276" w:lineRule="auto"/>
        <w:rPr>
          <w:rFonts w:ascii="Aptos" w:hAnsi="Aptos"/>
          <w:sz w:val="24"/>
        </w:rPr>
      </w:pPr>
      <w:r w:rsidRPr="00812115">
        <w:rPr>
          <w:rFonts w:ascii="Aptos" w:hAnsi="Aptos"/>
          <w:sz w:val="24"/>
        </w:rPr>
        <w:t>Nel caso in cui l'agente biologico oggetto di classificazione non può essere attribuito in modo inequivocabile ad uno fra i due gruppi sopraindicati, esso va classificato nel gruppo di rischio più elevato.</w:t>
      </w:r>
    </w:p>
    <w:p w14:paraId="7A2ACFAC" w14:textId="77777777" w:rsidR="00024278" w:rsidRPr="00812115" w:rsidRDefault="00024278" w:rsidP="00864E8D">
      <w:pPr>
        <w:spacing w:line="276" w:lineRule="auto"/>
        <w:rPr>
          <w:rFonts w:ascii="Aptos" w:hAnsi="Aptos"/>
          <w:sz w:val="24"/>
        </w:rPr>
      </w:pPr>
    </w:p>
    <w:p w14:paraId="576DFA10" w14:textId="77777777" w:rsidR="00024278" w:rsidRPr="00812115" w:rsidRDefault="00024278" w:rsidP="00864E8D">
      <w:pPr>
        <w:spacing w:line="276" w:lineRule="auto"/>
        <w:rPr>
          <w:rFonts w:ascii="Aptos" w:hAnsi="Aptos"/>
          <w:sz w:val="24"/>
        </w:rPr>
      </w:pPr>
      <w:r w:rsidRPr="00812115">
        <w:rPr>
          <w:rFonts w:ascii="Aptos" w:hAnsi="Aptos"/>
          <w:sz w:val="24"/>
        </w:rPr>
        <w:t xml:space="preserve">Scala dell’indice  </w:t>
      </w:r>
      <w:r w:rsidRPr="00812115">
        <w:rPr>
          <w:rFonts w:ascii="Aptos" w:hAnsi="Aptos"/>
          <w:b/>
          <w:sz w:val="24"/>
        </w:rPr>
        <w:t>p</w:t>
      </w:r>
      <w:r w:rsidRPr="00812115">
        <w:rPr>
          <w:rFonts w:ascii="Aptos" w:hAnsi="Aptos"/>
          <w:sz w:val="24"/>
        </w:rPr>
        <w:t xml:space="preserve">  (probabilità - frequenza eventi)</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024278" w:rsidRPr="00812115" w14:paraId="694DE036" w14:textId="77777777" w:rsidTr="009378C3">
        <w:tc>
          <w:tcPr>
            <w:tcW w:w="1063" w:type="dxa"/>
            <w:vAlign w:val="center"/>
          </w:tcPr>
          <w:p w14:paraId="311F1181" w14:textId="77777777" w:rsidR="00024278" w:rsidRPr="00812115" w:rsidRDefault="00024278" w:rsidP="00864E8D">
            <w:pPr>
              <w:spacing w:line="276" w:lineRule="auto"/>
              <w:rPr>
                <w:rFonts w:ascii="Aptos" w:hAnsi="Aptos"/>
                <w:b/>
                <w:i/>
                <w:sz w:val="24"/>
              </w:rPr>
            </w:pPr>
            <w:r w:rsidRPr="00812115">
              <w:rPr>
                <w:rFonts w:ascii="Aptos" w:hAnsi="Aptos"/>
                <w:b/>
                <w:i/>
                <w:sz w:val="24"/>
              </w:rPr>
              <w:t>Valore</w:t>
            </w:r>
          </w:p>
        </w:tc>
        <w:tc>
          <w:tcPr>
            <w:tcW w:w="8715" w:type="dxa"/>
            <w:vAlign w:val="center"/>
          </w:tcPr>
          <w:p w14:paraId="0FEF459A" w14:textId="77777777" w:rsidR="00024278" w:rsidRPr="00812115" w:rsidRDefault="00024278" w:rsidP="00864E8D">
            <w:pPr>
              <w:spacing w:line="276" w:lineRule="auto"/>
              <w:rPr>
                <w:rFonts w:ascii="Aptos" w:hAnsi="Aptos"/>
                <w:b/>
                <w:i/>
                <w:sz w:val="24"/>
              </w:rPr>
            </w:pPr>
            <w:r w:rsidRPr="00812115">
              <w:rPr>
                <w:rFonts w:ascii="Aptos" w:hAnsi="Aptos"/>
                <w:b/>
                <w:i/>
                <w:sz w:val="24"/>
              </w:rPr>
              <w:t>Criteri di assegnazione del valore</w:t>
            </w:r>
          </w:p>
        </w:tc>
      </w:tr>
      <w:tr w:rsidR="00024278" w:rsidRPr="00812115" w14:paraId="7DCB6ADE" w14:textId="77777777" w:rsidTr="009378C3">
        <w:tc>
          <w:tcPr>
            <w:tcW w:w="1063" w:type="dxa"/>
            <w:vAlign w:val="center"/>
          </w:tcPr>
          <w:p w14:paraId="6B9F6B74" w14:textId="77777777" w:rsidR="00024278" w:rsidRPr="00812115" w:rsidRDefault="00024278" w:rsidP="00864E8D">
            <w:pPr>
              <w:spacing w:line="276" w:lineRule="auto"/>
              <w:jc w:val="center"/>
              <w:rPr>
                <w:rFonts w:ascii="Aptos" w:hAnsi="Aptos"/>
                <w:b/>
                <w:sz w:val="24"/>
              </w:rPr>
            </w:pPr>
            <w:r w:rsidRPr="00812115">
              <w:rPr>
                <w:rFonts w:ascii="Aptos" w:hAnsi="Aptos"/>
                <w:b/>
                <w:sz w:val="24"/>
              </w:rPr>
              <w:t>1</w:t>
            </w:r>
          </w:p>
        </w:tc>
        <w:tc>
          <w:tcPr>
            <w:tcW w:w="8715" w:type="dxa"/>
          </w:tcPr>
          <w:p w14:paraId="5DEA3A4C" w14:textId="77777777" w:rsidR="00024278" w:rsidRPr="00812115" w:rsidRDefault="00024278" w:rsidP="00864E8D">
            <w:pPr>
              <w:spacing w:line="276" w:lineRule="auto"/>
              <w:rPr>
                <w:rFonts w:ascii="Aptos" w:hAnsi="Aptos"/>
                <w:i/>
                <w:sz w:val="24"/>
              </w:rPr>
            </w:pPr>
            <w:r w:rsidRPr="00812115">
              <w:rPr>
                <w:rFonts w:ascii="Aptos" w:hAnsi="Aptos"/>
                <w:i/>
                <w:sz w:val="24"/>
              </w:rPr>
              <w:t>La mancanza rilevata può provocare un danno per la concomitanza di più eventi poco probabili e indipendenti. Non sono noti episodi già verificatesi e il verificarsi del danno susciterebbe incredulità</w:t>
            </w:r>
          </w:p>
        </w:tc>
      </w:tr>
      <w:tr w:rsidR="00024278" w:rsidRPr="00812115" w14:paraId="381B4B22" w14:textId="77777777" w:rsidTr="009378C3">
        <w:tc>
          <w:tcPr>
            <w:tcW w:w="1063" w:type="dxa"/>
            <w:vAlign w:val="center"/>
          </w:tcPr>
          <w:p w14:paraId="7FCFD11D" w14:textId="77777777" w:rsidR="00024278" w:rsidRPr="00812115" w:rsidRDefault="00024278" w:rsidP="00864E8D">
            <w:pPr>
              <w:spacing w:line="276" w:lineRule="auto"/>
              <w:jc w:val="center"/>
              <w:rPr>
                <w:rFonts w:ascii="Aptos" w:hAnsi="Aptos"/>
                <w:b/>
                <w:sz w:val="24"/>
              </w:rPr>
            </w:pPr>
            <w:r w:rsidRPr="00812115">
              <w:rPr>
                <w:rFonts w:ascii="Aptos" w:hAnsi="Aptos"/>
                <w:b/>
                <w:sz w:val="24"/>
              </w:rPr>
              <w:t>2</w:t>
            </w:r>
          </w:p>
        </w:tc>
        <w:tc>
          <w:tcPr>
            <w:tcW w:w="8715" w:type="dxa"/>
          </w:tcPr>
          <w:p w14:paraId="62963926" w14:textId="77777777" w:rsidR="00024278" w:rsidRPr="00812115" w:rsidRDefault="00024278" w:rsidP="00864E8D">
            <w:pPr>
              <w:spacing w:line="276" w:lineRule="auto"/>
              <w:rPr>
                <w:rFonts w:ascii="Aptos" w:hAnsi="Aptos"/>
                <w:i/>
                <w:sz w:val="24"/>
              </w:rPr>
            </w:pPr>
            <w:r w:rsidRPr="00812115">
              <w:rPr>
                <w:rFonts w:ascii="Aptos" w:hAnsi="Aptos"/>
                <w:i/>
                <w:sz w:val="24"/>
              </w:rPr>
              <w:t>Il fattore di rischio può provocare un danno solo in circostanze occasionali o sfortunate di eventi. Non sono noti o sono noti solo rari episodi già verificatisi. Non esiste una correlazione tra attività lavorativa e fattori di rischio. Esiste una correlazione tra l’attività e un migliore andamento infortunistico e/o di malattie professionali su un periodo significativo (tre, cinque anni).</w:t>
            </w:r>
          </w:p>
        </w:tc>
      </w:tr>
      <w:tr w:rsidR="00024278" w:rsidRPr="00812115" w14:paraId="0AF14337" w14:textId="77777777" w:rsidTr="009378C3">
        <w:tc>
          <w:tcPr>
            <w:tcW w:w="1063" w:type="dxa"/>
            <w:vAlign w:val="center"/>
          </w:tcPr>
          <w:p w14:paraId="0A1E3983" w14:textId="77777777" w:rsidR="00024278" w:rsidRPr="00812115" w:rsidRDefault="00024278" w:rsidP="00864E8D">
            <w:pPr>
              <w:spacing w:line="276" w:lineRule="auto"/>
              <w:jc w:val="center"/>
              <w:rPr>
                <w:rFonts w:ascii="Aptos" w:hAnsi="Aptos"/>
                <w:b/>
                <w:sz w:val="24"/>
              </w:rPr>
            </w:pPr>
            <w:r w:rsidRPr="00812115">
              <w:rPr>
                <w:rFonts w:ascii="Aptos" w:hAnsi="Aptos"/>
                <w:b/>
                <w:sz w:val="24"/>
              </w:rPr>
              <w:t>3</w:t>
            </w:r>
          </w:p>
        </w:tc>
        <w:tc>
          <w:tcPr>
            <w:tcW w:w="8715" w:type="dxa"/>
          </w:tcPr>
          <w:p w14:paraId="4491081E" w14:textId="77777777" w:rsidR="00024278" w:rsidRPr="00812115" w:rsidRDefault="00024278" w:rsidP="00864E8D">
            <w:pPr>
              <w:spacing w:line="276" w:lineRule="auto"/>
              <w:rPr>
                <w:rFonts w:ascii="Aptos" w:hAnsi="Aptos"/>
                <w:i/>
                <w:sz w:val="24"/>
              </w:rPr>
            </w:pPr>
            <w:r w:rsidRPr="00812115">
              <w:rPr>
                <w:rFonts w:ascii="Aptos" w:hAnsi="Aptos"/>
                <w:i/>
                <w:sz w:val="24"/>
              </w:rPr>
              <w:t>Il fattore di rischio può provocare un danno, anche se non in maniera automatica o diretta. È noto qualche episodio che, per la tipologia considerata ha dato luogo a danno. L’attività lavorativa comporta la necessità di intervento su attrezzatura di lavoro in funzionamento. Esiste una correlazione tra l’attività e/o il fattore di rischio e le anomalie dell’andamento infortunistico e/o di malattie professionali su un periodo significativo (tre, cinque anni).</w:t>
            </w:r>
          </w:p>
        </w:tc>
      </w:tr>
      <w:tr w:rsidR="00024278" w:rsidRPr="00812115" w14:paraId="2C147DFC" w14:textId="77777777" w:rsidTr="009378C3">
        <w:tc>
          <w:tcPr>
            <w:tcW w:w="1063" w:type="dxa"/>
            <w:vAlign w:val="center"/>
          </w:tcPr>
          <w:p w14:paraId="64AC4010" w14:textId="77777777" w:rsidR="00024278" w:rsidRPr="00812115" w:rsidRDefault="00024278" w:rsidP="00864E8D">
            <w:pPr>
              <w:spacing w:line="276" w:lineRule="auto"/>
              <w:jc w:val="center"/>
              <w:rPr>
                <w:rFonts w:ascii="Aptos" w:hAnsi="Aptos"/>
                <w:b/>
                <w:sz w:val="24"/>
              </w:rPr>
            </w:pPr>
            <w:r w:rsidRPr="00812115">
              <w:rPr>
                <w:rFonts w:ascii="Aptos" w:hAnsi="Aptos"/>
                <w:b/>
                <w:sz w:val="24"/>
              </w:rPr>
              <w:t>4</w:t>
            </w:r>
          </w:p>
        </w:tc>
        <w:tc>
          <w:tcPr>
            <w:tcW w:w="8715" w:type="dxa"/>
          </w:tcPr>
          <w:p w14:paraId="3F2290A9" w14:textId="77777777" w:rsidR="00024278" w:rsidRPr="00812115" w:rsidRDefault="00024278" w:rsidP="00864E8D">
            <w:pPr>
              <w:spacing w:line="276" w:lineRule="auto"/>
              <w:rPr>
                <w:rFonts w:ascii="Aptos" w:hAnsi="Aptos"/>
                <w:i/>
                <w:iCs/>
                <w:sz w:val="24"/>
              </w:rPr>
            </w:pPr>
            <w:r w:rsidRPr="00812115">
              <w:rPr>
                <w:rFonts w:ascii="Aptos" w:hAnsi="Aptos"/>
                <w:i/>
                <w:iCs/>
                <w:sz w:val="24"/>
              </w:rPr>
              <w:t>Si sono registrati danni per la tipologia considerata (incidenti, infortuni, malattie professionali). L’attività lavorativa richiede una particolare organizzazione del lavoro perché presenta interferenze, sovrapposizioni, incompatibilità di operazioni, ecc. Esiste una correlazione tra l’attività e/o il fattore di rischio ed il peggioramento dell’andamento infortunistico e/o di malattie professionali su un periodo significativo (tre, cinque anni).</w:t>
            </w:r>
          </w:p>
        </w:tc>
      </w:tr>
    </w:tbl>
    <w:p w14:paraId="2931F72D" w14:textId="77777777" w:rsidR="00024278" w:rsidRPr="00812115" w:rsidRDefault="00024278" w:rsidP="00864E8D">
      <w:pPr>
        <w:spacing w:line="276" w:lineRule="auto"/>
        <w:rPr>
          <w:rFonts w:ascii="Aptos" w:hAnsi="Aptos"/>
          <w:sz w:val="24"/>
        </w:rPr>
      </w:pPr>
      <w:r w:rsidRPr="00812115">
        <w:rPr>
          <w:rFonts w:ascii="Aptos" w:hAnsi="Aptos"/>
          <w:sz w:val="24"/>
        </w:rPr>
        <w:br w:type="page"/>
      </w:r>
    </w:p>
    <w:p w14:paraId="7CE44FE3" w14:textId="77777777" w:rsidR="00024278" w:rsidRPr="00812115" w:rsidRDefault="00024278" w:rsidP="00864E8D">
      <w:pPr>
        <w:pStyle w:val="Titolo2"/>
        <w:spacing w:line="276" w:lineRule="auto"/>
        <w:rPr>
          <w:rFonts w:ascii="Aptos" w:hAnsi="Aptos"/>
          <w:szCs w:val="24"/>
        </w:rPr>
      </w:pPr>
      <w:bookmarkStart w:id="32" w:name="_Toc535009664"/>
      <w:bookmarkStart w:id="33" w:name="_Toc220316658"/>
      <w:r w:rsidRPr="00812115">
        <w:rPr>
          <w:rFonts w:ascii="Aptos" w:hAnsi="Aptos"/>
          <w:szCs w:val="24"/>
        </w:rPr>
        <w:t>5.2 Tabella di lettura del punteggio totale di rischio</w:t>
      </w:r>
      <w:bookmarkEnd w:id="32"/>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78"/>
        <w:gridCol w:w="1588"/>
        <w:gridCol w:w="3937"/>
        <w:gridCol w:w="3375"/>
      </w:tblGrid>
      <w:tr w:rsidR="00024278" w:rsidRPr="00812115" w14:paraId="79796FF7" w14:textId="77777777" w:rsidTr="009378C3">
        <w:trPr>
          <w:trHeight w:hRule="exact" w:val="840"/>
        </w:trPr>
        <w:tc>
          <w:tcPr>
            <w:tcW w:w="0" w:type="auto"/>
            <w:vAlign w:val="center"/>
          </w:tcPr>
          <w:p w14:paraId="5DD9AFCC" w14:textId="77777777" w:rsidR="00024278" w:rsidRPr="00812115" w:rsidRDefault="00024278" w:rsidP="00864E8D">
            <w:pPr>
              <w:spacing w:line="276" w:lineRule="auto"/>
              <w:jc w:val="center"/>
              <w:rPr>
                <w:rFonts w:ascii="Aptos" w:hAnsi="Aptos"/>
                <w:b/>
                <w:bCs/>
                <w:sz w:val="24"/>
              </w:rPr>
            </w:pPr>
            <w:r w:rsidRPr="00812115">
              <w:rPr>
                <w:rFonts w:ascii="Aptos" w:hAnsi="Aptos"/>
                <w:b/>
                <w:bCs/>
                <w:sz w:val="24"/>
              </w:rPr>
              <w:t>Valore R</w:t>
            </w:r>
          </w:p>
        </w:tc>
        <w:tc>
          <w:tcPr>
            <w:tcW w:w="0" w:type="auto"/>
            <w:vAlign w:val="center"/>
          </w:tcPr>
          <w:p w14:paraId="033A1A87" w14:textId="77777777" w:rsidR="00024278" w:rsidRPr="00812115" w:rsidRDefault="00024278" w:rsidP="00864E8D">
            <w:pPr>
              <w:spacing w:line="276" w:lineRule="auto"/>
              <w:jc w:val="center"/>
              <w:rPr>
                <w:rFonts w:ascii="Aptos" w:hAnsi="Aptos"/>
                <w:b/>
                <w:bCs/>
                <w:sz w:val="24"/>
              </w:rPr>
            </w:pPr>
            <w:r w:rsidRPr="00812115">
              <w:rPr>
                <w:rFonts w:ascii="Aptos" w:hAnsi="Aptos"/>
                <w:b/>
                <w:bCs/>
                <w:sz w:val="24"/>
              </w:rPr>
              <w:t>Valutazione del rischio</w:t>
            </w:r>
          </w:p>
        </w:tc>
        <w:tc>
          <w:tcPr>
            <w:tcW w:w="0" w:type="auto"/>
            <w:vAlign w:val="center"/>
          </w:tcPr>
          <w:p w14:paraId="6718525B" w14:textId="77777777" w:rsidR="00024278" w:rsidRPr="00812115" w:rsidRDefault="00024278" w:rsidP="00864E8D">
            <w:pPr>
              <w:spacing w:line="276" w:lineRule="auto"/>
              <w:jc w:val="center"/>
              <w:rPr>
                <w:rFonts w:ascii="Aptos" w:hAnsi="Aptos"/>
                <w:b/>
                <w:sz w:val="24"/>
              </w:rPr>
            </w:pPr>
            <w:r w:rsidRPr="00812115">
              <w:rPr>
                <w:rFonts w:ascii="Aptos" w:hAnsi="Aptos"/>
                <w:b/>
                <w:sz w:val="24"/>
              </w:rPr>
              <w:t>Interpretazione</w:t>
            </w:r>
          </w:p>
        </w:tc>
        <w:tc>
          <w:tcPr>
            <w:tcW w:w="0" w:type="auto"/>
            <w:vAlign w:val="center"/>
          </w:tcPr>
          <w:p w14:paraId="2B1C586F" w14:textId="77777777" w:rsidR="00024278" w:rsidRPr="00812115" w:rsidRDefault="00024278" w:rsidP="00864E8D">
            <w:pPr>
              <w:spacing w:line="276" w:lineRule="auto"/>
              <w:jc w:val="center"/>
              <w:rPr>
                <w:rFonts w:ascii="Aptos" w:hAnsi="Aptos"/>
                <w:b/>
                <w:bCs/>
                <w:i/>
                <w:sz w:val="24"/>
              </w:rPr>
            </w:pPr>
            <w:r w:rsidRPr="00812115">
              <w:rPr>
                <w:rFonts w:ascii="Aptos" w:hAnsi="Aptos"/>
                <w:b/>
                <w:sz w:val="24"/>
              </w:rPr>
              <w:t>Misure da attuare</w:t>
            </w:r>
          </w:p>
        </w:tc>
      </w:tr>
      <w:tr w:rsidR="00024278" w:rsidRPr="00812115" w14:paraId="52E15588" w14:textId="77777777" w:rsidTr="00024278">
        <w:trPr>
          <w:trHeight w:hRule="exact" w:val="1885"/>
        </w:trPr>
        <w:tc>
          <w:tcPr>
            <w:tcW w:w="0" w:type="auto"/>
            <w:shd w:val="clear" w:color="auto" w:fill="7030A0"/>
            <w:vAlign w:val="center"/>
          </w:tcPr>
          <w:p w14:paraId="42C9482C" w14:textId="77777777" w:rsidR="00024278" w:rsidRPr="00812115" w:rsidRDefault="00024278" w:rsidP="00864E8D">
            <w:pPr>
              <w:spacing w:line="276" w:lineRule="auto"/>
              <w:jc w:val="center"/>
              <w:rPr>
                <w:rFonts w:ascii="Aptos" w:hAnsi="Aptos"/>
                <w:b/>
                <w:color w:val="FFFFFF"/>
                <w:sz w:val="24"/>
              </w:rPr>
            </w:pPr>
            <w:r w:rsidRPr="00812115">
              <w:rPr>
                <w:rFonts w:ascii="Aptos" w:hAnsi="Aptos"/>
                <w:b/>
                <w:color w:val="FFFFFF"/>
                <w:sz w:val="24"/>
              </w:rPr>
              <w:t>12-16</w:t>
            </w:r>
          </w:p>
        </w:tc>
        <w:tc>
          <w:tcPr>
            <w:tcW w:w="0" w:type="auto"/>
            <w:vAlign w:val="center"/>
          </w:tcPr>
          <w:p w14:paraId="3EE29A20" w14:textId="77777777" w:rsidR="00024278" w:rsidRPr="00812115" w:rsidRDefault="00024278" w:rsidP="00864E8D">
            <w:pPr>
              <w:spacing w:line="276" w:lineRule="auto"/>
              <w:jc w:val="center"/>
              <w:rPr>
                <w:rFonts w:ascii="Aptos" w:hAnsi="Aptos"/>
                <w:b/>
                <w:sz w:val="22"/>
                <w:szCs w:val="22"/>
              </w:rPr>
            </w:pPr>
            <w:r w:rsidRPr="00812115">
              <w:rPr>
                <w:rFonts w:ascii="Aptos" w:hAnsi="Aptos"/>
                <w:b/>
                <w:sz w:val="22"/>
                <w:szCs w:val="22"/>
              </w:rPr>
              <w:t>Molto alto</w:t>
            </w:r>
          </w:p>
        </w:tc>
        <w:tc>
          <w:tcPr>
            <w:tcW w:w="0" w:type="auto"/>
            <w:vAlign w:val="center"/>
          </w:tcPr>
          <w:p w14:paraId="163F84CF"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Assolutamente non adeguato alla maggior parte della popolazione lavorativa.</w:t>
            </w:r>
          </w:p>
        </w:tc>
        <w:tc>
          <w:tcPr>
            <w:tcW w:w="0" w:type="auto"/>
            <w:vAlign w:val="center"/>
          </w:tcPr>
          <w:p w14:paraId="1DD6C21B"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Individuare e programmare miglioramenti con interventi di protezione e prevenzione per ridurre sia la probabilità che il danno potenziale.</w:t>
            </w:r>
          </w:p>
        </w:tc>
      </w:tr>
      <w:tr w:rsidR="00024278" w:rsidRPr="00812115" w14:paraId="15262151" w14:textId="77777777" w:rsidTr="00024278">
        <w:trPr>
          <w:trHeight w:hRule="exact" w:val="1921"/>
        </w:trPr>
        <w:tc>
          <w:tcPr>
            <w:tcW w:w="0" w:type="auto"/>
            <w:shd w:val="clear" w:color="auto" w:fill="FF0000"/>
            <w:vAlign w:val="center"/>
          </w:tcPr>
          <w:p w14:paraId="299B2670" w14:textId="77777777" w:rsidR="00024278" w:rsidRPr="00812115" w:rsidRDefault="00024278" w:rsidP="00864E8D">
            <w:pPr>
              <w:spacing w:line="276" w:lineRule="auto"/>
              <w:jc w:val="center"/>
              <w:rPr>
                <w:rFonts w:ascii="Aptos" w:hAnsi="Aptos"/>
                <w:b/>
                <w:color w:val="FFFFFF"/>
                <w:sz w:val="24"/>
              </w:rPr>
            </w:pPr>
            <w:r w:rsidRPr="00812115">
              <w:rPr>
                <w:rFonts w:ascii="Aptos" w:hAnsi="Aptos"/>
                <w:b/>
                <w:color w:val="FFFFFF"/>
                <w:sz w:val="24"/>
              </w:rPr>
              <w:t>6-9</w:t>
            </w:r>
          </w:p>
        </w:tc>
        <w:tc>
          <w:tcPr>
            <w:tcW w:w="0" w:type="auto"/>
            <w:vAlign w:val="center"/>
          </w:tcPr>
          <w:p w14:paraId="401E5CF8" w14:textId="77777777" w:rsidR="00024278" w:rsidRPr="00812115" w:rsidRDefault="00024278" w:rsidP="00864E8D">
            <w:pPr>
              <w:spacing w:line="276" w:lineRule="auto"/>
              <w:jc w:val="center"/>
              <w:rPr>
                <w:rFonts w:ascii="Aptos" w:hAnsi="Aptos"/>
                <w:b/>
                <w:sz w:val="22"/>
                <w:szCs w:val="22"/>
              </w:rPr>
            </w:pPr>
            <w:r w:rsidRPr="00812115">
              <w:rPr>
                <w:rFonts w:ascii="Aptos" w:hAnsi="Aptos"/>
                <w:b/>
                <w:sz w:val="22"/>
                <w:szCs w:val="22"/>
              </w:rPr>
              <w:t>Alto</w:t>
            </w:r>
          </w:p>
        </w:tc>
        <w:tc>
          <w:tcPr>
            <w:tcW w:w="0" w:type="auto"/>
            <w:vAlign w:val="center"/>
          </w:tcPr>
          <w:p w14:paraId="67E17E77"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Una parte più ampia della popolazione lavorativa potrebbe essere esposta ad un livello significativo di rischio.</w:t>
            </w:r>
          </w:p>
        </w:tc>
        <w:tc>
          <w:tcPr>
            <w:tcW w:w="0" w:type="auto"/>
            <w:vAlign w:val="center"/>
          </w:tcPr>
          <w:p w14:paraId="50BD9C68" w14:textId="77777777" w:rsidR="00024278" w:rsidRPr="00812115" w:rsidRDefault="00024278" w:rsidP="00864E8D">
            <w:pPr>
              <w:spacing w:line="276" w:lineRule="auto"/>
              <w:rPr>
                <w:rFonts w:ascii="Aptos" w:hAnsi="Aptos"/>
                <w:sz w:val="22"/>
                <w:szCs w:val="22"/>
              </w:rPr>
            </w:pPr>
            <w:bookmarkStart w:id="34" w:name="_Toc501864160"/>
            <w:bookmarkStart w:id="35" w:name="_Toc501864488"/>
            <w:bookmarkStart w:id="36" w:name="_Toc501871181"/>
            <w:bookmarkStart w:id="37" w:name="_Toc501871459"/>
            <w:r w:rsidRPr="00812115">
              <w:rPr>
                <w:rFonts w:ascii="Aptos" w:hAnsi="Aptos"/>
                <w:sz w:val="22"/>
                <w:szCs w:val="22"/>
              </w:rPr>
              <w:t>Individuare e programmare miglioramenti con interventi di protezione e prevenzione per ridurre prevalentemente o la probabilità o il danno potenziale</w:t>
            </w:r>
            <w:bookmarkEnd w:id="34"/>
            <w:bookmarkEnd w:id="35"/>
            <w:bookmarkEnd w:id="36"/>
            <w:bookmarkEnd w:id="37"/>
            <w:r w:rsidRPr="00812115">
              <w:rPr>
                <w:rFonts w:ascii="Aptos" w:hAnsi="Aptos"/>
                <w:sz w:val="22"/>
                <w:szCs w:val="22"/>
              </w:rPr>
              <w:t>.</w:t>
            </w:r>
          </w:p>
        </w:tc>
      </w:tr>
      <w:tr w:rsidR="00024278" w:rsidRPr="00812115" w14:paraId="7FA091FB" w14:textId="77777777" w:rsidTr="00024278">
        <w:trPr>
          <w:trHeight w:hRule="exact" w:val="2073"/>
        </w:trPr>
        <w:tc>
          <w:tcPr>
            <w:tcW w:w="0" w:type="auto"/>
            <w:shd w:val="clear" w:color="auto" w:fill="FFFF00"/>
            <w:vAlign w:val="center"/>
          </w:tcPr>
          <w:p w14:paraId="72D8EA9A" w14:textId="77777777" w:rsidR="00024278" w:rsidRPr="00812115" w:rsidRDefault="00024278" w:rsidP="00864E8D">
            <w:pPr>
              <w:spacing w:line="276" w:lineRule="auto"/>
              <w:jc w:val="center"/>
              <w:rPr>
                <w:rFonts w:ascii="Aptos" w:hAnsi="Aptos"/>
                <w:b/>
                <w:sz w:val="24"/>
              </w:rPr>
            </w:pPr>
            <w:r w:rsidRPr="00812115">
              <w:rPr>
                <w:rFonts w:ascii="Aptos" w:hAnsi="Aptos"/>
                <w:b/>
                <w:sz w:val="24"/>
              </w:rPr>
              <w:t>3-4</w:t>
            </w:r>
          </w:p>
        </w:tc>
        <w:tc>
          <w:tcPr>
            <w:tcW w:w="0" w:type="auto"/>
            <w:vAlign w:val="center"/>
          </w:tcPr>
          <w:p w14:paraId="06AD0F68" w14:textId="77777777" w:rsidR="00024278" w:rsidRPr="00812115" w:rsidRDefault="00024278" w:rsidP="00864E8D">
            <w:pPr>
              <w:spacing w:line="276" w:lineRule="auto"/>
              <w:jc w:val="center"/>
              <w:rPr>
                <w:rFonts w:ascii="Aptos" w:hAnsi="Aptos"/>
                <w:b/>
                <w:sz w:val="22"/>
                <w:szCs w:val="22"/>
              </w:rPr>
            </w:pPr>
            <w:r w:rsidRPr="00812115">
              <w:rPr>
                <w:rFonts w:ascii="Aptos" w:hAnsi="Aptos"/>
                <w:b/>
                <w:sz w:val="22"/>
                <w:szCs w:val="22"/>
              </w:rPr>
              <w:t>Lieve</w:t>
            </w:r>
          </w:p>
        </w:tc>
        <w:tc>
          <w:tcPr>
            <w:tcW w:w="0" w:type="auto"/>
            <w:vAlign w:val="center"/>
          </w:tcPr>
          <w:p w14:paraId="3834CD31"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Esposizione accettabile per la maggior parte della popolazione lavorativa di riferimento. Tuttavia, una parte non trascurabile della stessa potrebbe essere esposta a livelli di rischio molto bassi.</w:t>
            </w:r>
          </w:p>
        </w:tc>
        <w:tc>
          <w:tcPr>
            <w:tcW w:w="0" w:type="auto"/>
            <w:vAlign w:val="center"/>
          </w:tcPr>
          <w:p w14:paraId="5CB0A46B"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Verifi</w:t>
            </w:r>
            <w:bookmarkStart w:id="38" w:name="_Hlt501871762"/>
            <w:bookmarkEnd w:id="38"/>
            <w:r w:rsidRPr="00812115">
              <w:rPr>
                <w:rFonts w:ascii="Aptos" w:hAnsi="Aptos"/>
                <w:sz w:val="22"/>
                <w:szCs w:val="22"/>
              </w:rPr>
              <w:t>care costantemente che i pericoli potenziali siano sotto controllo.</w:t>
            </w:r>
          </w:p>
        </w:tc>
      </w:tr>
      <w:tr w:rsidR="00024278" w:rsidRPr="00812115" w14:paraId="39D10597" w14:textId="77777777" w:rsidTr="00024278">
        <w:trPr>
          <w:trHeight w:hRule="exact" w:val="1221"/>
        </w:trPr>
        <w:tc>
          <w:tcPr>
            <w:tcW w:w="0" w:type="auto"/>
            <w:shd w:val="clear" w:color="auto" w:fill="00FF00"/>
            <w:vAlign w:val="center"/>
          </w:tcPr>
          <w:p w14:paraId="4E0D46B7" w14:textId="77777777" w:rsidR="00024278" w:rsidRPr="00812115" w:rsidRDefault="00024278" w:rsidP="00864E8D">
            <w:pPr>
              <w:spacing w:line="276" w:lineRule="auto"/>
              <w:jc w:val="center"/>
              <w:rPr>
                <w:rFonts w:ascii="Aptos" w:hAnsi="Aptos"/>
                <w:b/>
                <w:sz w:val="24"/>
              </w:rPr>
            </w:pPr>
            <w:r w:rsidRPr="00812115">
              <w:rPr>
                <w:rFonts w:ascii="Aptos" w:hAnsi="Aptos"/>
                <w:b/>
                <w:sz w:val="24"/>
              </w:rPr>
              <w:t>1-2</w:t>
            </w:r>
          </w:p>
        </w:tc>
        <w:tc>
          <w:tcPr>
            <w:tcW w:w="0" w:type="auto"/>
            <w:vAlign w:val="center"/>
          </w:tcPr>
          <w:p w14:paraId="6E5EB01F" w14:textId="77777777" w:rsidR="00024278" w:rsidRPr="00812115" w:rsidRDefault="00024278" w:rsidP="00864E8D">
            <w:pPr>
              <w:spacing w:line="276" w:lineRule="auto"/>
              <w:jc w:val="center"/>
              <w:rPr>
                <w:rFonts w:ascii="Aptos" w:hAnsi="Aptos"/>
                <w:b/>
                <w:sz w:val="22"/>
                <w:szCs w:val="22"/>
              </w:rPr>
            </w:pPr>
            <w:r w:rsidRPr="00812115">
              <w:rPr>
                <w:rFonts w:ascii="Aptos" w:hAnsi="Aptos"/>
                <w:b/>
                <w:sz w:val="22"/>
                <w:szCs w:val="22"/>
              </w:rPr>
              <w:t>Trascurabile</w:t>
            </w:r>
          </w:p>
        </w:tc>
        <w:tc>
          <w:tcPr>
            <w:tcW w:w="0" w:type="auto"/>
            <w:vAlign w:val="center"/>
          </w:tcPr>
          <w:p w14:paraId="419786B4"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Esposizione accettabile per la maggior parte della popolazione lavorativa di riferimento.</w:t>
            </w:r>
          </w:p>
        </w:tc>
        <w:tc>
          <w:tcPr>
            <w:tcW w:w="0" w:type="auto"/>
            <w:vAlign w:val="center"/>
          </w:tcPr>
          <w:p w14:paraId="6D178187"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I pericoli potenziali sono sufficientemente sotto controllo.</w:t>
            </w:r>
          </w:p>
        </w:tc>
      </w:tr>
    </w:tbl>
    <w:p w14:paraId="22D03AEA" w14:textId="77777777" w:rsidR="00024278" w:rsidRPr="00812115" w:rsidRDefault="00024278" w:rsidP="00024278">
      <w:pPr>
        <w:spacing w:line="360" w:lineRule="auto"/>
        <w:rPr>
          <w:rFonts w:ascii="Aptos" w:hAnsi="Aptos"/>
          <w:sz w:val="24"/>
        </w:rPr>
      </w:pPr>
    </w:p>
    <w:p w14:paraId="2970DA4E" w14:textId="77777777" w:rsidR="00024278" w:rsidRPr="00812115" w:rsidRDefault="00024278" w:rsidP="00024278">
      <w:pPr>
        <w:spacing w:line="360" w:lineRule="auto"/>
        <w:rPr>
          <w:rFonts w:ascii="Aptos" w:hAnsi="Aptos"/>
          <w:color w:val="365F91"/>
          <w:sz w:val="24"/>
        </w:rPr>
      </w:pPr>
      <w:r w:rsidRPr="00812115">
        <w:rPr>
          <w:rFonts w:ascii="Aptos" w:hAnsi="Aptos"/>
          <w:sz w:val="24"/>
        </w:rPr>
        <w:br w:type="page"/>
      </w:r>
    </w:p>
    <w:p w14:paraId="6973BE1F" w14:textId="77777777" w:rsidR="00024278" w:rsidRPr="00812115" w:rsidRDefault="00024278" w:rsidP="00864E8D">
      <w:pPr>
        <w:pStyle w:val="Titolo1"/>
        <w:spacing w:line="276" w:lineRule="auto"/>
        <w:rPr>
          <w:rFonts w:ascii="Aptos" w:hAnsi="Aptos"/>
          <w:sz w:val="24"/>
          <w:szCs w:val="24"/>
        </w:rPr>
      </w:pPr>
      <w:bookmarkStart w:id="39" w:name="_Toc535009665"/>
      <w:bookmarkStart w:id="40" w:name="_Toc220316659"/>
      <w:r w:rsidRPr="00812115">
        <w:rPr>
          <w:rFonts w:ascii="Aptos" w:hAnsi="Aptos"/>
          <w:sz w:val="24"/>
          <w:szCs w:val="24"/>
        </w:rPr>
        <w:t>6. Esito della valutazione</w:t>
      </w:r>
      <w:bookmarkEnd w:id="39"/>
      <w:bookmarkEnd w:id="40"/>
    </w:p>
    <w:p w14:paraId="185198A9" w14:textId="77777777" w:rsidR="00024278" w:rsidRPr="00812115" w:rsidRDefault="00024278" w:rsidP="00864E8D">
      <w:pPr>
        <w:pStyle w:val="Titolo2"/>
        <w:spacing w:line="276" w:lineRule="auto"/>
        <w:rPr>
          <w:rFonts w:ascii="Aptos" w:hAnsi="Aptos"/>
          <w:szCs w:val="24"/>
        </w:rPr>
      </w:pPr>
      <w:bookmarkStart w:id="41" w:name="_Toc535009666"/>
      <w:bookmarkStart w:id="42" w:name="_Toc220316660"/>
      <w:r w:rsidRPr="00812115">
        <w:rPr>
          <w:rFonts w:ascii="Aptos" w:hAnsi="Aptos"/>
          <w:szCs w:val="24"/>
        </w:rPr>
        <w:t>6.1 Elenco dei lavoratori/soggetti esposti e mansione/gruppo omogeneo</w:t>
      </w:r>
      <w:bookmarkEnd w:id="41"/>
      <w:bookmarkEnd w:id="42"/>
      <w:r w:rsidRPr="00812115">
        <w:rPr>
          <w:rFonts w:ascii="Aptos" w:hAnsi="Aptos"/>
          <w:szCs w:val="24"/>
        </w:rPr>
        <w:t xml:space="preserve"> </w:t>
      </w:r>
    </w:p>
    <w:p w14:paraId="0D5A465E"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3"/>
            <w:enabled/>
            <w:calcOnExit w:val="0"/>
            <w:checkBox>
              <w:sizeAuto/>
              <w:default w:val="0"/>
              <w:checked/>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L’attività in esame comporta una esposizione potenziale ad agenti biologici, ma non si opera un impiego deliberato di alcun tipo di agente. Non è quindi necessaria alcuna comunicazione o autorizzazione.</w:t>
      </w:r>
    </w:p>
    <w:p w14:paraId="5B4A35C0" w14:textId="77777777" w:rsidR="00024278" w:rsidRPr="00812115" w:rsidRDefault="00024278" w:rsidP="00864E8D">
      <w:pPr>
        <w:spacing w:line="276" w:lineRule="auto"/>
        <w:rPr>
          <w:rFonts w:ascii="Aptos" w:hAnsi="Aptos"/>
          <w:sz w:val="24"/>
        </w:rPr>
      </w:pPr>
    </w:p>
    <w:p w14:paraId="48FCEA08" w14:textId="77777777" w:rsidR="00024278" w:rsidRPr="00812115" w:rsidRDefault="00024278" w:rsidP="00864E8D">
      <w:pPr>
        <w:spacing w:line="276" w:lineRule="auto"/>
        <w:rPr>
          <w:rFonts w:ascii="Aptos" w:hAnsi="Aptos"/>
          <w:sz w:val="24"/>
        </w:rPr>
      </w:pPr>
      <w:r w:rsidRPr="00812115">
        <w:rPr>
          <w:rFonts w:ascii="Aptos" w:hAnsi="Aptos"/>
          <w:sz w:val="24"/>
        </w:rPr>
        <w:t>La valutazione è stata condotta</w:t>
      </w:r>
    </w:p>
    <w:p w14:paraId="29AB023C"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Per mansione/gruppo omogeneo, in quanto tutti i lavoratori appartenenti alla medesima mansione eseguono gli stessi compiti</w:t>
      </w:r>
    </w:p>
    <w:p w14:paraId="20817CA9" w14:textId="77777777" w:rsidR="00024278" w:rsidRPr="00812115" w:rsidRDefault="00024278" w:rsidP="00864E8D">
      <w:pPr>
        <w:spacing w:line="276" w:lineRule="auto"/>
        <w:rPr>
          <w:rFonts w:ascii="Aptos" w:hAnsi="Aptos"/>
          <w:sz w:val="24"/>
        </w:rPr>
      </w:pPr>
    </w:p>
    <w:p w14:paraId="2298101A" w14:textId="77777777" w:rsidR="00024278" w:rsidRPr="00812115" w:rsidRDefault="00024278" w:rsidP="00864E8D">
      <w:pPr>
        <w:pStyle w:val="Titolo2"/>
        <w:spacing w:line="276" w:lineRule="auto"/>
        <w:rPr>
          <w:rFonts w:ascii="Aptos" w:hAnsi="Aptos"/>
          <w:szCs w:val="24"/>
        </w:rPr>
      </w:pPr>
      <w:bookmarkStart w:id="43" w:name="_Toc535009667"/>
      <w:bookmarkStart w:id="44" w:name="_Toc220316661"/>
      <w:r w:rsidRPr="00812115">
        <w:rPr>
          <w:rFonts w:ascii="Aptos" w:hAnsi="Aptos"/>
          <w:szCs w:val="24"/>
        </w:rPr>
        <w:t>6.2 Identificazione delle fonti di pericolo</w:t>
      </w:r>
      <w:bookmarkEnd w:id="43"/>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2"/>
      </w:tblGrid>
      <w:tr w:rsidR="00024278" w:rsidRPr="00812115" w14:paraId="445DB302" w14:textId="77777777" w:rsidTr="00024278">
        <w:tc>
          <w:tcPr>
            <w:tcW w:w="9772" w:type="dxa"/>
          </w:tcPr>
          <w:p w14:paraId="3EAE6B78"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3"/>
                  <w:enabled/>
                  <w:calcOnExit w:val="0"/>
                  <w:checkBox>
                    <w:sizeAuto/>
                    <w:default w:val="0"/>
                    <w:checked/>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vegetazione</w:t>
            </w:r>
          </w:p>
        </w:tc>
      </w:tr>
      <w:tr w:rsidR="00024278" w:rsidRPr="00812115" w14:paraId="4C344F1A" w14:textId="77777777" w:rsidTr="00024278">
        <w:tc>
          <w:tcPr>
            <w:tcW w:w="9772" w:type="dxa"/>
          </w:tcPr>
          <w:p w14:paraId="59A93A74"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3"/>
                  <w:enabled/>
                  <w:calcOnExit w:val="0"/>
                  <w:checkBox>
                    <w:sizeAuto/>
                    <w:default w:val="0"/>
                    <w:checked/>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terra e polvere</w:t>
            </w:r>
          </w:p>
        </w:tc>
      </w:tr>
      <w:tr w:rsidR="00024278" w:rsidRPr="00812115" w14:paraId="53DD4A4F" w14:textId="77777777" w:rsidTr="00024278">
        <w:tc>
          <w:tcPr>
            <w:tcW w:w="9772" w:type="dxa"/>
          </w:tcPr>
          <w:p w14:paraId="0DCB85EB"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3"/>
                  <w:enabled/>
                  <w:calcOnExit w:val="0"/>
                  <w:checkBox>
                    <w:sizeAuto/>
                    <w:default w:val="0"/>
                    <w:checked/>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rifiuti o taglienti presenti nel terreno</w:t>
            </w:r>
          </w:p>
        </w:tc>
      </w:tr>
      <w:tr w:rsidR="00024278" w:rsidRPr="00812115" w14:paraId="0AB49428" w14:textId="77777777" w:rsidTr="00024278">
        <w:tc>
          <w:tcPr>
            <w:tcW w:w="9772" w:type="dxa"/>
          </w:tcPr>
          <w:p w14:paraId="6B788C8B"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3"/>
                  <w:enabled/>
                  <w:calcOnExit w:val="0"/>
                  <w:checkBox>
                    <w:sizeAuto/>
                    <w:default w:val="0"/>
                    <w:checked/>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presenza di animali domestici o selvatici</w:t>
            </w:r>
          </w:p>
        </w:tc>
      </w:tr>
      <w:tr w:rsidR="00024278" w:rsidRPr="00812115" w14:paraId="59EE97D0" w14:textId="77777777" w:rsidTr="00024278">
        <w:tc>
          <w:tcPr>
            <w:tcW w:w="9772" w:type="dxa"/>
          </w:tcPr>
          <w:p w14:paraId="4CA4661F"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3"/>
                  <w:enabled/>
                  <w:calcOnExit w:val="0"/>
                  <w:checkBox>
                    <w:sizeAuto/>
                    <w:default w:val="0"/>
                    <w:checked/>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rifiuti organici di animali</w:t>
            </w:r>
          </w:p>
        </w:tc>
      </w:tr>
      <w:tr w:rsidR="00024278" w:rsidRPr="00812115" w14:paraId="7208AEA6" w14:textId="77777777" w:rsidTr="00024278">
        <w:tc>
          <w:tcPr>
            <w:tcW w:w="9772" w:type="dxa"/>
          </w:tcPr>
          <w:p w14:paraId="3142FDA0"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3"/>
                  <w:enabled/>
                  <w:calcOnExit w:val="0"/>
                  <w:checkBox>
                    <w:sizeAuto/>
                    <w:default w:val="0"/>
                    <w:checked/>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insetti ed altri artropodi (api, vespe, mosche, zecche, ecc.)</w:t>
            </w:r>
          </w:p>
        </w:tc>
      </w:tr>
    </w:tbl>
    <w:p w14:paraId="52211A1A" w14:textId="77777777" w:rsidR="00024278" w:rsidRPr="00812115" w:rsidRDefault="00024278" w:rsidP="00864E8D">
      <w:pPr>
        <w:spacing w:line="276" w:lineRule="auto"/>
        <w:rPr>
          <w:rFonts w:ascii="Aptos" w:hAnsi="Aptos"/>
          <w:sz w:val="24"/>
        </w:rPr>
      </w:pPr>
    </w:p>
    <w:p w14:paraId="5AF344C4" w14:textId="77777777" w:rsidR="00024278" w:rsidRPr="00812115" w:rsidRDefault="00024278" w:rsidP="00864E8D">
      <w:pPr>
        <w:pStyle w:val="Titolo2"/>
        <w:spacing w:line="276" w:lineRule="auto"/>
        <w:rPr>
          <w:rFonts w:ascii="Aptos" w:hAnsi="Aptos"/>
          <w:szCs w:val="24"/>
        </w:rPr>
      </w:pPr>
      <w:bookmarkStart w:id="45" w:name="_Toc535009668"/>
      <w:bookmarkStart w:id="46" w:name="_Toc220316662"/>
      <w:r w:rsidRPr="00812115">
        <w:rPr>
          <w:rFonts w:ascii="Aptos" w:hAnsi="Aptos"/>
          <w:szCs w:val="24"/>
        </w:rPr>
        <w:t>6.3 Identificazione attività/punti critici</w:t>
      </w:r>
      <w:bookmarkEnd w:id="45"/>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2"/>
      </w:tblGrid>
      <w:tr w:rsidR="00024278" w:rsidRPr="00812115" w14:paraId="7C23AFC2" w14:textId="77777777" w:rsidTr="00024278">
        <w:tc>
          <w:tcPr>
            <w:tcW w:w="9772" w:type="dxa"/>
          </w:tcPr>
          <w:p w14:paraId="41A1ED91" w14:textId="77777777" w:rsidR="00024278" w:rsidRPr="00E716BF" w:rsidRDefault="00024278" w:rsidP="00864E8D">
            <w:pPr>
              <w:spacing w:line="276" w:lineRule="auto"/>
              <w:rPr>
                <w:rFonts w:ascii="Aptos" w:hAnsi="Aptos"/>
                <w:sz w:val="24"/>
                <w:highlight w:val="red"/>
              </w:rPr>
            </w:pPr>
            <w:r w:rsidRPr="00E716BF">
              <w:rPr>
                <w:rFonts w:ascii="Aptos" w:hAnsi="Aptos"/>
                <w:sz w:val="24"/>
                <w:highlight w:val="red"/>
              </w:rPr>
              <w:fldChar w:fldCharType="begin">
                <w:ffData>
                  <w:name w:val="Controllo3"/>
                  <w:enabled/>
                  <w:calcOnExit w:val="0"/>
                  <w:checkBox>
                    <w:sizeAuto/>
                    <w:default w:val="0"/>
                    <w:checked/>
                  </w:checkBox>
                </w:ffData>
              </w:fldChar>
            </w:r>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separate"/>
            </w:r>
            <w:r w:rsidRPr="00E716BF">
              <w:rPr>
                <w:rFonts w:ascii="Aptos" w:hAnsi="Aptos"/>
                <w:sz w:val="24"/>
                <w:highlight w:val="red"/>
              </w:rPr>
              <w:fldChar w:fldCharType="end"/>
            </w:r>
            <w:r w:rsidRPr="00E716BF">
              <w:rPr>
                <w:rFonts w:ascii="Aptos" w:hAnsi="Aptos"/>
                <w:sz w:val="24"/>
                <w:highlight w:val="red"/>
              </w:rPr>
              <w:t xml:space="preserve"> concimazione</w:t>
            </w:r>
          </w:p>
        </w:tc>
      </w:tr>
      <w:tr w:rsidR="00024278" w:rsidRPr="00812115" w14:paraId="1AAEA63D" w14:textId="77777777" w:rsidTr="00024278">
        <w:tc>
          <w:tcPr>
            <w:tcW w:w="9772" w:type="dxa"/>
          </w:tcPr>
          <w:p w14:paraId="001AAEC0" w14:textId="77777777" w:rsidR="00024278" w:rsidRPr="00E716BF" w:rsidRDefault="00024278" w:rsidP="00864E8D">
            <w:pPr>
              <w:spacing w:line="276" w:lineRule="auto"/>
              <w:rPr>
                <w:rFonts w:ascii="Aptos" w:hAnsi="Aptos"/>
                <w:sz w:val="24"/>
                <w:highlight w:val="red"/>
              </w:rPr>
            </w:pPr>
            <w:r w:rsidRPr="00E716BF">
              <w:rPr>
                <w:rFonts w:ascii="Aptos" w:hAnsi="Aptos"/>
                <w:sz w:val="24"/>
                <w:highlight w:val="red"/>
              </w:rPr>
              <w:fldChar w:fldCharType="begin">
                <w:ffData>
                  <w:name w:val="Controllo3"/>
                  <w:enabled/>
                  <w:calcOnExit w:val="0"/>
                  <w:checkBox>
                    <w:sizeAuto/>
                    <w:default w:val="0"/>
                    <w:checked/>
                  </w:checkBox>
                </w:ffData>
              </w:fldChar>
            </w:r>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separate"/>
            </w:r>
            <w:r w:rsidRPr="00E716BF">
              <w:rPr>
                <w:rFonts w:ascii="Aptos" w:hAnsi="Aptos"/>
                <w:sz w:val="24"/>
                <w:highlight w:val="red"/>
              </w:rPr>
              <w:fldChar w:fldCharType="end"/>
            </w:r>
            <w:r w:rsidRPr="00E716BF">
              <w:rPr>
                <w:rFonts w:ascii="Aptos" w:hAnsi="Aptos"/>
                <w:sz w:val="24"/>
                <w:highlight w:val="red"/>
              </w:rPr>
              <w:t xml:space="preserve"> sbancamento del terreno</w:t>
            </w:r>
          </w:p>
        </w:tc>
      </w:tr>
      <w:tr w:rsidR="00024278" w:rsidRPr="00812115" w14:paraId="6D9E5EE6" w14:textId="77777777" w:rsidTr="00024278">
        <w:tc>
          <w:tcPr>
            <w:tcW w:w="9772" w:type="dxa"/>
          </w:tcPr>
          <w:p w14:paraId="392C2543" w14:textId="77777777" w:rsidR="00024278" w:rsidRPr="00E716BF" w:rsidRDefault="00024278" w:rsidP="00864E8D">
            <w:pPr>
              <w:spacing w:line="276" w:lineRule="auto"/>
              <w:rPr>
                <w:rFonts w:ascii="Aptos" w:hAnsi="Aptos"/>
                <w:sz w:val="24"/>
                <w:highlight w:val="red"/>
              </w:rPr>
            </w:pPr>
            <w:r w:rsidRPr="00E716BF">
              <w:rPr>
                <w:rFonts w:ascii="Aptos" w:hAnsi="Aptos"/>
                <w:sz w:val="24"/>
                <w:highlight w:val="red"/>
              </w:rPr>
              <w:fldChar w:fldCharType="begin">
                <w:ffData>
                  <w:name w:val="Controllo3"/>
                  <w:enabled/>
                  <w:calcOnExit w:val="0"/>
                  <w:checkBox>
                    <w:sizeAuto/>
                    <w:default w:val="0"/>
                    <w:checked/>
                  </w:checkBox>
                </w:ffData>
              </w:fldChar>
            </w:r>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separate"/>
            </w:r>
            <w:r w:rsidRPr="00E716BF">
              <w:rPr>
                <w:rFonts w:ascii="Aptos" w:hAnsi="Aptos"/>
                <w:sz w:val="24"/>
                <w:highlight w:val="red"/>
              </w:rPr>
              <w:fldChar w:fldCharType="end"/>
            </w:r>
            <w:r w:rsidRPr="00E716BF">
              <w:rPr>
                <w:rFonts w:ascii="Aptos" w:hAnsi="Aptos"/>
                <w:sz w:val="24"/>
                <w:highlight w:val="red"/>
              </w:rPr>
              <w:t xml:space="preserve"> lavorazioni varie del terreno</w:t>
            </w:r>
          </w:p>
        </w:tc>
      </w:tr>
      <w:tr w:rsidR="00024278" w:rsidRPr="00812115" w14:paraId="238B4759" w14:textId="77777777" w:rsidTr="00024278">
        <w:tc>
          <w:tcPr>
            <w:tcW w:w="9772" w:type="dxa"/>
          </w:tcPr>
          <w:p w14:paraId="6FAB8E9E" w14:textId="77777777" w:rsidR="00024278" w:rsidRPr="00E716BF" w:rsidRDefault="00024278" w:rsidP="00864E8D">
            <w:pPr>
              <w:spacing w:line="276" w:lineRule="auto"/>
              <w:rPr>
                <w:rFonts w:ascii="Aptos" w:hAnsi="Aptos"/>
                <w:sz w:val="24"/>
                <w:highlight w:val="red"/>
              </w:rPr>
            </w:pPr>
            <w:r w:rsidRPr="00E716BF">
              <w:rPr>
                <w:rFonts w:ascii="Aptos" w:hAnsi="Aptos"/>
                <w:sz w:val="24"/>
                <w:highlight w:val="red"/>
              </w:rPr>
              <w:fldChar w:fldCharType="begin">
                <w:ffData>
                  <w:name w:val="Controllo3"/>
                  <w:enabled/>
                  <w:calcOnExit w:val="0"/>
                  <w:checkBox>
                    <w:sizeAuto/>
                    <w:default w:val="0"/>
                    <w:checked/>
                  </w:checkBox>
                </w:ffData>
              </w:fldChar>
            </w:r>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separate"/>
            </w:r>
            <w:r w:rsidRPr="00E716BF">
              <w:rPr>
                <w:rFonts w:ascii="Aptos" w:hAnsi="Aptos"/>
                <w:sz w:val="24"/>
                <w:highlight w:val="red"/>
              </w:rPr>
              <w:fldChar w:fldCharType="end"/>
            </w:r>
            <w:r w:rsidRPr="00E716BF">
              <w:rPr>
                <w:rFonts w:ascii="Aptos" w:hAnsi="Aptos"/>
                <w:sz w:val="24"/>
                <w:highlight w:val="red"/>
              </w:rPr>
              <w:t xml:space="preserve"> semine/impianto</w:t>
            </w:r>
          </w:p>
        </w:tc>
      </w:tr>
      <w:tr w:rsidR="00024278" w:rsidRPr="00812115" w14:paraId="0ABEE132" w14:textId="77777777" w:rsidTr="00024278">
        <w:tc>
          <w:tcPr>
            <w:tcW w:w="9772" w:type="dxa"/>
          </w:tcPr>
          <w:p w14:paraId="313CF63A" w14:textId="77777777" w:rsidR="00024278" w:rsidRPr="00E716BF" w:rsidRDefault="00024278" w:rsidP="00864E8D">
            <w:pPr>
              <w:spacing w:line="276" w:lineRule="auto"/>
              <w:rPr>
                <w:rFonts w:ascii="Aptos" w:hAnsi="Aptos"/>
                <w:sz w:val="24"/>
                <w:highlight w:val="red"/>
              </w:rPr>
            </w:pPr>
            <w:r w:rsidRPr="00E716BF">
              <w:rPr>
                <w:rFonts w:ascii="Aptos" w:hAnsi="Aptos"/>
                <w:sz w:val="24"/>
                <w:highlight w:val="red"/>
              </w:rPr>
              <w:fldChar w:fldCharType="begin">
                <w:ffData>
                  <w:name w:val="Controllo3"/>
                  <w:enabled/>
                  <w:calcOnExit w:val="0"/>
                  <w:checkBox>
                    <w:sizeAuto/>
                    <w:default w:val="0"/>
                    <w:checked/>
                  </w:checkBox>
                </w:ffData>
              </w:fldChar>
            </w:r>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separate"/>
            </w:r>
            <w:r w:rsidRPr="00E716BF">
              <w:rPr>
                <w:rFonts w:ascii="Aptos" w:hAnsi="Aptos"/>
                <w:sz w:val="24"/>
                <w:highlight w:val="red"/>
              </w:rPr>
              <w:fldChar w:fldCharType="end"/>
            </w:r>
            <w:r w:rsidRPr="00E716BF">
              <w:rPr>
                <w:rFonts w:ascii="Aptos" w:hAnsi="Aptos"/>
                <w:sz w:val="24"/>
                <w:highlight w:val="red"/>
              </w:rPr>
              <w:t xml:space="preserve"> irrigazione</w:t>
            </w:r>
          </w:p>
        </w:tc>
      </w:tr>
      <w:tr w:rsidR="00024278" w:rsidRPr="00812115" w14:paraId="2C2FD614" w14:textId="77777777" w:rsidTr="00024278">
        <w:tc>
          <w:tcPr>
            <w:tcW w:w="9772" w:type="dxa"/>
          </w:tcPr>
          <w:p w14:paraId="57D1F1A3" w14:textId="77777777" w:rsidR="00024278" w:rsidRPr="00E716BF" w:rsidRDefault="00864E8D" w:rsidP="00864E8D">
            <w:pPr>
              <w:spacing w:line="276" w:lineRule="auto"/>
              <w:rPr>
                <w:rFonts w:ascii="Aptos" w:hAnsi="Aptos"/>
                <w:sz w:val="24"/>
                <w:highlight w:val="red"/>
              </w:rPr>
            </w:pPr>
            <w:r w:rsidRPr="00E716BF">
              <w:rPr>
                <w:rFonts w:ascii="Aptos" w:hAnsi="Aptos"/>
                <w:sz w:val="24"/>
                <w:highlight w:val="red"/>
              </w:rPr>
              <w:fldChar w:fldCharType="begin">
                <w:ffData>
                  <w:name w:val=""/>
                  <w:enabled/>
                  <w:calcOnExit w:val="0"/>
                  <w:checkBox>
                    <w:sizeAuto/>
                    <w:default w:val="0"/>
                  </w:checkBox>
                </w:ffData>
              </w:fldChar>
            </w:r>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end"/>
            </w:r>
            <w:r w:rsidR="00024278" w:rsidRPr="00E716BF">
              <w:rPr>
                <w:rFonts w:ascii="Aptos" w:hAnsi="Aptos"/>
                <w:sz w:val="24"/>
                <w:highlight w:val="red"/>
              </w:rPr>
              <w:t xml:space="preserve"> fienagione</w:t>
            </w:r>
          </w:p>
        </w:tc>
      </w:tr>
      <w:tr w:rsidR="00024278" w:rsidRPr="00812115" w14:paraId="74CF8CE9" w14:textId="77777777" w:rsidTr="00024278">
        <w:tc>
          <w:tcPr>
            <w:tcW w:w="9772" w:type="dxa"/>
          </w:tcPr>
          <w:p w14:paraId="42348B44" w14:textId="77777777" w:rsidR="00024278" w:rsidRPr="00E716BF" w:rsidRDefault="00024278" w:rsidP="00864E8D">
            <w:pPr>
              <w:spacing w:line="276" w:lineRule="auto"/>
              <w:rPr>
                <w:rFonts w:ascii="Aptos" w:hAnsi="Aptos"/>
                <w:sz w:val="24"/>
                <w:highlight w:val="red"/>
              </w:rPr>
            </w:pPr>
            <w:r w:rsidRPr="00E716BF">
              <w:rPr>
                <w:rFonts w:ascii="Aptos" w:hAnsi="Aptos"/>
                <w:sz w:val="24"/>
                <w:highlight w:val="red"/>
              </w:rPr>
              <w:fldChar w:fldCharType="begin">
                <w:ffData>
                  <w:name w:val="Controllo3"/>
                  <w:enabled/>
                  <w:calcOnExit w:val="0"/>
                  <w:checkBox>
                    <w:sizeAuto/>
                    <w:default w:val="0"/>
                    <w:checked/>
                  </w:checkBox>
                </w:ffData>
              </w:fldChar>
            </w:r>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separate"/>
            </w:r>
            <w:r w:rsidRPr="00E716BF">
              <w:rPr>
                <w:rFonts w:ascii="Aptos" w:hAnsi="Aptos"/>
                <w:sz w:val="24"/>
                <w:highlight w:val="red"/>
              </w:rPr>
              <w:fldChar w:fldCharType="end"/>
            </w:r>
            <w:r w:rsidRPr="00E716BF">
              <w:rPr>
                <w:rFonts w:ascii="Aptos" w:hAnsi="Aptos"/>
                <w:sz w:val="24"/>
                <w:highlight w:val="red"/>
              </w:rPr>
              <w:t xml:space="preserve"> potature</w:t>
            </w:r>
          </w:p>
        </w:tc>
      </w:tr>
      <w:tr w:rsidR="00024278" w:rsidRPr="00812115" w14:paraId="7D68C729" w14:textId="77777777" w:rsidTr="00024278">
        <w:tc>
          <w:tcPr>
            <w:tcW w:w="9772" w:type="dxa"/>
          </w:tcPr>
          <w:p w14:paraId="595DC559" w14:textId="77777777" w:rsidR="00024278" w:rsidRPr="00E716BF" w:rsidRDefault="00024278" w:rsidP="00864E8D">
            <w:pPr>
              <w:spacing w:line="276" w:lineRule="auto"/>
              <w:rPr>
                <w:rFonts w:ascii="Aptos" w:hAnsi="Aptos"/>
                <w:sz w:val="24"/>
                <w:highlight w:val="red"/>
              </w:rPr>
            </w:pPr>
            <w:r w:rsidRPr="00E716BF">
              <w:rPr>
                <w:rFonts w:ascii="Aptos" w:hAnsi="Aptos"/>
                <w:sz w:val="24"/>
                <w:highlight w:val="red"/>
              </w:rPr>
              <w:fldChar w:fldCharType="begin">
                <w:ffData>
                  <w:name w:val="Controllo3"/>
                  <w:enabled/>
                  <w:calcOnExit w:val="0"/>
                  <w:checkBox>
                    <w:sizeAuto/>
                    <w:default w:val="0"/>
                    <w:checked/>
                  </w:checkBox>
                </w:ffData>
              </w:fldChar>
            </w:r>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separate"/>
            </w:r>
            <w:r w:rsidRPr="00E716BF">
              <w:rPr>
                <w:rFonts w:ascii="Aptos" w:hAnsi="Aptos"/>
                <w:sz w:val="24"/>
                <w:highlight w:val="red"/>
              </w:rPr>
              <w:fldChar w:fldCharType="end"/>
            </w:r>
            <w:r w:rsidRPr="00E716BF">
              <w:rPr>
                <w:rFonts w:ascii="Aptos" w:hAnsi="Aptos"/>
                <w:sz w:val="24"/>
                <w:highlight w:val="red"/>
              </w:rPr>
              <w:t xml:space="preserve"> taglio erba</w:t>
            </w:r>
          </w:p>
        </w:tc>
      </w:tr>
      <w:tr w:rsidR="00024278" w:rsidRPr="00812115" w14:paraId="1586CBD4" w14:textId="77777777" w:rsidTr="00024278">
        <w:tc>
          <w:tcPr>
            <w:tcW w:w="9772" w:type="dxa"/>
          </w:tcPr>
          <w:p w14:paraId="37AD7C50" w14:textId="77777777" w:rsidR="00024278" w:rsidRPr="00E716BF" w:rsidRDefault="00024278" w:rsidP="00864E8D">
            <w:pPr>
              <w:spacing w:line="276" w:lineRule="auto"/>
              <w:rPr>
                <w:rFonts w:ascii="Aptos" w:hAnsi="Aptos"/>
                <w:sz w:val="24"/>
                <w:highlight w:val="red"/>
              </w:rPr>
            </w:pPr>
            <w:r w:rsidRPr="00E716BF">
              <w:rPr>
                <w:rFonts w:ascii="Aptos" w:hAnsi="Aptos"/>
                <w:sz w:val="24"/>
                <w:highlight w:val="red"/>
              </w:rPr>
              <w:fldChar w:fldCharType="begin">
                <w:ffData>
                  <w:name w:val="Controllo3"/>
                  <w:enabled/>
                  <w:calcOnExit w:val="0"/>
                  <w:checkBox>
                    <w:sizeAuto/>
                    <w:default w:val="0"/>
                    <w:checked/>
                  </w:checkBox>
                </w:ffData>
              </w:fldChar>
            </w:r>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separate"/>
            </w:r>
            <w:r w:rsidRPr="00E716BF">
              <w:rPr>
                <w:rFonts w:ascii="Aptos" w:hAnsi="Aptos"/>
                <w:sz w:val="24"/>
                <w:highlight w:val="red"/>
              </w:rPr>
              <w:fldChar w:fldCharType="end"/>
            </w:r>
            <w:r w:rsidRPr="00E716BF">
              <w:rPr>
                <w:rFonts w:ascii="Aptos" w:hAnsi="Aptos"/>
                <w:sz w:val="24"/>
                <w:highlight w:val="red"/>
              </w:rPr>
              <w:t xml:space="preserve"> raccolta, eventuale imballaggio, stoccaggio dei prodotti</w:t>
            </w:r>
          </w:p>
        </w:tc>
      </w:tr>
    </w:tbl>
    <w:p w14:paraId="6F46316B" w14:textId="77777777" w:rsidR="00024278" w:rsidRPr="00812115" w:rsidRDefault="00024278" w:rsidP="00864E8D">
      <w:pPr>
        <w:spacing w:line="276" w:lineRule="auto"/>
        <w:rPr>
          <w:rFonts w:ascii="Aptos" w:hAnsi="Aptos"/>
          <w:sz w:val="24"/>
        </w:rPr>
      </w:pPr>
    </w:p>
    <w:p w14:paraId="72E2D8EB" w14:textId="77777777" w:rsidR="00024278" w:rsidRPr="00812115" w:rsidRDefault="00024278" w:rsidP="00864E8D">
      <w:pPr>
        <w:pStyle w:val="Titolo2"/>
        <w:spacing w:line="276" w:lineRule="auto"/>
        <w:rPr>
          <w:rFonts w:ascii="Aptos" w:hAnsi="Aptos"/>
          <w:szCs w:val="24"/>
        </w:rPr>
      </w:pPr>
      <w:bookmarkStart w:id="47" w:name="_Toc535009669"/>
      <w:r w:rsidRPr="00812115">
        <w:rPr>
          <w:rFonts w:ascii="Aptos" w:hAnsi="Aptos"/>
          <w:szCs w:val="24"/>
        </w:rPr>
        <w:br w:type="page"/>
      </w:r>
      <w:bookmarkStart w:id="48" w:name="_Toc220316663"/>
      <w:r w:rsidRPr="00812115">
        <w:rPr>
          <w:rFonts w:ascii="Aptos" w:hAnsi="Aptos"/>
          <w:szCs w:val="24"/>
        </w:rPr>
        <w:t>6.4 Identificazione agenti biologici presenti o potenzialmente presenti</w:t>
      </w:r>
      <w:bookmarkEnd w:id="47"/>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2410"/>
        <w:gridCol w:w="2550"/>
        <w:gridCol w:w="2517"/>
      </w:tblGrid>
      <w:tr w:rsidR="00024278" w:rsidRPr="00812115" w14:paraId="6B972E9C" w14:textId="77777777" w:rsidTr="009378C3">
        <w:trPr>
          <w:trHeight w:val="340"/>
        </w:trPr>
        <w:tc>
          <w:tcPr>
            <w:tcW w:w="1206" w:type="pct"/>
            <w:tcBorders>
              <w:bottom w:val="single" w:sz="4" w:space="0" w:color="auto"/>
            </w:tcBorders>
            <w:shd w:val="clear" w:color="auto" w:fill="F2F2F2"/>
            <w:vAlign w:val="center"/>
          </w:tcPr>
          <w:p w14:paraId="03A8A3BD" w14:textId="77777777" w:rsidR="00024278" w:rsidRPr="00812115" w:rsidRDefault="00024278" w:rsidP="00864E8D">
            <w:pPr>
              <w:spacing w:line="276" w:lineRule="auto"/>
              <w:jc w:val="center"/>
              <w:rPr>
                <w:rFonts w:ascii="Aptos" w:hAnsi="Aptos"/>
                <w:b/>
                <w:sz w:val="24"/>
              </w:rPr>
            </w:pPr>
            <w:r w:rsidRPr="00812115">
              <w:rPr>
                <w:rFonts w:ascii="Aptos" w:hAnsi="Aptos"/>
                <w:b/>
                <w:sz w:val="24"/>
              </w:rPr>
              <w:t>Agente biologico</w:t>
            </w:r>
          </w:p>
        </w:tc>
        <w:tc>
          <w:tcPr>
            <w:tcW w:w="1223" w:type="pct"/>
            <w:tcBorders>
              <w:bottom w:val="single" w:sz="4" w:space="0" w:color="auto"/>
            </w:tcBorders>
            <w:shd w:val="clear" w:color="auto" w:fill="F2F2F2"/>
            <w:vAlign w:val="center"/>
          </w:tcPr>
          <w:p w14:paraId="779E4094" w14:textId="77777777" w:rsidR="00024278" w:rsidRPr="00812115" w:rsidRDefault="00024278" w:rsidP="00864E8D">
            <w:pPr>
              <w:spacing w:line="276" w:lineRule="auto"/>
              <w:jc w:val="center"/>
              <w:rPr>
                <w:rFonts w:ascii="Aptos" w:hAnsi="Aptos"/>
                <w:b/>
                <w:sz w:val="24"/>
              </w:rPr>
            </w:pPr>
            <w:r w:rsidRPr="00812115">
              <w:rPr>
                <w:rFonts w:ascii="Aptos" w:hAnsi="Aptos"/>
                <w:b/>
                <w:sz w:val="24"/>
              </w:rPr>
              <w:t>Gruppo</w:t>
            </w:r>
          </w:p>
        </w:tc>
        <w:tc>
          <w:tcPr>
            <w:tcW w:w="1294" w:type="pct"/>
            <w:tcBorders>
              <w:bottom w:val="single" w:sz="4" w:space="0" w:color="auto"/>
            </w:tcBorders>
            <w:shd w:val="clear" w:color="auto" w:fill="F2F2F2"/>
            <w:vAlign w:val="center"/>
          </w:tcPr>
          <w:p w14:paraId="0D207371" w14:textId="77777777" w:rsidR="00024278" w:rsidRPr="00812115" w:rsidRDefault="00024278" w:rsidP="00864E8D">
            <w:pPr>
              <w:spacing w:line="276" w:lineRule="auto"/>
              <w:jc w:val="center"/>
              <w:rPr>
                <w:rFonts w:ascii="Aptos" w:hAnsi="Aptos"/>
                <w:b/>
                <w:sz w:val="24"/>
              </w:rPr>
            </w:pPr>
            <w:r w:rsidRPr="00812115">
              <w:rPr>
                <w:rFonts w:ascii="Aptos" w:hAnsi="Aptos"/>
                <w:b/>
                <w:sz w:val="24"/>
              </w:rPr>
              <w:t>Vie di esposizione</w:t>
            </w:r>
          </w:p>
        </w:tc>
        <w:tc>
          <w:tcPr>
            <w:tcW w:w="1277" w:type="pct"/>
            <w:tcBorders>
              <w:bottom w:val="single" w:sz="4" w:space="0" w:color="auto"/>
            </w:tcBorders>
            <w:shd w:val="clear" w:color="auto" w:fill="F2F2F2"/>
            <w:vAlign w:val="center"/>
          </w:tcPr>
          <w:p w14:paraId="30F96B53" w14:textId="77777777" w:rsidR="00024278" w:rsidRPr="00812115" w:rsidRDefault="00024278" w:rsidP="00864E8D">
            <w:pPr>
              <w:spacing w:line="276" w:lineRule="auto"/>
              <w:jc w:val="center"/>
              <w:rPr>
                <w:rFonts w:ascii="Aptos" w:hAnsi="Aptos"/>
                <w:b/>
                <w:sz w:val="24"/>
              </w:rPr>
            </w:pPr>
            <w:r w:rsidRPr="00812115">
              <w:rPr>
                <w:rFonts w:ascii="Aptos" w:hAnsi="Aptos"/>
                <w:b/>
                <w:sz w:val="24"/>
              </w:rPr>
              <w:t>Potenziali effetti sulla salute</w:t>
            </w:r>
          </w:p>
        </w:tc>
      </w:tr>
      <w:tr w:rsidR="00024278" w:rsidRPr="00812115" w14:paraId="0E4D5A58" w14:textId="77777777" w:rsidTr="009378C3">
        <w:trPr>
          <w:trHeight w:val="340"/>
        </w:trPr>
        <w:tc>
          <w:tcPr>
            <w:tcW w:w="1206" w:type="pct"/>
            <w:tcBorders>
              <w:top w:val="single" w:sz="4" w:space="0" w:color="auto"/>
              <w:bottom w:val="single" w:sz="4" w:space="0" w:color="auto"/>
            </w:tcBorders>
            <w:shd w:val="clear" w:color="auto" w:fill="F2DBDB"/>
            <w:vAlign w:val="center"/>
          </w:tcPr>
          <w:p w14:paraId="21E4003F" w14:textId="77777777" w:rsidR="00024278" w:rsidRPr="00812115" w:rsidRDefault="00024278" w:rsidP="00864E8D">
            <w:pPr>
              <w:spacing w:line="276" w:lineRule="auto"/>
              <w:rPr>
                <w:rFonts w:ascii="Aptos" w:hAnsi="Aptos"/>
                <w:b/>
                <w:sz w:val="22"/>
                <w:szCs w:val="22"/>
              </w:rPr>
            </w:pPr>
            <w:r w:rsidRPr="00812115">
              <w:rPr>
                <w:rFonts w:ascii="Aptos" w:hAnsi="Aptos"/>
                <w:b/>
                <w:sz w:val="22"/>
                <w:szCs w:val="22"/>
              </w:rPr>
              <w:t>VIRUS</w:t>
            </w:r>
          </w:p>
        </w:tc>
        <w:tc>
          <w:tcPr>
            <w:tcW w:w="1223" w:type="pct"/>
            <w:tcBorders>
              <w:top w:val="single" w:sz="4" w:space="0" w:color="auto"/>
              <w:bottom w:val="single" w:sz="4" w:space="0" w:color="auto"/>
            </w:tcBorders>
            <w:shd w:val="clear" w:color="auto" w:fill="F2DBDB"/>
            <w:vAlign w:val="center"/>
          </w:tcPr>
          <w:p w14:paraId="42EA482E" w14:textId="77777777" w:rsidR="00024278" w:rsidRPr="00812115" w:rsidRDefault="00024278" w:rsidP="00864E8D">
            <w:pPr>
              <w:spacing w:line="276" w:lineRule="auto"/>
              <w:rPr>
                <w:rFonts w:ascii="Aptos" w:hAnsi="Aptos"/>
                <w:sz w:val="22"/>
                <w:szCs w:val="22"/>
              </w:rPr>
            </w:pPr>
          </w:p>
        </w:tc>
        <w:tc>
          <w:tcPr>
            <w:tcW w:w="1294" w:type="pct"/>
            <w:tcBorders>
              <w:top w:val="single" w:sz="4" w:space="0" w:color="auto"/>
              <w:bottom w:val="single" w:sz="4" w:space="0" w:color="auto"/>
            </w:tcBorders>
            <w:shd w:val="clear" w:color="auto" w:fill="F2DBDB"/>
            <w:vAlign w:val="center"/>
          </w:tcPr>
          <w:p w14:paraId="30DFD7A4" w14:textId="77777777" w:rsidR="00024278" w:rsidRPr="00812115" w:rsidRDefault="00024278" w:rsidP="00864E8D">
            <w:pPr>
              <w:spacing w:line="276" w:lineRule="auto"/>
              <w:rPr>
                <w:rFonts w:ascii="Aptos" w:hAnsi="Aptos"/>
                <w:sz w:val="22"/>
                <w:szCs w:val="22"/>
              </w:rPr>
            </w:pPr>
          </w:p>
        </w:tc>
        <w:tc>
          <w:tcPr>
            <w:tcW w:w="1277" w:type="pct"/>
            <w:tcBorders>
              <w:top w:val="single" w:sz="4" w:space="0" w:color="auto"/>
              <w:bottom w:val="single" w:sz="4" w:space="0" w:color="auto"/>
            </w:tcBorders>
            <w:shd w:val="clear" w:color="auto" w:fill="F2DBDB"/>
            <w:vAlign w:val="center"/>
          </w:tcPr>
          <w:p w14:paraId="16607AA2" w14:textId="77777777" w:rsidR="00024278" w:rsidRPr="00812115" w:rsidRDefault="00024278" w:rsidP="00864E8D">
            <w:pPr>
              <w:spacing w:line="276" w:lineRule="auto"/>
              <w:rPr>
                <w:rFonts w:ascii="Aptos" w:hAnsi="Aptos"/>
                <w:sz w:val="22"/>
                <w:szCs w:val="22"/>
              </w:rPr>
            </w:pPr>
          </w:p>
        </w:tc>
      </w:tr>
      <w:tr w:rsidR="00024278" w:rsidRPr="00812115" w14:paraId="76C42E46" w14:textId="77777777" w:rsidTr="009378C3">
        <w:trPr>
          <w:trHeight w:val="340"/>
        </w:trPr>
        <w:tc>
          <w:tcPr>
            <w:tcW w:w="1206" w:type="pct"/>
            <w:tcBorders>
              <w:top w:val="single" w:sz="4" w:space="0" w:color="auto"/>
              <w:bottom w:val="single" w:sz="4" w:space="0" w:color="auto"/>
            </w:tcBorders>
            <w:shd w:val="clear" w:color="auto" w:fill="F2DBDB"/>
            <w:vAlign w:val="center"/>
          </w:tcPr>
          <w:p w14:paraId="488F8C01" w14:textId="77777777" w:rsidR="00024278" w:rsidRPr="00812115" w:rsidRDefault="00024278" w:rsidP="00864E8D">
            <w:pPr>
              <w:spacing w:line="276" w:lineRule="auto"/>
              <w:rPr>
                <w:rFonts w:ascii="Aptos" w:hAnsi="Aptos"/>
                <w:b/>
                <w:sz w:val="22"/>
                <w:szCs w:val="22"/>
              </w:rPr>
            </w:pPr>
            <w:r w:rsidRPr="00812115">
              <w:rPr>
                <w:rFonts w:ascii="Aptos" w:hAnsi="Aptos"/>
                <w:sz w:val="22"/>
                <w:szCs w:val="22"/>
              </w:rPr>
              <w:fldChar w:fldCharType="begin">
                <w:ffData>
                  <w:name w:val="Controllo3"/>
                  <w:enabled/>
                  <w:calcOnExit w:val="0"/>
                  <w:checkBox>
                    <w:sizeAuto/>
                    <w:default w:val="0"/>
                    <w:checked/>
                  </w:checkBox>
                </w:ffData>
              </w:fldChar>
            </w:r>
            <w:r w:rsidRPr="00812115">
              <w:rPr>
                <w:rFonts w:ascii="Aptos" w:hAnsi="Aptos"/>
                <w:sz w:val="22"/>
                <w:szCs w:val="22"/>
              </w:rPr>
              <w:instrText xml:space="preserve"> FORMCHECKBOX </w:instrText>
            </w:r>
            <w:r w:rsidRPr="00812115">
              <w:rPr>
                <w:rFonts w:ascii="Aptos" w:hAnsi="Aptos"/>
                <w:sz w:val="22"/>
                <w:szCs w:val="22"/>
              </w:rPr>
            </w:r>
            <w:r w:rsidRPr="00812115">
              <w:rPr>
                <w:rFonts w:ascii="Aptos" w:hAnsi="Aptos"/>
                <w:sz w:val="22"/>
                <w:szCs w:val="22"/>
              </w:rPr>
              <w:fldChar w:fldCharType="separate"/>
            </w:r>
            <w:r w:rsidRPr="00812115">
              <w:rPr>
                <w:rFonts w:ascii="Aptos" w:hAnsi="Aptos"/>
                <w:sz w:val="22"/>
                <w:szCs w:val="22"/>
              </w:rPr>
              <w:fldChar w:fldCharType="end"/>
            </w:r>
            <w:r w:rsidRPr="00812115">
              <w:rPr>
                <w:rFonts w:ascii="Aptos" w:hAnsi="Aptos"/>
                <w:sz w:val="22"/>
                <w:szCs w:val="22"/>
              </w:rPr>
              <w:t xml:space="preserve"> </w:t>
            </w:r>
            <w:r w:rsidRPr="00812115">
              <w:rPr>
                <w:rFonts w:ascii="Aptos" w:hAnsi="Aptos"/>
                <w:b/>
                <w:sz w:val="22"/>
                <w:szCs w:val="22"/>
              </w:rPr>
              <w:t>TBE (Virus dell’encefalite da zecche)</w:t>
            </w:r>
          </w:p>
        </w:tc>
        <w:tc>
          <w:tcPr>
            <w:tcW w:w="1223" w:type="pct"/>
            <w:tcBorders>
              <w:top w:val="single" w:sz="4" w:space="0" w:color="auto"/>
              <w:bottom w:val="single" w:sz="4" w:space="0" w:color="auto"/>
            </w:tcBorders>
            <w:shd w:val="clear" w:color="auto" w:fill="F2DBDB"/>
            <w:vAlign w:val="center"/>
          </w:tcPr>
          <w:p w14:paraId="45FAD862"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Gruppo 3</w:t>
            </w:r>
          </w:p>
        </w:tc>
        <w:tc>
          <w:tcPr>
            <w:tcW w:w="1294" w:type="pct"/>
            <w:tcBorders>
              <w:top w:val="single" w:sz="4" w:space="0" w:color="auto"/>
              <w:bottom w:val="single" w:sz="4" w:space="0" w:color="auto"/>
            </w:tcBorders>
            <w:shd w:val="clear" w:color="auto" w:fill="F2DBDB"/>
            <w:vAlign w:val="center"/>
          </w:tcPr>
          <w:p w14:paraId="434BEF29"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Morso di zecche</w:t>
            </w:r>
          </w:p>
        </w:tc>
        <w:tc>
          <w:tcPr>
            <w:tcW w:w="1277" w:type="pct"/>
            <w:tcBorders>
              <w:top w:val="single" w:sz="4" w:space="0" w:color="auto"/>
              <w:bottom w:val="single" w:sz="4" w:space="0" w:color="auto"/>
            </w:tcBorders>
            <w:shd w:val="clear" w:color="auto" w:fill="F2DBDB"/>
            <w:vAlign w:val="center"/>
          </w:tcPr>
          <w:p w14:paraId="5322BD47"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Encefalite, febbre</w:t>
            </w:r>
          </w:p>
        </w:tc>
      </w:tr>
      <w:tr w:rsidR="00024278" w:rsidRPr="00812115" w14:paraId="1A2D5971" w14:textId="77777777" w:rsidTr="009378C3">
        <w:trPr>
          <w:trHeight w:val="340"/>
        </w:trPr>
        <w:tc>
          <w:tcPr>
            <w:tcW w:w="1206" w:type="pct"/>
            <w:tcBorders>
              <w:top w:val="single" w:sz="4" w:space="0" w:color="auto"/>
              <w:bottom w:val="single" w:sz="4" w:space="0" w:color="auto"/>
            </w:tcBorders>
            <w:shd w:val="clear" w:color="auto" w:fill="F2DBDB"/>
            <w:vAlign w:val="center"/>
          </w:tcPr>
          <w:p w14:paraId="5F301955"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fldChar w:fldCharType="begin">
                <w:ffData>
                  <w:name w:val="Controllo3"/>
                  <w:enabled/>
                  <w:calcOnExit w:val="0"/>
                  <w:checkBox>
                    <w:sizeAuto/>
                    <w:default w:val="0"/>
                    <w:checked/>
                  </w:checkBox>
                </w:ffData>
              </w:fldChar>
            </w:r>
            <w:r w:rsidRPr="00812115">
              <w:rPr>
                <w:rFonts w:ascii="Aptos" w:hAnsi="Aptos"/>
                <w:sz w:val="22"/>
                <w:szCs w:val="22"/>
              </w:rPr>
              <w:instrText xml:space="preserve"> FORMCHECKBOX </w:instrText>
            </w:r>
            <w:r w:rsidRPr="00812115">
              <w:rPr>
                <w:rFonts w:ascii="Aptos" w:hAnsi="Aptos"/>
                <w:sz w:val="22"/>
                <w:szCs w:val="22"/>
              </w:rPr>
            </w:r>
            <w:r w:rsidRPr="00812115">
              <w:rPr>
                <w:rFonts w:ascii="Aptos" w:hAnsi="Aptos"/>
                <w:sz w:val="22"/>
                <w:szCs w:val="22"/>
              </w:rPr>
              <w:fldChar w:fldCharType="separate"/>
            </w:r>
            <w:r w:rsidRPr="00812115">
              <w:rPr>
                <w:rFonts w:ascii="Aptos" w:hAnsi="Aptos"/>
                <w:sz w:val="22"/>
                <w:szCs w:val="22"/>
              </w:rPr>
              <w:fldChar w:fldCharType="end"/>
            </w:r>
            <w:r w:rsidRPr="00812115">
              <w:rPr>
                <w:rFonts w:ascii="Aptos" w:hAnsi="Aptos"/>
                <w:sz w:val="22"/>
                <w:szCs w:val="22"/>
              </w:rPr>
              <w:t xml:space="preserve"> </w:t>
            </w:r>
            <w:r w:rsidRPr="00812115">
              <w:rPr>
                <w:rFonts w:ascii="Aptos" w:hAnsi="Aptos"/>
                <w:b/>
                <w:sz w:val="22"/>
                <w:szCs w:val="22"/>
              </w:rPr>
              <w:t>Rhabdovirus</w:t>
            </w:r>
          </w:p>
        </w:tc>
        <w:tc>
          <w:tcPr>
            <w:tcW w:w="1223" w:type="pct"/>
            <w:tcBorders>
              <w:top w:val="single" w:sz="4" w:space="0" w:color="auto"/>
              <w:bottom w:val="single" w:sz="4" w:space="0" w:color="auto"/>
            </w:tcBorders>
            <w:shd w:val="clear" w:color="auto" w:fill="F2DBDB"/>
            <w:vAlign w:val="center"/>
          </w:tcPr>
          <w:p w14:paraId="5348ACEA"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Gruppo 3</w:t>
            </w:r>
          </w:p>
        </w:tc>
        <w:tc>
          <w:tcPr>
            <w:tcW w:w="1294" w:type="pct"/>
            <w:tcBorders>
              <w:top w:val="single" w:sz="4" w:space="0" w:color="auto"/>
              <w:bottom w:val="single" w:sz="4" w:space="0" w:color="auto"/>
            </w:tcBorders>
            <w:shd w:val="clear" w:color="auto" w:fill="F2DBDB"/>
            <w:vAlign w:val="center"/>
          </w:tcPr>
          <w:p w14:paraId="261E8173"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Morsi o graffi di animali affetti da rabbia</w:t>
            </w:r>
          </w:p>
        </w:tc>
        <w:tc>
          <w:tcPr>
            <w:tcW w:w="1277" w:type="pct"/>
            <w:tcBorders>
              <w:top w:val="single" w:sz="4" w:space="0" w:color="auto"/>
              <w:bottom w:val="single" w:sz="4" w:space="0" w:color="auto"/>
            </w:tcBorders>
            <w:shd w:val="clear" w:color="auto" w:fill="F2DBDB"/>
            <w:vAlign w:val="center"/>
          </w:tcPr>
          <w:p w14:paraId="7B58D697"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Rabbia (colpisce il Sistema Nervoso Centrale con interessamento del Sistema Nervoso Autonomo; esito infausto)</w:t>
            </w:r>
          </w:p>
        </w:tc>
      </w:tr>
      <w:tr w:rsidR="00EB0F44" w:rsidRPr="00812115" w14:paraId="20685FE9" w14:textId="77777777" w:rsidTr="009378C3">
        <w:trPr>
          <w:trHeight w:val="340"/>
        </w:trPr>
        <w:tc>
          <w:tcPr>
            <w:tcW w:w="1206" w:type="pct"/>
            <w:tcBorders>
              <w:top w:val="single" w:sz="4" w:space="0" w:color="auto"/>
              <w:bottom w:val="single" w:sz="4" w:space="0" w:color="auto"/>
            </w:tcBorders>
            <w:shd w:val="clear" w:color="auto" w:fill="F2DBDB"/>
            <w:vAlign w:val="center"/>
          </w:tcPr>
          <w:p w14:paraId="58CCFDD2" w14:textId="77777777" w:rsidR="00EB0F44" w:rsidRPr="00812115" w:rsidRDefault="00EB0F44" w:rsidP="00EB0F44">
            <w:pPr>
              <w:spacing w:line="276" w:lineRule="auto"/>
              <w:rPr>
                <w:rFonts w:ascii="Aptos" w:hAnsi="Aptos"/>
                <w:sz w:val="22"/>
                <w:szCs w:val="22"/>
              </w:rPr>
            </w:pPr>
            <w:r w:rsidRPr="00812115">
              <w:rPr>
                <w:rFonts w:ascii="Aptos" w:hAnsi="Aptos"/>
                <w:sz w:val="22"/>
                <w:szCs w:val="22"/>
              </w:rPr>
              <w:fldChar w:fldCharType="begin">
                <w:ffData>
                  <w:name w:val="Controllo3"/>
                  <w:enabled/>
                  <w:calcOnExit w:val="0"/>
                  <w:checkBox>
                    <w:sizeAuto/>
                    <w:default w:val="0"/>
                    <w:checked/>
                  </w:checkBox>
                </w:ffData>
              </w:fldChar>
            </w:r>
            <w:r w:rsidRPr="00812115">
              <w:rPr>
                <w:rFonts w:ascii="Aptos" w:hAnsi="Aptos"/>
                <w:sz w:val="22"/>
                <w:szCs w:val="22"/>
              </w:rPr>
              <w:instrText xml:space="preserve"> FORMCHECKBOX </w:instrText>
            </w:r>
            <w:r w:rsidRPr="00812115">
              <w:rPr>
                <w:rFonts w:ascii="Aptos" w:hAnsi="Aptos"/>
                <w:sz w:val="22"/>
                <w:szCs w:val="22"/>
              </w:rPr>
            </w:r>
            <w:r w:rsidRPr="00812115">
              <w:rPr>
                <w:rFonts w:ascii="Aptos" w:hAnsi="Aptos"/>
                <w:sz w:val="22"/>
                <w:szCs w:val="22"/>
              </w:rPr>
              <w:fldChar w:fldCharType="separate"/>
            </w:r>
            <w:r w:rsidRPr="00812115">
              <w:rPr>
                <w:rFonts w:ascii="Aptos" w:hAnsi="Aptos"/>
                <w:sz w:val="22"/>
                <w:szCs w:val="22"/>
              </w:rPr>
              <w:fldChar w:fldCharType="end"/>
            </w:r>
            <w:r w:rsidRPr="00812115">
              <w:rPr>
                <w:rFonts w:ascii="Aptos" w:hAnsi="Aptos"/>
                <w:sz w:val="22"/>
                <w:szCs w:val="22"/>
              </w:rPr>
              <w:t xml:space="preserve"> </w:t>
            </w:r>
            <w:r w:rsidRPr="00812115">
              <w:rPr>
                <w:rFonts w:ascii="Aptos" w:hAnsi="Aptos"/>
                <w:b/>
                <w:sz w:val="22"/>
                <w:szCs w:val="22"/>
              </w:rPr>
              <w:t>Virus Sars Cov 2</w:t>
            </w:r>
          </w:p>
        </w:tc>
        <w:tc>
          <w:tcPr>
            <w:tcW w:w="1223" w:type="pct"/>
            <w:tcBorders>
              <w:top w:val="single" w:sz="4" w:space="0" w:color="auto"/>
              <w:bottom w:val="single" w:sz="4" w:space="0" w:color="auto"/>
            </w:tcBorders>
            <w:shd w:val="clear" w:color="auto" w:fill="F2DBDB"/>
            <w:vAlign w:val="center"/>
          </w:tcPr>
          <w:p w14:paraId="4B323CDA" w14:textId="77777777" w:rsidR="00EB0F44" w:rsidRPr="00812115" w:rsidRDefault="00EB0F44" w:rsidP="00EB0F44">
            <w:pPr>
              <w:spacing w:line="276" w:lineRule="auto"/>
              <w:rPr>
                <w:rFonts w:ascii="Aptos" w:hAnsi="Aptos"/>
                <w:sz w:val="22"/>
                <w:szCs w:val="22"/>
              </w:rPr>
            </w:pPr>
            <w:r w:rsidRPr="00812115">
              <w:rPr>
                <w:rFonts w:ascii="Aptos" w:hAnsi="Aptos"/>
                <w:sz w:val="22"/>
                <w:szCs w:val="22"/>
              </w:rPr>
              <w:t>Gruppo 3</w:t>
            </w:r>
          </w:p>
        </w:tc>
        <w:tc>
          <w:tcPr>
            <w:tcW w:w="1294" w:type="pct"/>
            <w:tcBorders>
              <w:top w:val="single" w:sz="4" w:space="0" w:color="auto"/>
              <w:bottom w:val="single" w:sz="4" w:space="0" w:color="auto"/>
            </w:tcBorders>
            <w:shd w:val="clear" w:color="auto" w:fill="F2DBDB"/>
            <w:vAlign w:val="center"/>
          </w:tcPr>
          <w:p w14:paraId="61554FAF" w14:textId="77777777" w:rsidR="00EB0F44" w:rsidRPr="00812115" w:rsidRDefault="00EB0F44" w:rsidP="00EB0F44">
            <w:pPr>
              <w:spacing w:line="276" w:lineRule="auto"/>
              <w:rPr>
                <w:rFonts w:ascii="Aptos" w:hAnsi="Aptos"/>
                <w:sz w:val="22"/>
                <w:szCs w:val="22"/>
              </w:rPr>
            </w:pPr>
            <w:r w:rsidRPr="00812115">
              <w:rPr>
                <w:rFonts w:ascii="Aptos" w:hAnsi="Aptos"/>
                <w:sz w:val="22"/>
                <w:szCs w:val="22"/>
              </w:rPr>
              <w:t>Via inalatoria</w:t>
            </w:r>
          </w:p>
        </w:tc>
        <w:tc>
          <w:tcPr>
            <w:tcW w:w="1277" w:type="pct"/>
            <w:tcBorders>
              <w:top w:val="single" w:sz="4" w:space="0" w:color="auto"/>
              <w:bottom w:val="single" w:sz="4" w:space="0" w:color="auto"/>
            </w:tcBorders>
            <w:shd w:val="clear" w:color="auto" w:fill="F2DBDB"/>
            <w:vAlign w:val="center"/>
          </w:tcPr>
          <w:p w14:paraId="20DEDA45" w14:textId="77777777" w:rsidR="00EB0F44" w:rsidRPr="00812115" w:rsidRDefault="00EB0F44" w:rsidP="00EB0F44">
            <w:pPr>
              <w:spacing w:line="276" w:lineRule="auto"/>
              <w:rPr>
                <w:rFonts w:ascii="Aptos" w:hAnsi="Aptos"/>
                <w:sz w:val="22"/>
                <w:szCs w:val="22"/>
              </w:rPr>
            </w:pPr>
            <w:r w:rsidRPr="00812115">
              <w:rPr>
                <w:rFonts w:ascii="Aptos" w:hAnsi="Aptos"/>
                <w:sz w:val="22"/>
                <w:szCs w:val="22"/>
              </w:rPr>
              <w:t xml:space="preserve">Sindrome respiratoria acuta grave </w:t>
            </w:r>
          </w:p>
        </w:tc>
      </w:tr>
      <w:tr w:rsidR="00024278" w:rsidRPr="00812115" w14:paraId="58577187" w14:textId="77777777" w:rsidTr="009378C3">
        <w:trPr>
          <w:trHeight w:val="340"/>
        </w:trPr>
        <w:tc>
          <w:tcPr>
            <w:tcW w:w="1206" w:type="pct"/>
            <w:tcBorders>
              <w:top w:val="single" w:sz="4" w:space="0" w:color="auto"/>
              <w:bottom w:val="single" w:sz="4" w:space="0" w:color="auto"/>
            </w:tcBorders>
            <w:shd w:val="clear" w:color="auto" w:fill="DBE5F1"/>
            <w:vAlign w:val="center"/>
          </w:tcPr>
          <w:p w14:paraId="5F343520" w14:textId="77777777" w:rsidR="00024278" w:rsidRPr="00812115" w:rsidRDefault="00024278" w:rsidP="00864E8D">
            <w:pPr>
              <w:spacing w:line="276" w:lineRule="auto"/>
              <w:rPr>
                <w:rFonts w:ascii="Aptos" w:hAnsi="Aptos"/>
                <w:b/>
                <w:sz w:val="22"/>
                <w:szCs w:val="22"/>
              </w:rPr>
            </w:pPr>
            <w:r w:rsidRPr="00812115">
              <w:rPr>
                <w:rFonts w:ascii="Aptos" w:hAnsi="Aptos"/>
                <w:b/>
                <w:sz w:val="22"/>
                <w:szCs w:val="22"/>
              </w:rPr>
              <w:t>BATTERI</w:t>
            </w:r>
          </w:p>
        </w:tc>
        <w:tc>
          <w:tcPr>
            <w:tcW w:w="1223" w:type="pct"/>
            <w:tcBorders>
              <w:top w:val="single" w:sz="4" w:space="0" w:color="auto"/>
              <w:bottom w:val="single" w:sz="4" w:space="0" w:color="auto"/>
            </w:tcBorders>
            <w:shd w:val="clear" w:color="auto" w:fill="DBE5F1"/>
            <w:vAlign w:val="center"/>
          </w:tcPr>
          <w:p w14:paraId="70E6F167" w14:textId="77777777" w:rsidR="00024278" w:rsidRPr="00812115" w:rsidRDefault="00024278" w:rsidP="00864E8D">
            <w:pPr>
              <w:spacing w:line="276" w:lineRule="auto"/>
              <w:rPr>
                <w:rFonts w:ascii="Aptos" w:hAnsi="Aptos"/>
                <w:sz w:val="22"/>
                <w:szCs w:val="22"/>
              </w:rPr>
            </w:pPr>
          </w:p>
        </w:tc>
        <w:tc>
          <w:tcPr>
            <w:tcW w:w="1294" w:type="pct"/>
            <w:tcBorders>
              <w:top w:val="single" w:sz="4" w:space="0" w:color="auto"/>
              <w:bottom w:val="single" w:sz="4" w:space="0" w:color="auto"/>
            </w:tcBorders>
            <w:shd w:val="clear" w:color="auto" w:fill="DBE5F1"/>
            <w:vAlign w:val="center"/>
          </w:tcPr>
          <w:p w14:paraId="66C7E205" w14:textId="77777777" w:rsidR="00024278" w:rsidRPr="00812115" w:rsidRDefault="00024278" w:rsidP="00864E8D">
            <w:pPr>
              <w:spacing w:line="276" w:lineRule="auto"/>
              <w:rPr>
                <w:rFonts w:ascii="Aptos" w:hAnsi="Aptos"/>
                <w:sz w:val="22"/>
                <w:szCs w:val="22"/>
              </w:rPr>
            </w:pPr>
          </w:p>
        </w:tc>
        <w:tc>
          <w:tcPr>
            <w:tcW w:w="1277" w:type="pct"/>
            <w:tcBorders>
              <w:top w:val="single" w:sz="4" w:space="0" w:color="auto"/>
              <w:bottom w:val="single" w:sz="4" w:space="0" w:color="auto"/>
            </w:tcBorders>
            <w:shd w:val="clear" w:color="auto" w:fill="DBE5F1"/>
            <w:vAlign w:val="center"/>
          </w:tcPr>
          <w:p w14:paraId="1D36BF59" w14:textId="77777777" w:rsidR="00024278" w:rsidRPr="00812115" w:rsidRDefault="00024278" w:rsidP="00864E8D">
            <w:pPr>
              <w:spacing w:line="276" w:lineRule="auto"/>
              <w:rPr>
                <w:rFonts w:ascii="Aptos" w:hAnsi="Aptos"/>
                <w:sz w:val="22"/>
                <w:szCs w:val="22"/>
              </w:rPr>
            </w:pPr>
          </w:p>
        </w:tc>
      </w:tr>
      <w:tr w:rsidR="00024278" w:rsidRPr="00812115" w14:paraId="2F102BC0" w14:textId="77777777" w:rsidTr="009378C3">
        <w:trPr>
          <w:trHeight w:val="340"/>
        </w:trPr>
        <w:tc>
          <w:tcPr>
            <w:tcW w:w="1206" w:type="pct"/>
            <w:tcBorders>
              <w:top w:val="single" w:sz="4" w:space="0" w:color="auto"/>
              <w:bottom w:val="single" w:sz="4" w:space="0" w:color="auto"/>
            </w:tcBorders>
            <w:shd w:val="clear" w:color="auto" w:fill="DBE5F1"/>
            <w:vAlign w:val="center"/>
          </w:tcPr>
          <w:p w14:paraId="2DAB2ABA"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fldChar w:fldCharType="begin">
                <w:ffData>
                  <w:name w:val="Controllo3"/>
                  <w:enabled/>
                  <w:calcOnExit w:val="0"/>
                  <w:checkBox>
                    <w:sizeAuto/>
                    <w:default w:val="0"/>
                    <w:checked/>
                  </w:checkBox>
                </w:ffData>
              </w:fldChar>
            </w:r>
            <w:r w:rsidRPr="00812115">
              <w:rPr>
                <w:rFonts w:ascii="Aptos" w:hAnsi="Aptos"/>
                <w:sz w:val="22"/>
                <w:szCs w:val="22"/>
              </w:rPr>
              <w:instrText xml:space="preserve"> FORMCHECKBOX </w:instrText>
            </w:r>
            <w:r w:rsidRPr="00812115">
              <w:rPr>
                <w:rFonts w:ascii="Aptos" w:hAnsi="Aptos"/>
                <w:sz w:val="22"/>
                <w:szCs w:val="22"/>
              </w:rPr>
            </w:r>
            <w:r w:rsidRPr="00812115">
              <w:rPr>
                <w:rFonts w:ascii="Aptos" w:hAnsi="Aptos"/>
                <w:sz w:val="22"/>
                <w:szCs w:val="22"/>
              </w:rPr>
              <w:fldChar w:fldCharType="separate"/>
            </w:r>
            <w:r w:rsidRPr="00812115">
              <w:rPr>
                <w:rFonts w:ascii="Aptos" w:hAnsi="Aptos"/>
                <w:sz w:val="22"/>
                <w:szCs w:val="22"/>
              </w:rPr>
              <w:fldChar w:fldCharType="end"/>
            </w:r>
            <w:r w:rsidRPr="00812115">
              <w:rPr>
                <w:rFonts w:ascii="Aptos" w:hAnsi="Aptos"/>
                <w:sz w:val="22"/>
                <w:szCs w:val="22"/>
              </w:rPr>
              <w:t xml:space="preserve"> </w:t>
            </w:r>
            <w:r w:rsidRPr="00812115">
              <w:rPr>
                <w:rFonts w:ascii="Aptos" w:hAnsi="Aptos"/>
                <w:b/>
                <w:sz w:val="22"/>
                <w:szCs w:val="22"/>
              </w:rPr>
              <w:t>Batteri a trasmissione prevalentemente oro-fecale (Streptococchi fecali, E. Coli, generi Salmonella, Shigella, stafilococchi)</w:t>
            </w:r>
          </w:p>
        </w:tc>
        <w:tc>
          <w:tcPr>
            <w:tcW w:w="1223" w:type="pct"/>
            <w:tcBorders>
              <w:top w:val="single" w:sz="4" w:space="0" w:color="auto"/>
              <w:bottom w:val="single" w:sz="4" w:space="0" w:color="auto"/>
            </w:tcBorders>
            <w:shd w:val="clear" w:color="auto" w:fill="DBE5F1"/>
            <w:vAlign w:val="center"/>
          </w:tcPr>
          <w:p w14:paraId="1A92DD84"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Gruppi 2 e 3</w:t>
            </w:r>
          </w:p>
        </w:tc>
        <w:tc>
          <w:tcPr>
            <w:tcW w:w="1294" w:type="pct"/>
            <w:tcBorders>
              <w:top w:val="single" w:sz="4" w:space="0" w:color="auto"/>
              <w:bottom w:val="single" w:sz="4" w:space="0" w:color="auto"/>
            </w:tcBorders>
            <w:shd w:val="clear" w:color="auto" w:fill="DBE5F1"/>
            <w:vAlign w:val="center"/>
          </w:tcPr>
          <w:p w14:paraId="0F48D06C"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Via oro-fecale</w:t>
            </w:r>
          </w:p>
        </w:tc>
        <w:tc>
          <w:tcPr>
            <w:tcW w:w="1277" w:type="pct"/>
            <w:tcBorders>
              <w:top w:val="single" w:sz="4" w:space="0" w:color="auto"/>
              <w:bottom w:val="single" w:sz="4" w:space="0" w:color="auto"/>
            </w:tcBorders>
            <w:shd w:val="clear" w:color="auto" w:fill="DBE5F1"/>
            <w:vAlign w:val="center"/>
          </w:tcPr>
          <w:p w14:paraId="77706CF0"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Patologie gastrointestinali</w:t>
            </w:r>
          </w:p>
        </w:tc>
      </w:tr>
      <w:tr w:rsidR="00024278" w:rsidRPr="00812115" w14:paraId="54F3277E" w14:textId="77777777" w:rsidTr="009378C3">
        <w:trPr>
          <w:trHeight w:val="340"/>
        </w:trPr>
        <w:tc>
          <w:tcPr>
            <w:tcW w:w="1206" w:type="pct"/>
            <w:tcBorders>
              <w:top w:val="single" w:sz="4" w:space="0" w:color="auto"/>
              <w:bottom w:val="single" w:sz="4" w:space="0" w:color="auto"/>
            </w:tcBorders>
            <w:shd w:val="clear" w:color="auto" w:fill="DBE5F1"/>
            <w:vAlign w:val="center"/>
          </w:tcPr>
          <w:p w14:paraId="1A6B2245"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fldChar w:fldCharType="begin">
                <w:ffData>
                  <w:name w:val="Controllo3"/>
                  <w:enabled/>
                  <w:calcOnExit w:val="0"/>
                  <w:checkBox>
                    <w:sizeAuto/>
                    <w:default w:val="0"/>
                    <w:checked/>
                  </w:checkBox>
                </w:ffData>
              </w:fldChar>
            </w:r>
            <w:r w:rsidRPr="00812115">
              <w:rPr>
                <w:rFonts w:ascii="Aptos" w:hAnsi="Aptos"/>
                <w:sz w:val="22"/>
                <w:szCs w:val="22"/>
              </w:rPr>
              <w:instrText xml:space="preserve"> FORMCHECKBOX </w:instrText>
            </w:r>
            <w:r w:rsidRPr="00812115">
              <w:rPr>
                <w:rFonts w:ascii="Aptos" w:hAnsi="Aptos"/>
                <w:sz w:val="22"/>
                <w:szCs w:val="22"/>
              </w:rPr>
            </w:r>
            <w:r w:rsidRPr="00812115">
              <w:rPr>
                <w:rFonts w:ascii="Aptos" w:hAnsi="Aptos"/>
                <w:sz w:val="22"/>
                <w:szCs w:val="22"/>
              </w:rPr>
              <w:fldChar w:fldCharType="separate"/>
            </w:r>
            <w:r w:rsidRPr="00812115">
              <w:rPr>
                <w:rFonts w:ascii="Aptos" w:hAnsi="Aptos"/>
                <w:sz w:val="22"/>
                <w:szCs w:val="22"/>
              </w:rPr>
              <w:fldChar w:fldCharType="end"/>
            </w:r>
            <w:r w:rsidRPr="00812115">
              <w:rPr>
                <w:rFonts w:ascii="Aptos" w:hAnsi="Aptos"/>
                <w:sz w:val="22"/>
                <w:szCs w:val="22"/>
              </w:rPr>
              <w:t xml:space="preserve"> </w:t>
            </w:r>
            <w:r w:rsidRPr="00812115">
              <w:rPr>
                <w:rFonts w:ascii="Aptos" w:hAnsi="Aptos"/>
                <w:b/>
                <w:sz w:val="22"/>
                <w:szCs w:val="22"/>
              </w:rPr>
              <w:t>Borrelia burgdorferi</w:t>
            </w:r>
          </w:p>
        </w:tc>
        <w:tc>
          <w:tcPr>
            <w:tcW w:w="1223" w:type="pct"/>
            <w:tcBorders>
              <w:top w:val="single" w:sz="4" w:space="0" w:color="auto"/>
              <w:bottom w:val="single" w:sz="4" w:space="0" w:color="auto"/>
            </w:tcBorders>
            <w:shd w:val="clear" w:color="auto" w:fill="DBE5F1"/>
            <w:vAlign w:val="center"/>
          </w:tcPr>
          <w:p w14:paraId="1B0E696A"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12EED1C4"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Morso di zecche</w:t>
            </w:r>
          </w:p>
        </w:tc>
        <w:tc>
          <w:tcPr>
            <w:tcW w:w="1277" w:type="pct"/>
            <w:tcBorders>
              <w:top w:val="single" w:sz="4" w:space="0" w:color="auto"/>
              <w:bottom w:val="single" w:sz="4" w:space="0" w:color="auto"/>
            </w:tcBorders>
            <w:shd w:val="clear" w:color="auto" w:fill="DBE5F1"/>
            <w:vAlign w:val="center"/>
          </w:tcPr>
          <w:p w14:paraId="6EF1FFE7"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Eritema migrante, disturbi articolari, neurologici e cardiaci</w:t>
            </w:r>
          </w:p>
        </w:tc>
      </w:tr>
      <w:tr w:rsidR="00024278" w:rsidRPr="00812115" w14:paraId="167A57F2" w14:textId="77777777" w:rsidTr="009378C3">
        <w:trPr>
          <w:trHeight w:val="340"/>
        </w:trPr>
        <w:tc>
          <w:tcPr>
            <w:tcW w:w="1206" w:type="pct"/>
            <w:tcBorders>
              <w:top w:val="single" w:sz="4" w:space="0" w:color="auto"/>
              <w:bottom w:val="single" w:sz="4" w:space="0" w:color="auto"/>
            </w:tcBorders>
            <w:shd w:val="clear" w:color="auto" w:fill="DBE5F1"/>
            <w:vAlign w:val="center"/>
          </w:tcPr>
          <w:p w14:paraId="0F3F003E" w14:textId="77777777" w:rsidR="00024278" w:rsidRPr="00812115" w:rsidRDefault="00024278" w:rsidP="00864E8D">
            <w:pPr>
              <w:spacing w:line="276" w:lineRule="auto"/>
              <w:rPr>
                <w:rFonts w:ascii="Aptos" w:hAnsi="Aptos"/>
                <w:b/>
                <w:sz w:val="22"/>
                <w:szCs w:val="22"/>
              </w:rPr>
            </w:pPr>
            <w:r w:rsidRPr="00812115">
              <w:rPr>
                <w:rFonts w:ascii="Aptos" w:hAnsi="Aptos"/>
                <w:sz w:val="22"/>
                <w:szCs w:val="22"/>
              </w:rPr>
              <w:fldChar w:fldCharType="begin">
                <w:ffData>
                  <w:name w:val="Controllo3"/>
                  <w:enabled/>
                  <w:calcOnExit w:val="0"/>
                  <w:checkBox>
                    <w:sizeAuto/>
                    <w:default w:val="0"/>
                    <w:checked/>
                  </w:checkBox>
                </w:ffData>
              </w:fldChar>
            </w:r>
            <w:r w:rsidRPr="00812115">
              <w:rPr>
                <w:rFonts w:ascii="Aptos" w:hAnsi="Aptos"/>
                <w:sz w:val="22"/>
                <w:szCs w:val="22"/>
              </w:rPr>
              <w:instrText xml:space="preserve"> FORMCHECKBOX </w:instrText>
            </w:r>
            <w:r w:rsidRPr="00812115">
              <w:rPr>
                <w:rFonts w:ascii="Aptos" w:hAnsi="Aptos"/>
                <w:sz w:val="22"/>
                <w:szCs w:val="22"/>
              </w:rPr>
            </w:r>
            <w:r w:rsidRPr="00812115">
              <w:rPr>
                <w:rFonts w:ascii="Aptos" w:hAnsi="Aptos"/>
                <w:sz w:val="22"/>
                <w:szCs w:val="22"/>
              </w:rPr>
              <w:fldChar w:fldCharType="separate"/>
            </w:r>
            <w:r w:rsidRPr="00812115">
              <w:rPr>
                <w:rFonts w:ascii="Aptos" w:hAnsi="Aptos"/>
                <w:sz w:val="22"/>
                <w:szCs w:val="22"/>
              </w:rPr>
              <w:fldChar w:fldCharType="end"/>
            </w:r>
            <w:r w:rsidRPr="00812115">
              <w:rPr>
                <w:rFonts w:ascii="Aptos" w:hAnsi="Aptos"/>
                <w:sz w:val="22"/>
                <w:szCs w:val="22"/>
              </w:rPr>
              <w:t xml:space="preserve"> </w:t>
            </w:r>
            <w:r w:rsidRPr="00812115">
              <w:rPr>
                <w:rFonts w:ascii="Aptos" w:hAnsi="Aptos"/>
                <w:b/>
                <w:sz w:val="22"/>
                <w:szCs w:val="22"/>
              </w:rPr>
              <w:t>Clostridium tetani</w:t>
            </w:r>
          </w:p>
        </w:tc>
        <w:tc>
          <w:tcPr>
            <w:tcW w:w="1223" w:type="pct"/>
            <w:tcBorders>
              <w:top w:val="single" w:sz="4" w:space="0" w:color="auto"/>
              <w:bottom w:val="single" w:sz="4" w:space="0" w:color="auto"/>
            </w:tcBorders>
            <w:shd w:val="clear" w:color="auto" w:fill="DBE5F1"/>
            <w:vAlign w:val="center"/>
          </w:tcPr>
          <w:p w14:paraId="7EF8FA79"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30ADFDC0"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Penetrazione di spore del tetano attraverso ferite</w:t>
            </w:r>
          </w:p>
        </w:tc>
        <w:tc>
          <w:tcPr>
            <w:tcW w:w="1277" w:type="pct"/>
            <w:tcBorders>
              <w:top w:val="single" w:sz="4" w:space="0" w:color="auto"/>
              <w:bottom w:val="single" w:sz="4" w:space="0" w:color="auto"/>
            </w:tcBorders>
            <w:shd w:val="clear" w:color="auto" w:fill="DBE5F1"/>
            <w:vAlign w:val="center"/>
          </w:tcPr>
          <w:p w14:paraId="1DEC8A17"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Tetano</w:t>
            </w:r>
          </w:p>
        </w:tc>
      </w:tr>
      <w:tr w:rsidR="00024278" w:rsidRPr="00812115" w14:paraId="2EF91215" w14:textId="77777777" w:rsidTr="009378C3">
        <w:trPr>
          <w:trHeight w:val="340"/>
        </w:trPr>
        <w:tc>
          <w:tcPr>
            <w:tcW w:w="1206" w:type="pct"/>
            <w:tcBorders>
              <w:top w:val="single" w:sz="4" w:space="0" w:color="auto"/>
              <w:bottom w:val="single" w:sz="4" w:space="0" w:color="auto"/>
            </w:tcBorders>
            <w:shd w:val="clear" w:color="auto" w:fill="DDD9C3"/>
            <w:vAlign w:val="center"/>
          </w:tcPr>
          <w:p w14:paraId="6E8C8C3E" w14:textId="77777777" w:rsidR="00024278" w:rsidRPr="00812115" w:rsidRDefault="00024278" w:rsidP="00864E8D">
            <w:pPr>
              <w:spacing w:line="276" w:lineRule="auto"/>
              <w:rPr>
                <w:rFonts w:ascii="Aptos" w:hAnsi="Aptos"/>
                <w:b/>
                <w:sz w:val="22"/>
                <w:szCs w:val="22"/>
              </w:rPr>
            </w:pPr>
            <w:r w:rsidRPr="00812115">
              <w:rPr>
                <w:rFonts w:ascii="Aptos" w:hAnsi="Aptos"/>
                <w:b/>
                <w:sz w:val="22"/>
                <w:szCs w:val="22"/>
              </w:rPr>
              <w:t>ALLERGENI</w:t>
            </w:r>
          </w:p>
        </w:tc>
        <w:tc>
          <w:tcPr>
            <w:tcW w:w="1223" w:type="pct"/>
            <w:tcBorders>
              <w:top w:val="single" w:sz="4" w:space="0" w:color="auto"/>
              <w:bottom w:val="single" w:sz="4" w:space="0" w:color="auto"/>
            </w:tcBorders>
            <w:shd w:val="clear" w:color="auto" w:fill="DDD9C3"/>
            <w:vAlign w:val="center"/>
          </w:tcPr>
          <w:p w14:paraId="20ED229B" w14:textId="77777777" w:rsidR="00024278" w:rsidRPr="00812115" w:rsidRDefault="00024278" w:rsidP="00864E8D">
            <w:pPr>
              <w:spacing w:line="276" w:lineRule="auto"/>
              <w:rPr>
                <w:rFonts w:ascii="Aptos" w:hAnsi="Aptos"/>
                <w:sz w:val="22"/>
                <w:szCs w:val="22"/>
              </w:rPr>
            </w:pPr>
          </w:p>
        </w:tc>
        <w:tc>
          <w:tcPr>
            <w:tcW w:w="1294" w:type="pct"/>
            <w:tcBorders>
              <w:top w:val="single" w:sz="4" w:space="0" w:color="auto"/>
              <w:bottom w:val="single" w:sz="4" w:space="0" w:color="auto"/>
            </w:tcBorders>
            <w:shd w:val="clear" w:color="auto" w:fill="DDD9C3"/>
            <w:vAlign w:val="center"/>
          </w:tcPr>
          <w:p w14:paraId="4455665B" w14:textId="77777777" w:rsidR="00024278" w:rsidRPr="00812115" w:rsidRDefault="00024278" w:rsidP="00864E8D">
            <w:pPr>
              <w:spacing w:line="276" w:lineRule="auto"/>
              <w:rPr>
                <w:rFonts w:ascii="Aptos" w:hAnsi="Aptos"/>
                <w:sz w:val="22"/>
                <w:szCs w:val="22"/>
              </w:rPr>
            </w:pPr>
          </w:p>
        </w:tc>
        <w:tc>
          <w:tcPr>
            <w:tcW w:w="1277" w:type="pct"/>
            <w:tcBorders>
              <w:top w:val="single" w:sz="4" w:space="0" w:color="auto"/>
              <w:bottom w:val="single" w:sz="4" w:space="0" w:color="auto"/>
            </w:tcBorders>
            <w:shd w:val="clear" w:color="auto" w:fill="DDD9C3"/>
            <w:vAlign w:val="center"/>
          </w:tcPr>
          <w:p w14:paraId="1B4486EE" w14:textId="77777777" w:rsidR="00024278" w:rsidRPr="00812115" w:rsidRDefault="00024278" w:rsidP="00864E8D">
            <w:pPr>
              <w:spacing w:line="276" w:lineRule="auto"/>
              <w:rPr>
                <w:rFonts w:ascii="Aptos" w:hAnsi="Aptos"/>
                <w:sz w:val="22"/>
                <w:szCs w:val="22"/>
              </w:rPr>
            </w:pPr>
          </w:p>
        </w:tc>
      </w:tr>
      <w:tr w:rsidR="00024278" w:rsidRPr="00812115" w14:paraId="7C977055" w14:textId="77777777" w:rsidTr="009378C3">
        <w:trPr>
          <w:trHeight w:val="340"/>
        </w:trPr>
        <w:tc>
          <w:tcPr>
            <w:tcW w:w="1206" w:type="pct"/>
            <w:tcBorders>
              <w:top w:val="single" w:sz="4" w:space="0" w:color="auto"/>
              <w:bottom w:val="single" w:sz="4" w:space="0" w:color="auto"/>
            </w:tcBorders>
            <w:shd w:val="clear" w:color="auto" w:fill="DDD9C3"/>
            <w:vAlign w:val="center"/>
          </w:tcPr>
          <w:p w14:paraId="24377D42" w14:textId="77777777" w:rsidR="00024278" w:rsidRPr="00812115" w:rsidRDefault="00024278" w:rsidP="00864E8D">
            <w:pPr>
              <w:spacing w:line="276" w:lineRule="auto"/>
              <w:rPr>
                <w:rFonts w:ascii="Aptos" w:hAnsi="Aptos"/>
                <w:b/>
                <w:sz w:val="22"/>
                <w:szCs w:val="22"/>
              </w:rPr>
            </w:pPr>
            <w:r w:rsidRPr="00812115">
              <w:rPr>
                <w:rFonts w:ascii="Aptos" w:hAnsi="Aptos"/>
                <w:sz w:val="22"/>
                <w:szCs w:val="22"/>
              </w:rPr>
              <w:fldChar w:fldCharType="begin">
                <w:ffData>
                  <w:name w:val="Controllo3"/>
                  <w:enabled/>
                  <w:calcOnExit w:val="0"/>
                  <w:checkBox>
                    <w:sizeAuto/>
                    <w:default w:val="0"/>
                    <w:checked/>
                  </w:checkBox>
                </w:ffData>
              </w:fldChar>
            </w:r>
            <w:r w:rsidRPr="00812115">
              <w:rPr>
                <w:rFonts w:ascii="Aptos" w:hAnsi="Aptos"/>
                <w:sz w:val="22"/>
                <w:szCs w:val="22"/>
              </w:rPr>
              <w:instrText xml:space="preserve"> FORMCHECKBOX </w:instrText>
            </w:r>
            <w:r w:rsidRPr="00812115">
              <w:rPr>
                <w:rFonts w:ascii="Aptos" w:hAnsi="Aptos"/>
                <w:sz w:val="22"/>
                <w:szCs w:val="22"/>
              </w:rPr>
            </w:r>
            <w:r w:rsidRPr="00812115">
              <w:rPr>
                <w:rFonts w:ascii="Aptos" w:hAnsi="Aptos"/>
                <w:sz w:val="22"/>
                <w:szCs w:val="22"/>
              </w:rPr>
              <w:fldChar w:fldCharType="separate"/>
            </w:r>
            <w:r w:rsidRPr="00812115">
              <w:rPr>
                <w:rFonts w:ascii="Aptos" w:hAnsi="Aptos"/>
                <w:sz w:val="22"/>
                <w:szCs w:val="22"/>
              </w:rPr>
              <w:fldChar w:fldCharType="end"/>
            </w:r>
            <w:r w:rsidRPr="00812115">
              <w:rPr>
                <w:rFonts w:ascii="Aptos" w:hAnsi="Aptos"/>
                <w:sz w:val="22"/>
                <w:szCs w:val="22"/>
              </w:rPr>
              <w:t xml:space="preserve"> </w:t>
            </w:r>
            <w:r w:rsidRPr="00812115">
              <w:rPr>
                <w:rFonts w:ascii="Aptos" w:hAnsi="Aptos"/>
                <w:b/>
                <w:sz w:val="22"/>
                <w:szCs w:val="22"/>
              </w:rPr>
              <w:t>Pollini, piante</w:t>
            </w:r>
          </w:p>
        </w:tc>
        <w:tc>
          <w:tcPr>
            <w:tcW w:w="1223" w:type="pct"/>
            <w:tcBorders>
              <w:top w:val="single" w:sz="4" w:space="0" w:color="auto"/>
              <w:bottom w:val="single" w:sz="4" w:space="0" w:color="auto"/>
            </w:tcBorders>
            <w:shd w:val="clear" w:color="auto" w:fill="DDD9C3"/>
            <w:vAlign w:val="center"/>
          </w:tcPr>
          <w:p w14:paraId="7FCD0758"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Non classificati</w:t>
            </w:r>
          </w:p>
        </w:tc>
        <w:tc>
          <w:tcPr>
            <w:tcW w:w="1294" w:type="pct"/>
            <w:tcBorders>
              <w:top w:val="single" w:sz="4" w:space="0" w:color="auto"/>
              <w:bottom w:val="single" w:sz="4" w:space="0" w:color="auto"/>
            </w:tcBorders>
            <w:shd w:val="clear" w:color="auto" w:fill="DDD9C3"/>
            <w:vAlign w:val="center"/>
          </w:tcPr>
          <w:p w14:paraId="779FA7E9"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Inalazione</w:t>
            </w:r>
          </w:p>
        </w:tc>
        <w:tc>
          <w:tcPr>
            <w:tcW w:w="1277" w:type="pct"/>
            <w:tcBorders>
              <w:top w:val="single" w:sz="4" w:space="0" w:color="auto"/>
              <w:bottom w:val="single" w:sz="4" w:space="0" w:color="auto"/>
            </w:tcBorders>
            <w:shd w:val="clear" w:color="auto" w:fill="DDD9C3"/>
            <w:vAlign w:val="center"/>
          </w:tcPr>
          <w:p w14:paraId="42F99A0B"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Allergie respiratorie e da contatto</w:t>
            </w:r>
          </w:p>
        </w:tc>
      </w:tr>
      <w:tr w:rsidR="00024278" w:rsidRPr="00812115" w14:paraId="013EA625" w14:textId="77777777" w:rsidTr="009378C3">
        <w:trPr>
          <w:trHeight w:val="340"/>
        </w:trPr>
        <w:tc>
          <w:tcPr>
            <w:tcW w:w="1206" w:type="pct"/>
            <w:tcBorders>
              <w:top w:val="single" w:sz="4" w:space="0" w:color="auto"/>
              <w:bottom w:val="single" w:sz="4" w:space="0" w:color="auto"/>
            </w:tcBorders>
            <w:shd w:val="clear" w:color="auto" w:fill="DDD9C3"/>
            <w:vAlign w:val="center"/>
          </w:tcPr>
          <w:p w14:paraId="58BD7300"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fldChar w:fldCharType="begin">
                <w:ffData>
                  <w:name w:val="Controllo3"/>
                  <w:enabled/>
                  <w:calcOnExit w:val="0"/>
                  <w:checkBox>
                    <w:sizeAuto/>
                    <w:default w:val="0"/>
                    <w:checked/>
                  </w:checkBox>
                </w:ffData>
              </w:fldChar>
            </w:r>
            <w:r w:rsidRPr="00812115">
              <w:rPr>
                <w:rFonts w:ascii="Aptos" w:hAnsi="Aptos"/>
                <w:sz w:val="22"/>
                <w:szCs w:val="22"/>
              </w:rPr>
              <w:instrText xml:space="preserve"> FORMCHECKBOX </w:instrText>
            </w:r>
            <w:r w:rsidRPr="00812115">
              <w:rPr>
                <w:rFonts w:ascii="Aptos" w:hAnsi="Aptos"/>
                <w:sz w:val="22"/>
                <w:szCs w:val="22"/>
              </w:rPr>
            </w:r>
            <w:r w:rsidRPr="00812115">
              <w:rPr>
                <w:rFonts w:ascii="Aptos" w:hAnsi="Aptos"/>
                <w:sz w:val="22"/>
                <w:szCs w:val="22"/>
              </w:rPr>
              <w:fldChar w:fldCharType="separate"/>
            </w:r>
            <w:r w:rsidRPr="00812115">
              <w:rPr>
                <w:rFonts w:ascii="Aptos" w:hAnsi="Aptos"/>
                <w:sz w:val="22"/>
                <w:szCs w:val="22"/>
              </w:rPr>
              <w:fldChar w:fldCharType="end"/>
            </w:r>
            <w:r w:rsidRPr="00812115">
              <w:rPr>
                <w:rFonts w:ascii="Aptos" w:hAnsi="Aptos"/>
                <w:sz w:val="22"/>
                <w:szCs w:val="22"/>
              </w:rPr>
              <w:t xml:space="preserve"> </w:t>
            </w:r>
            <w:r w:rsidRPr="00812115">
              <w:rPr>
                <w:rFonts w:ascii="Aptos" w:hAnsi="Aptos"/>
                <w:b/>
                <w:sz w:val="22"/>
                <w:szCs w:val="22"/>
              </w:rPr>
              <w:t>Imenotteri (api, vespe, calabroni)</w:t>
            </w:r>
          </w:p>
        </w:tc>
        <w:tc>
          <w:tcPr>
            <w:tcW w:w="1223" w:type="pct"/>
            <w:tcBorders>
              <w:top w:val="single" w:sz="4" w:space="0" w:color="auto"/>
              <w:bottom w:val="single" w:sz="4" w:space="0" w:color="auto"/>
            </w:tcBorders>
            <w:shd w:val="clear" w:color="auto" w:fill="DDD9C3"/>
            <w:vAlign w:val="center"/>
          </w:tcPr>
          <w:p w14:paraId="76F1A63B"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Non classificati</w:t>
            </w:r>
          </w:p>
        </w:tc>
        <w:tc>
          <w:tcPr>
            <w:tcW w:w="1294" w:type="pct"/>
            <w:tcBorders>
              <w:top w:val="single" w:sz="4" w:space="0" w:color="auto"/>
              <w:bottom w:val="single" w:sz="4" w:space="0" w:color="auto"/>
            </w:tcBorders>
            <w:shd w:val="clear" w:color="auto" w:fill="DDD9C3"/>
            <w:vAlign w:val="center"/>
          </w:tcPr>
          <w:p w14:paraId="2F832078"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Puntura</w:t>
            </w:r>
          </w:p>
        </w:tc>
        <w:tc>
          <w:tcPr>
            <w:tcW w:w="1277" w:type="pct"/>
            <w:tcBorders>
              <w:top w:val="single" w:sz="4" w:space="0" w:color="auto"/>
              <w:bottom w:val="single" w:sz="4" w:space="0" w:color="auto"/>
            </w:tcBorders>
            <w:shd w:val="clear" w:color="auto" w:fill="DDD9C3"/>
            <w:vAlign w:val="center"/>
          </w:tcPr>
          <w:p w14:paraId="548158F6"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Reazioni locali o anche allergiche, talvolta gravi</w:t>
            </w:r>
          </w:p>
        </w:tc>
      </w:tr>
      <w:tr w:rsidR="00024278" w:rsidRPr="00812115" w14:paraId="47D4BEAA" w14:textId="77777777" w:rsidTr="009378C3">
        <w:trPr>
          <w:trHeight w:val="340"/>
        </w:trPr>
        <w:tc>
          <w:tcPr>
            <w:tcW w:w="1206" w:type="pct"/>
            <w:tcBorders>
              <w:top w:val="single" w:sz="4" w:space="0" w:color="auto"/>
              <w:bottom w:val="single" w:sz="4" w:space="0" w:color="auto"/>
            </w:tcBorders>
            <w:shd w:val="clear" w:color="auto" w:fill="DDD9C3"/>
            <w:vAlign w:val="center"/>
          </w:tcPr>
          <w:p w14:paraId="5B788593"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fldChar w:fldCharType="begin">
                <w:ffData>
                  <w:name w:val="Controllo3"/>
                  <w:enabled/>
                  <w:calcOnExit w:val="0"/>
                  <w:checkBox>
                    <w:sizeAuto/>
                    <w:default w:val="0"/>
                    <w:checked/>
                  </w:checkBox>
                </w:ffData>
              </w:fldChar>
            </w:r>
            <w:r w:rsidRPr="00812115">
              <w:rPr>
                <w:rFonts w:ascii="Aptos" w:hAnsi="Aptos"/>
                <w:sz w:val="22"/>
                <w:szCs w:val="22"/>
              </w:rPr>
              <w:instrText xml:space="preserve"> FORMCHECKBOX </w:instrText>
            </w:r>
            <w:r w:rsidRPr="00812115">
              <w:rPr>
                <w:rFonts w:ascii="Aptos" w:hAnsi="Aptos"/>
                <w:sz w:val="22"/>
                <w:szCs w:val="22"/>
              </w:rPr>
            </w:r>
            <w:r w:rsidRPr="00812115">
              <w:rPr>
                <w:rFonts w:ascii="Aptos" w:hAnsi="Aptos"/>
                <w:sz w:val="22"/>
                <w:szCs w:val="22"/>
              </w:rPr>
              <w:fldChar w:fldCharType="separate"/>
            </w:r>
            <w:r w:rsidRPr="00812115">
              <w:rPr>
                <w:rFonts w:ascii="Aptos" w:hAnsi="Aptos"/>
                <w:sz w:val="22"/>
                <w:szCs w:val="22"/>
              </w:rPr>
              <w:fldChar w:fldCharType="end"/>
            </w:r>
            <w:r w:rsidRPr="00812115">
              <w:rPr>
                <w:rFonts w:ascii="Aptos" w:hAnsi="Aptos"/>
                <w:sz w:val="22"/>
                <w:szCs w:val="22"/>
              </w:rPr>
              <w:t xml:space="preserve"> </w:t>
            </w:r>
            <w:r w:rsidRPr="00812115">
              <w:rPr>
                <w:rFonts w:ascii="Aptos" w:hAnsi="Aptos"/>
                <w:b/>
                <w:sz w:val="22"/>
                <w:szCs w:val="22"/>
              </w:rPr>
              <w:t>Processionaria in corrispondenza di pinete e quercete</w:t>
            </w:r>
          </w:p>
        </w:tc>
        <w:tc>
          <w:tcPr>
            <w:tcW w:w="1223" w:type="pct"/>
            <w:tcBorders>
              <w:top w:val="single" w:sz="4" w:space="0" w:color="auto"/>
              <w:bottom w:val="single" w:sz="4" w:space="0" w:color="auto"/>
            </w:tcBorders>
            <w:shd w:val="clear" w:color="auto" w:fill="DDD9C3"/>
            <w:vAlign w:val="center"/>
          </w:tcPr>
          <w:p w14:paraId="39A931B8"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Non classificati</w:t>
            </w:r>
          </w:p>
        </w:tc>
        <w:tc>
          <w:tcPr>
            <w:tcW w:w="1294" w:type="pct"/>
            <w:tcBorders>
              <w:top w:val="single" w:sz="4" w:space="0" w:color="auto"/>
              <w:bottom w:val="single" w:sz="4" w:space="0" w:color="auto"/>
            </w:tcBorders>
            <w:shd w:val="clear" w:color="auto" w:fill="DDD9C3"/>
            <w:vAlign w:val="center"/>
          </w:tcPr>
          <w:p w14:paraId="2AE53291"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Contatto</w:t>
            </w:r>
          </w:p>
        </w:tc>
        <w:tc>
          <w:tcPr>
            <w:tcW w:w="1277" w:type="pct"/>
            <w:tcBorders>
              <w:top w:val="single" w:sz="4" w:space="0" w:color="auto"/>
              <w:bottom w:val="single" w:sz="4" w:space="0" w:color="auto"/>
            </w:tcBorders>
            <w:shd w:val="clear" w:color="auto" w:fill="DDD9C3"/>
            <w:vAlign w:val="center"/>
          </w:tcPr>
          <w:p w14:paraId="35D1AC88" w14:textId="77777777" w:rsidR="00024278" w:rsidRPr="00812115" w:rsidRDefault="00024278" w:rsidP="00864E8D">
            <w:pPr>
              <w:spacing w:line="276" w:lineRule="auto"/>
              <w:rPr>
                <w:rFonts w:ascii="Aptos" w:hAnsi="Aptos"/>
                <w:sz w:val="22"/>
                <w:szCs w:val="22"/>
              </w:rPr>
            </w:pPr>
            <w:r w:rsidRPr="00812115">
              <w:rPr>
                <w:rFonts w:ascii="Aptos" w:hAnsi="Aptos"/>
                <w:sz w:val="22"/>
                <w:szCs w:val="22"/>
              </w:rPr>
              <w:t>Irritazione (solo in rarissimi casi, shock anafilattico)</w:t>
            </w:r>
          </w:p>
        </w:tc>
      </w:tr>
    </w:tbl>
    <w:p w14:paraId="47A350C1" w14:textId="77777777" w:rsidR="00EB0F44" w:rsidRPr="00812115" w:rsidRDefault="00EB0F44" w:rsidP="00864E8D">
      <w:pPr>
        <w:spacing w:line="276" w:lineRule="auto"/>
        <w:rPr>
          <w:rFonts w:ascii="Aptos" w:hAnsi="Aptos"/>
          <w:sz w:val="24"/>
        </w:rPr>
      </w:pPr>
    </w:p>
    <w:p w14:paraId="5F5DE383" w14:textId="77777777" w:rsidR="00024278" w:rsidRPr="00812115" w:rsidRDefault="00EB0F44" w:rsidP="00864E8D">
      <w:pPr>
        <w:spacing w:line="276" w:lineRule="auto"/>
        <w:rPr>
          <w:rFonts w:ascii="Aptos" w:hAnsi="Aptos"/>
          <w:sz w:val="24"/>
        </w:rPr>
      </w:pPr>
      <w:r w:rsidRPr="00812115">
        <w:rPr>
          <w:rFonts w:ascii="Aptos" w:hAnsi="Aptos"/>
          <w:sz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812115" w14:paraId="207F85F7" w14:textId="77777777" w:rsidTr="009378C3">
        <w:trPr>
          <w:trHeight w:val="227"/>
        </w:trPr>
        <w:tc>
          <w:tcPr>
            <w:tcW w:w="417" w:type="pct"/>
            <w:vMerge w:val="restart"/>
            <w:shd w:val="clear" w:color="auto" w:fill="D9D9D9"/>
            <w:vAlign w:val="center"/>
          </w:tcPr>
          <w:p w14:paraId="2FEE0BE8" w14:textId="77777777" w:rsidR="00024278" w:rsidRPr="00812115" w:rsidRDefault="00024278" w:rsidP="00864E8D">
            <w:pPr>
              <w:spacing w:line="276" w:lineRule="auto"/>
              <w:rPr>
                <w:rFonts w:ascii="Aptos" w:hAnsi="Aptos"/>
                <w:b/>
                <w:sz w:val="24"/>
              </w:rPr>
            </w:pPr>
            <w:r w:rsidRPr="00812115">
              <w:rPr>
                <w:rFonts w:ascii="Aptos" w:hAnsi="Aptos"/>
                <w:b/>
                <w:sz w:val="24"/>
              </w:rPr>
              <w:t>Rif.</w:t>
            </w:r>
          </w:p>
        </w:tc>
        <w:tc>
          <w:tcPr>
            <w:tcW w:w="1740" w:type="pct"/>
            <w:vMerge w:val="restart"/>
            <w:shd w:val="clear" w:color="auto" w:fill="D9D9D9"/>
            <w:vAlign w:val="center"/>
          </w:tcPr>
          <w:p w14:paraId="5A4B8BA9" w14:textId="77777777" w:rsidR="00024278" w:rsidRPr="00812115" w:rsidRDefault="00024278" w:rsidP="00864E8D">
            <w:pPr>
              <w:spacing w:line="276" w:lineRule="auto"/>
              <w:rPr>
                <w:rFonts w:ascii="Aptos" w:hAnsi="Aptos"/>
                <w:b/>
                <w:sz w:val="24"/>
              </w:rPr>
            </w:pPr>
            <w:r w:rsidRPr="00812115">
              <w:rPr>
                <w:rFonts w:ascii="Aptos" w:hAnsi="Aptos"/>
                <w:b/>
                <w:sz w:val="24"/>
              </w:rPr>
              <w:t>Agente</w:t>
            </w:r>
          </w:p>
        </w:tc>
        <w:tc>
          <w:tcPr>
            <w:tcW w:w="1420" w:type="pct"/>
            <w:vMerge w:val="restart"/>
            <w:shd w:val="clear" w:color="auto" w:fill="D9D9D9"/>
            <w:vAlign w:val="center"/>
          </w:tcPr>
          <w:p w14:paraId="1F39BE12" w14:textId="77777777" w:rsidR="00024278" w:rsidRPr="00812115" w:rsidRDefault="00024278" w:rsidP="00864E8D">
            <w:pPr>
              <w:spacing w:line="276" w:lineRule="auto"/>
              <w:rPr>
                <w:rFonts w:ascii="Aptos" w:hAnsi="Aptos"/>
                <w:b/>
                <w:sz w:val="24"/>
              </w:rPr>
            </w:pPr>
            <w:r w:rsidRPr="00812115">
              <w:rPr>
                <w:rFonts w:ascii="Aptos" w:hAnsi="Aptos"/>
                <w:b/>
                <w:sz w:val="24"/>
              </w:rPr>
              <w:t>Modalità di trasmissione</w:t>
            </w:r>
          </w:p>
        </w:tc>
        <w:tc>
          <w:tcPr>
            <w:tcW w:w="1423" w:type="pct"/>
            <w:gridSpan w:val="3"/>
            <w:tcBorders>
              <w:bottom w:val="nil"/>
            </w:tcBorders>
            <w:shd w:val="clear" w:color="auto" w:fill="D9D9D9"/>
            <w:vAlign w:val="center"/>
          </w:tcPr>
          <w:p w14:paraId="053D6CB1" w14:textId="77777777" w:rsidR="00024278" w:rsidRPr="00812115" w:rsidRDefault="00024278" w:rsidP="00864E8D">
            <w:pPr>
              <w:spacing w:line="276" w:lineRule="auto"/>
              <w:rPr>
                <w:rFonts w:ascii="Aptos" w:hAnsi="Aptos"/>
                <w:b/>
                <w:sz w:val="24"/>
              </w:rPr>
            </w:pPr>
            <w:r w:rsidRPr="00812115">
              <w:rPr>
                <w:rFonts w:ascii="Aptos" w:hAnsi="Aptos"/>
                <w:b/>
                <w:sz w:val="24"/>
              </w:rPr>
              <w:t>Valutazione del rischio</w:t>
            </w:r>
          </w:p>
        </w:tc>
      </w:tr>
      <w:tr w:rsidR="00024278" w:rsidRPr="00812115" w14:paraId="7177271E" w14:textId="77777777" w:rsidTr="009378C3">
        <w:trPr>
          <w:trHeight w:val="227"/>
        </w:trPr>
        <w:tc>
          <w:tcPr>
            <w:tcW w:w="417" w:type="pct"/>
            <w:vMerge/>
            <w:tcBorders>
              <w:bottom w:val="single" w:sz="12" w:space="0" w:color="auto"/>
            </w:tcBorders>
            <w:shd w:val="clear" w:color="auto" w:fill="D9D9D9"/>
            <w:vAlign w:val="center"/>
          </w:tcPr>
          <w:p w14:paraId="57430908" w14:textId="77777777" w:rsidR="00024278" w:rsidRPr="00812115"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41BE4981" w14:textId="77777777" w:rsidR="00024278" w:rsidRPr="00812115"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3C16AC49" w14:textId="77777777" w:rsidR="00024278" w:rsidRPr="00812115"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4CDC3EDE" w14:textId="77777777" w:rsidR="00024278" w:rsidRPr="00812115" w:rsidRDefault="00024278" w:rsidP="00864E8D">
            <w:pPr>
              <w:spacing w:line="276" w:lineRule="auto"/>
              <w:jc w:val="center"/>
              <w:rPr>
                <w:rFonts w:ascii="Aptos" w:hAnsi="Aptos"/>
                <w:b/>
                <w:sz w:val="24"/>
              </w:rPr>
            </w:pPr>
            <w:r w:rsidRPr="00812115">
              <w:rPr>
                <w:rFonts w:ascii="Aptos" w:hAnsi="Aptos"/>
                <w:b/>
                <w:sz w:val="24"/>
              </w:rPr>
              <w:t>p</w:t>
            </w:r>
          </w:p>
        </w:tc>
        <w:tc>
          <w:tcPr>
            <w:tcW w:w="473" w:type="pct"/>
            <w:tcBorders>
              <w:top w:val="nil"/>
              <w:bottom w:val="single" w:sz="12" w:space="0" w:color="auto"/>
            </w:tcBorders>
            <w:shd w:val="clear" w:color="auto" w:fill="D9D9D9"/>
            <w:vAlign w:val="center"/>
          </w:tcPr>
          <w:p w14:paraId="38649607" w14:textId="77777777" w:rsidR="00024278" w:rsidRPr="00812115" w:rsidRDefault="00024278" w:rsidP="00864E8D">
            <w:pPr>
              <w:spacing w:line="276" w:lineRule="auto"/>
              <w:jc w:val="center"/>
              <w:rPr>
                <w:rFonts w:ascii="Aptos" w:hAnsi="Aptos"/>
                <w:b/>
                <w:sz w:val="24"/>
              </w:rPr>
            </w:pPr>
            <w:r w:rsidRPr="00812115">
              <w:rPr>
                <w:rFonts w:ascii="Aptos" w:hAnsi="Aptos"/>
                <w:b/>
                <w:sz w:val="24"/>
              </w:rPr>
              <w:t>d</w:t>
            </w:r>
          </w:p>
        </w:tc>
        <w:tc>
          <w:tcPr>
            <w:tcW w:w="476" w:type="pct"/>
            <w:tcBorders>
              <w:top w:val="nil"/>
              <w:bottom w:val="single" w:sz="12" w:space="0" w:color="auto"/>
            </w:tcBorders>
            <w:shd w:val="clear" w:color="auto" w:fill="D9D9D9"/>
            <w:vAlign w:val="center"/>
          </w:tcPr>
          <w:p w14:paraId="05DC5A0C" w14:textId="77777777" w:rsidR="00024278" w:rsidRPr="00812115" w:rsidRDefault="00024278" w:rsidP="00864E8D">
            <w:pPr>
              <w:spacing w:line="276" w:lineRule="auto"/>
              <w:jc w:val="center"/>
              <w:rPr>
                <w:rFonts w:ascii="Aptos" w:hAnsi="Aptos"/>
                <w:b/>
                <w:sz w:val="24"/>
              </w:rPr>
            </w:pPr>
            <w:r w:rsidRPr="00812115">
              <w:rPr>
                <w:rFonts w:ascii="Aptos" w:hAnsi="Aptos"/>
                <w:b/>
                <w:sz w:val="24"/>
              </w:rPr>
              <w:t>R</w:t>
            </w:r>
          </w:p>
        </w:tc>
      </w:tr>
      <w:tr w:rsidR="00024278" w:rsidRPr="00812115" w14:paraId="7141271C" w14:textId="77777777" w:rsidTr="009378C3">
        <w:trPr>
          <w:trHeight w:val="397"/>
        </w:trPr>
        <w:tc>
          <w:tcPr>
            <w:tcW w:w="417" w:type="pct"/>
            <w:vMerge w:val="restart"/>
            <w:tcBorders>
              <w:top w:val="single" w:sz="12" w:space="0" w:color="auto"/>
              <w:left w:val="single" w:sz="12" w:space="0" w:color="auto"/>
            </w:tcBorders>
            <w:vAlign w:val="center"/>
          </w:tcPr>
          <w:p w14:paraId="0324A2E9" w14:textId="77777777" w:rsidR="00024278" w:rsidRPr="00812115" w:rsidRDefault="00024278" w:rsidP="00864E8D">
            <w:pPr>
              <w:spacing w:line="276" w:lineRule="auto"/>
              <w:rPr>
                <w:rFonts w:ascii="Aptos" w:hAnsi="Aptos"/>
                <w:sz w:val="24"/>
              </w:rPr>
            </w:pPr>
            <w:r w:rsidRPr="00812115">
              <w:rPr>
                <w:rFonts w:ascii="Aptos" w:hAnsi="Aptos"/>
                <w:b/>
                <w:sz w:val="24"/>
              </w:rPr>
              <w:t>1</w:t>
            </w:r>
          </w:p>
        </w:tc>
        <w:tc>
          <w:tcPr>
            <w:tcW w:w="1740" w:type="pct"/>
            <w:vMerge w:val="restart"/>
            <w:tcBorders>
              <w:top w:val="single" w:sz="12" w:space="0" w:color="auto"/>
            </w:tcBorders>
            <w:vAlign w:val="center"/>
          </w:tcPr>
          <w:p w14:paraId="2F8A859C" w14:textId="77777777" w:rsidR="00024278" w:rsidRPr="00812115" w:rsidRDefault="00024278" w:rsidP="00864E8D">
            <w:pPr>
              <w:spacing w:line="276" w:lineRule="auto"/>
              <w:rPr>
                <w:rFonts w:ascii="Aptos" w:hAnsi="Aptos"/>
                <w:sz w:val="24"/>
              </w:rPr>
            </w:pPr>
            <w:r w:rsidRPr="00812115">
              <w:rPr>
                <w:rFonts w:ascii="Aptos" w:hAnsi="Aptos"/>
                <w:b/>
                <w:sz w:val="24"/>
              </w:rPr>
              <w:t>TBE (Virus dell’encefalite da zecche)</w:t>
            </w:r>
          </w:p>
        </w:tc>
        <w:tc>
          <w:tcPr>
            <w:tcW w:w="1420" w:type="pct"/>
            <w:tcBorders>
              <w:top w:val="single" w:sz="12" w:space="0" w:color="auto"/>
            </w:tcBorders>
            <w:vAlign w:val="center"/>
          </w:tcPr>
          <w:p w14:paraId="703477A8"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Aerea</w:t>
            </w:r>
          </w:p>
        </w:tc>
        <w:tc>
          <w:tcPr>
            <w:tcW w:w="473" w:type="pct"/>
            <w:tcBorders>
              <w:top w:val="single" w:sz="12" w:space="0" w:color="auto"/>
            </w:tcBorders>
            <w:vAlign w:val="center"/>
          </w:tcPr>
          <w:p w14:paraId="27DF4B8A" w14:textId="77777777" w:rsidR="00024278" w:rsidRPr="00812115"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3C61A900" w14:textId="77777777" w:rsidR="00024278" w:rsidRPr="00812115" w:rsidRDefault="00024278" w:rsidP="00864E8D">
            <w:pPr>
              <w:spacing w:line="276" w:lineRule="auto"/>
              <w:jc w:val="center"/>
              <w:rPr>
                <w:rFonts w:ascii="Aptos" w:hAnsi="Aptos"/>
                <w:sz w:val="24"/>
              </w:rPr>
            </w:pPr>
          </w:p>
        </w:tc>
        <w:tc>
          <w:tcPr>
            <w:tcW w:w="476" w:type="pct"/>
            <w:tcBorders>
              <w:top w:val="single" w:sz="12" w:space="0" w:color="auto"/>
              <w:right w:val="single" w:sz="12" w:space="0" w:color="auto"/>
            </w:tcBorders>
            <w:vAlign w:val="center"/>
          </w:tcPr>
          <w:p w14:paraId="099D43DD" w14:textId="77777777" w:rsidR="00024278" w:rsidRPr="00812115" w:rsidRDefault="00024278" w:rsidP="00864E8D">
            <w:pPr>
              <w:spacing w:line="276" w:lineRule="auto"/>
              <w:jc w:val="center"/>
              <w:rPr>
                <w:rFonts w:ascii="Aptos" w:hAnsi="Aptos"/>
                <w:sz w:val="24"/>
              </w:rPr>
            </w:pPr>
          </w:p>
        </w:tc>
      </w:tr>
      <w:tr w:rsidR="00024278" w:rsidRPr="00812115" w14:paraId="6FA78D68" w14:textId="77777777" w:rsidTr="00A15543">
        <w:trPr>
          <w:trHeight w:val="397"/>
        </w:trPr>
        <w:tc>
          <w:tcPr>
            <w:tcW w:w="417" w:type="pct"/>
            <w:vMerge/>
            <w:tcBorders>
              <w:left w:val="single" w:sz="12" w:space="0" w:color="auto"/>
            </w:tcBorders>
            <w:vAlign w:val="center"/>
          </w:tcPr>
          <w:p w14:paraId="6B86555B" w14:textId="77777777" w:rsidR="00024278" w:rsidRPr="00812115" w:rsidRDefault="00024278" w:rsidP="00864E8D">
            <w:pPr>
              <w:spacing w:line="276" w:lineRule="auto"/>
              <w:rPr>
                <w:rFonts w:ascii="Aptos" w:hAnsi="Aptos"/>
                <w:sz w:val="24"/>
              </w:rPr>
            </w:pPr>
          </w:p>
        </w:tc>
        <w:tc>
          <w:tcPr>
            <w:tcW w:w="1740" w:type="pct"/>
            <w:vMerge/>
            <w:vAlign w:val="center"/>
          </w:tcPr>
          <w:p w14:paraId="1B856B63" w14:textId="77777777" w:rsidR="00024278" w:rsidRPr="00812115" w:rsidRDefault="00024278" w:rsidP="00864E8D">
            <w:pPr>
              <w:spacing w:line="276" w:lineRule="auto"/>
              <w:rPr>
                <w:rFonts w:ascii="Aptos" w:hAnsi="Aptos"/>
                <w:sz w:val="24"/>
              </w:rPr>
            </w:pPr>
          </w:p>
        </w:tc>
        <w:tc>
          <w:tcPr>
            <w:tcW w:w="1420" w:type="pct"/>
            <w:vAlign w:val="center"/>
          </w:tcPr>
          <w:p w14:paraId="68757B05"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Orofecale</w:t>
            </w:r>
          </w:p>
        </w:tc>
        <w:tc>
          <w:tcPr>
            <w:tcW w:w="473" w:type="pct"/>
            <w:vAlign w:val="center"/>
          </w:tcPr>
          <w:p w14:paraId="7DFD68A5" w14:textId="77777777" w:rsidR="00024278" w:rsidRPr="00812115" w:rsidRDefault="00024278" w:rsidP="00864E8D">
            <w:pPr>
              <w:spacing w:line="276" w:lineRule="auto"/>
              <w:jc w:val="center"/>
              <w:rPr>
                <w:rFonts w:ascii="Aptos" w:hAnsi="Aptos"/>
                <w:sz w:val="24"/>
              </w:rPr>
            </w:pPr>
            <w:r w:rsidRPr="00812115">
              <w:rPr>
                <w:rFonts w:ascii="Aptos" w:hAnsi="Aptos"/>
                <w:sz w:val="24"/>
              </w:rPr>
              <w:t>2</w:t>
            </w:r>
          </w:p>
        </w:tc>
        <w:tc>
          <w:tcPr>
            <w:tcW w:w="473" w:type="pct"/>
            <w:vAlign w:val="center"/>
          </w:tcPr>
          <w:p w14:paraId="7DA48F7A" w14:textId="77777777" w:rsidR="00024278" w:rsidRPr="00812115" w:rsidRDefault="00024278" w:rsidP="00864E8D">
            <w:pPr>
              <w:spacing w:line="276" w:lineRule="auto"/>
              <w:jc w:val="center"/>
              <w:rPr>
                <w:rFonts w:ascii="Aptos" w:hAnsi="Aptos"/>
                <w:sz w:val="24"/>
              </w:rPr>
            </w:pPr>
            <w:r w:rsidRPr="00812115">
              <w:rPr>
                <w:rFonts w:ascii="Aptos" w:hAnsi="Aptos"/>
                <w:sz w:val="24"/>
              </w:rPr>
              <w:t>3</w:t>
            </w:r>
          </w:p>
        </w:tc>
        <w:tc>
          <w:tcPr>
            <w:tcW w:w="476" w:type="pct"/>
            <w:tcBorders>
              <w:right w:val="single" w:sz="12" w:space="0" w:color="auto"/>
            </w:tcBorders>
            <w:shd w:val="clear" w:color="auto" w:fill="FF0000"/>
            <w:vAlign w:val="center"/>
          </w:tcPr>
          <w:p w14:paraId="2D21402B" w14:textId="77777777" w:rsidR="00024278" w:rsidRPr="00812115" w:rsidRDefault="00024278" w:rsidP="00864E8D">
            <w:pPr>
              <w:spacing w:line="276" w:lineRule="auto"/>
              <w:jc w:val="center"/>
              <w:rPr>
                <w:rFonts w:ascii="Aptos" w:hAnsi="Aptos"/>
                <w:color w:val="FFFFFF"/>
                <w:sz w:val="24"/>
              </w:rPr>
            </w:pPr>
            <w:r w:rsidRPr="00812115">
              <w:rPr>
                <w:rFonts w:ascii="Aptos" w:hAnsi="Aptos"/>
                <w:color w:val="FFFFFF"/>
                <w:sz w:val="24"/>
              </w:rPr>
              <w:t>6</w:t>
            </w:r>
          </w:p>
        </w:tc>
      </w:tr>
      <w:tr w:rsidR="00024278" w:rsidRPr="00812115" w14:paraId="774F9815" w14:textId="77777777" w:rsidTr="009378C3">
        <w:trPr>
          <w:trHeight w:val="397"/>
        </w:trPr>
        <w:tc>
          <w:tcPr>
            <w:tcW w:w="417" w:type="pct"/>
            <w:vMerge/>
            <w:tcBorders>
              <w:left w:val="single" w:sz="12" w:space="0" w:color="auto"/>
              <w:bottom w:val="single" w:sz="12" w:space="0" w:color="auto"/>
            </w:tcBorders>
            <w:vAlign w:val="center"/>
          </w:tcPr>
          <w:p w14:paraId="09E8BC2E" w14:textId="77777777" w:rsidR="00024278" w:rsidRPr="00812115"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4087EBAE" w14:textId="77777777" w:rsidR="00024278" w:rsidRPr="00812115" w:rsidRDefault="00024278" w:rsidP="00864E8D">
            <w:pPr>
              <w:spacing w:line="276" w:lineRule="auto"/>
              <w:rPr>
                <w:rFonts w:ascii="Aptos" w:hAnsi="Aptos"/>
                <w:sz w:val="24"/>
              </w:rPr>
            </w:pPr>
          </w:p>
        </w:tc>
        <w:tc>
          <w:tcPr>
            <w:tcW w:w="1420" w:type="pct"/>
            <w:tcBorders>
              <w:bottom w:val="single" w:sz="12" w:space="0" w:color="auto"/>
            </w:tcBorders>
            <w:vAlign w:val="center"/>
          </w:tcPr>
          <w:p w14:paraId="39694A2D"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Diretta/parenterale</w:t>
            </w:r>
          </w:p>
        </w:tc>
        <w:tc>
          <w:tcPr>
            <w:tcW w:w="473" w:type="pct"/>
            <w:tcBorders>
              <w:bottom w:val="single" w:sz="12" w:space="0" w:color="auto"/>
            </w:tcBorders>
            <w:vAlign w:val="center"/>
          </w:tcPr>
          <w:p w14:paraId="174F83A1" w14:textId="77777777" w:rsidR="00024278" w:rsidRPr="00812115"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607984D0" w14:textId="77777777" w:rsidR="00024278" w:rsidRPr="00812115" w:rsidRDefault="00024278" w:rsidP="00864E8D">
            <w:pPr>
              <w:spacing w:line="276" w:lineRule="auto"/>
              <w:jc w:val="center"/>
              <w:rPr>
                <w:rFonts w:ascii="Aptos" w:hAnsi="Aptos"/>
                <w:sz w:val="24"/>
              </w:rPr>
            </w:pPr>
          </w:p>
        </w:tc>
        <w:tc>
          <w:tcPr>
            <w:tcW w:w="476" w:type="pct"/>
            <w:tcBorders>
              <w:bottom w:val="single" w:sz="12" w:space="0" w:color="auto"/>
              <w:right w:val="single" w:sz="12" w:space="0" w:color="auto"/>
            </w:tcBorders>
            <w:vAlign w:val="center"/>
          </w:tcPr>
          <w:p w14:paraId="30E90AC9" w14:textId="77777777" w:rsidR="00024278" w:rsidRPr="00812115" w:rsidRDefault="00024278" w:rsidP="00864E8D">
            <w:pPr>
              <w:spacing w:line="276" w:lineRule="auto"/>
              <w:jc w:val="center"/>
              <w:rPr>
                <w:rFonts w:ascii="Aptos" w:hAnsi="Aptos"/>
                <w:sz w:val="24"/>
              </w:rPr>
            </w:pPr>
          </w:p>
        </w:tc>
      </w:tr>
    </w:tbl>
    <w:p w14:paraId="438A6061" w14:textId="77777777" w:rsidR="00864E8D" w:rsidRPr="00812115" w:rsidRDefault="00864E8D">
      <w:pPr>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812115" w14:paraId="0158F98A" w14:textId="77777777" w:rsidTr="009378C3">
        <w:trPr>
          <w:trHeight w:val="227"/>
        </w:trPr>
        <w:tc>
          <w:tcPr>
            <w:tcW w:w="417" w:type="pct"/>
            <w:vMerge w:val="restart"/>
            <w:shd w:val="clear" w:color="auto" w:fill="D9D9D9"/>
            <w:vAlign w:val="center"/>
          </w:tcPr>
          <w:p w14:paraId="2EA041BB" w14:textId="77777777" w:rsidR="00024278" w:rsidRPr="00812115" w:rsidRDefault="00024278" w:rsidP="00864E8D">
            <w:pPr>
              <w:spacing w:line="276" w:lineRule="auto"/>
              <w:rPr>
                <w:rFonts w:ascii="Aptos" w:hAnsi="Aptos"/>
                <w:b/>
                <w:sz w:val="24"/>
              </w:rPr>
            </w:pPr>
            <w:r w:rsidRPr="00812115">
              <w:rPr>
                <w:rFonts w:ascii="Aptos" w:hAnsi="Aptos"/>
                <w:b/>
                <w:sz w:val="24"/>
              </w:rPr>
              <w:t>Rif.</w:t>
            </w:r>
          </w:p>
        </w:tc>
        <w:tc>
          <w:tcPr>
            <w:tcW w:w="1740" w:type="pct"/>
            <w:vMerge w:val="restart"/>
            <w:shd w:val="clear" w:color="auto" w:fill="D9D9D9"/>
            <w:vAlign w:val="center"/>
          </w:tcPr>
          <w:p w14:paraId="55066A44" w14:textId="77777777" w:rsidR="00024278" w:rsidRPr="00812115" w:rsidRDefault="00024278" w:rsidP="00864E8D">
            <w:pPr>
              <w:spacing w:line="276" w:lineRule="auto"/>
              <w:rPr>
                <w:rFonts w:ascii="Aptos" w:hAnsi="Aptos"/>
                <w:b/>
                <w:sz w:val="24"/>
              </w:rPr>
            </w:pPr>
            <w:r w:rsidRPr="00812115">
              <w:rPr>
                <w:rFonts w:ascii="Aptos" w:hAnsi="Aptos"/>
                <w:b/>
                <w:sz w:val="24"/>
              </w:rPr>
              <w:t>Agente</w:t>
            </w:r>
          </w:p>
        </w:tc>
        <w:tc>
          <w:tcPr>
            <w:tcW w:w="1420" w:type="pct"/>
            <w:vMerge w:val="restart"/>
            <w:shd w:val="clear" w:color="auto" w:fill="D9D9D9"/>
            <w:vAlign w:val="center"/>
          </w:tcPr>
          <w:p w14:paraId="7227898B" w14:textId="77777777" w:rsidR="00024278" w:rsidRPr="00812115" w:rsidRDefault="00024278" w:rsidP="00864E8D">
            <w:pPr>
              <w:spacing w:line="276" w:lineRule="auto"/>
              <w:rPr>
                <w:rFonts w:ascii="Aptos" w:hAnsi="Aptos"/>
                <w:b/>
                <w:sz w:val="24"/>
              </w:rPr>
            </w:pPr>
            <w:r w:rsidRPr="00812115">
              <w:rPr>
                <w:rFonts w:ascii="Aptos" w:hAnsi="Aptos"/>
                <w:b/>
                <w:sz w:val="24"/>
              </w:rPr>
              <w:t>Modalità di trasmissione</w:t>
            </w:r>
          </w:p>
        </w:tc>
        <w:tc>
          <w:tcPr>
            <w:tcW w:w="1423" w:type="pct"/>
            <w:gridSpan w:val="3"/>
            <w:tcBorders>
              <w:bottom w:val="nil"/>
            </w:tcBorders>
            <w:shd w:val="clear" w:color="auto" w:fill="D9D9D9"/>
            <w:vAlign w:val="center"/>
          </w:tcPr>
          <w:p w14:paraId="71D48757" w14:textId="77777777" w:rsidR="00024278" w:rsidRPr="00812115" w:rsidRDefault="00024278" w:rsidP="00864E8D">
            <w:pPr>
              <w:spacing w:line="276" w:lineRule="auto"/>
              <w:rPr>
                <w:rFonts w:ascii="Aptos" w:hAnsi="Aptos"/>
                <w:b/>
                <w:sz w:val="24"/>
              </w:rPr>
            </w:pPr>
            <w:r w:rsidRPr="00812115">
              <w:rPr>
                <w:rFonts w:ascii="Aptos" w:hAnsi="Aptos"/>
                <w:b/>
                <w:sz w:val="24"/>
              </w:rPr>
              <w:t>Valutazione del rischio</w:t>
            </w:r>
          </w:p>
        </w:tc>
      </w:tr>
      <w:tr w:rsidR="00024278" w:rsidRPr="00812115" w14:paraId="3FAEFB65" w14:textId="77777777" w:rsidTr="009378C3">
        <w:trPr>
          <w:trHeight w:val="227"/>
        </w:trPr>
        <w:tc>
          <w:tcPr>
            <w:tcW w:w="417" w:type="pct"/>
            <w:vMerge/>
            <w:tcBorders>
              <w:bottom w:val="single" w:sz="12" w:space="0" w:color="auto"/>
            </w:tcBorders>
            <w:shd w:val="clear" w:color="auto" w:fill="D9D9D9"/>
            <w:vAlign w:val="center"/>
          </w:tcPr>
          <w:p w14:paraId="4D69CA05" w14:textId="77777777" w:rsidR="00024278" w:rsidRPr="00812115"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6E780612" w14:textId="77777777" w:rsidR="00024278" w:rsidRPr="00812115"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0D8DC732" w14:textId="77777777" w:rsidR="00024278" w:rsidRPr="00812115"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131F76F3" w14:textId="77777777" w:rsidR="00024278" w:rsidRPr="00812115" w:rsidRDefault="00024278" w:rsidP="00864E8D">
            <w:pPr>
              <w:spacing w:line="276" w:lineRule="auto"/>
              <w:jc w:val="center"/>
              <w:rPr>
                <w:rFonts w:ascii="Aptos" w:hAnsi="Aptos"/>
                <w:b/>
                <w:sz w:val="24"/>
              </w:rPr>
            </w:pPr>
            <w:r w:rsidRPr="00812115">
              <w:rPr>
                <w:rFonts w:ascii="Aptos" w:hAnsi="Aptos"/>
                <w:b/>
                <w:sz w:val="24"/>
              </w:rPr>
              <w:t>p</w:t>
            </w:r>
          </w:p>
        </w:tc>
        <w:tc>
          <w:tcPr>
            <w:tcW w:w="473" w:type="pct"/>
            <w:tcBorders>
              <w:top w:val="nil"/>
              <w:bottom w:val="single" w:sz="12" w:space="0" w:color="auto"/>
            </w:tcBorders>
            <w:shd w:val="clear" w:color="auto" w:fill="D9D9D9"/>
            <w:vAlign w:val="center"/>
          </w:tcPr>
          <w:p w14:paraId="3922FB14" w14:textId="77777777" w:rsidR="00024278" w:rsidRPr="00812115" w:rsidRDefault="00024278" w:rsidP="00864E8D">
            <w:pPr>
              <w:spacing w:line="276" w:lineRule="auto"/>
              <w:jc w:val="center"/>
              <w:rPr>
                <w:rFonts w:ascii="Aptos" w:hAnsi="Aptos"/>
                <w:b/>
                <w:sz w:val="24"/>
              </w:rPr>
            </w:pPr>
            <w:r w:rsidRPr="00812115">
              <w:rPr>
                <w:rFonts w:ascii="Aptos" w:hAnsi="Aptos"/>
                <w:b/>
                <w:sz w:val="24"/>
              </w:rPr>
              <w:t>d</w:t>
            </w:r>
          </w:p>
        </w:tc>
        <w:tc>
          <w:tcPr>
            <w:tcW w:w="477" w:type="pct"/>
            <w:tcBorders>
              <w:top w:val="nil"/>
              <w:bottom w:val="single" w:sz="12" w:space="0" w:color="auto"/>
            </w:tcBorders>
            <w:shd w:val="clear" w:color="auto" w:fill="D9D9D9"/>
            <w:vAlign w:val="center"/>
          </w:tcPr>
          <w:p w14:paraId="0E070DF4" w14:textId="77777777" w:rsidR="00024278" w:rsidRPr="00812115" w:rsidRDefault="00024278" w:rsidP="00864E8D">
            <w:pPr>
              <w:spacing w:line="276" w:lineRule="auto"/>
              <w:jc w:val="center"/>
              <w:rPr>
                <w:rFonts w:ascii="Aptos" w:hAnsi="Aptos"/>
                <w:b/>
                <w:sz w:val="24"/>
              </w:rPr>
            </w:pPr>
            <w:r w:rsidRPr="00812115">
              <w:rPr>
                <w:rFonts w:ascii="Aptos" w:hAnsi="Aptos"/>
                <w:b/>
                <w:sz w:val="24"/>
              </w:rPr>
              <w:t>R</w:t>
            </w:r>
          </w:p>
        </w:tc>
      </w:tr>
      <w:tr w:rsidR="00024278" w:rsidRPr="00812115" w14:paraId="32018995" w14:textId="77777777" w:rsidTr="009378C3">
        <w:trPr>
          <w:trHeight w:val="397"/>
        </w:trPr>
        <w:tc>
          <w:tcPr>
            <w:tcW w:w="417" w:type="pct"/>
            <w:vMerge w:val="restart"/>
            <w:tcBorders>
              <w:top w:val="single" w:sz="12" w:space="0" w:color="auto"/>
              <w:left w:val="single" w:sz="12" w:space="0" w:color="auto"/>
            </w:tcBorders>
            <w:vAlign w:val="center"/>
          </w:tcPr>
          <w:p w14:paraId="36EF1C8C" w14:textId="77777777" w:rsidR="00024278" w:rsidRPr="00812115" w:rsidRDefault="00024278" w:rsidP="00864E8D">
            <w:pPr>
              <w:spacing w:line="276" w:lineRule="auto"/>
              <w:rPr>
                <w:rFonts w:ascii="Aptos" w:hAnsi="Aptos"/>
                <w:sz w:val="24"/>
              </w:rPr>
            </w:pPr>
            <w:r w:rsidRPr="00812115">
              <w:rPr>
                <w:rFonts w:ascii="Aptos" w:hAnsi="Aptos"/>
                <w:b/>
                <w:sz w:val="24"/>
              </w:rPr>
              <w:t>2</w:t>
            </w:r>
          </w:p>
        </w:tc>
        <w:tc>
          <w:tcPr>
            <w:tcW w:w="1740" w:type="pct"/>
            <w:vMerge w:val="restart"/>
            <w:tcBorders>
              <w:top w:val="single" w:sz="12" w:space="0" w:color="auto"/>
            </w:tcBorders>
            <w:vAlign w:val="center"/>
          </w:tcPr>
          <w:p w14:paraId="0E26EBF2" w14:textId="77777777" w:rsidR="00024278" w:rsidRPr="00812115" w:rsidRDefault="00024278" w:rsidP="00864E8D">
            <w:pPr>
              <w:spacing w:line="276" w:lineRule="auto"/>
              <w:rPr>
                <w:rFonts w:ascii="Aptos" w:hAnsi="Aptos"/>
                <w:sz w:val="24"/>
              </w:rPr>
            </w:pPr>
            <w:r w:rsidRPr="00812115">
              <w:rPr>
                <w:rFonts w:ascii="Aptos" w:hAnsi="Aptos"/>
                <w:b/>
                <w:sz w:val="24"/>
              </w:rPr>
              <w:t>Rhabdovirus</w:t>
            </w:r>
          </w:p>
        </w:tc>
        <w:tc>
          <w:tcPr>
            <w:tcW w:w="1420" w:type="pct"/>
            <w:tcBorders>
              <w:top w:val="single" w:sz="12" w:space="0" w:color="auto"/>
            </w:tcBorders>
            <w:vAlign w:val="center"/>
          </w:tcPr>
          <w:p w14:paraId="06366887"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Aerea</w:t>
            </w:r>
          </w:p>
        </w:tc>
        <w:tc>
          <w:tcPr>
            <w:tcW w:w="473" w:type="pct"/>
            <w:tcBorders>
              <w:top w:val="single" w:sz="12" w:space="0" w:color="auto"/>
            </w:tcBorders>
            <w:vAlign w:val="center"/>
          </w:tcPr>
          <w:p w14:paraId="7054ACB3" w14:textId="77777777" w:rsidR="00024278" w:rsidRPr="00812115"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7B724EED" w14:textId="77777777" w:rsidR="00024278" w:rsidRPr="00812115"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6B4ADCB2" w14:textId="77777777" w:rsidR="00024278" w:rsidRPr="00812115" w:rsidRDefault="00024278" w:rsidP="00864E8D">
            <w:pPr>
              <w:spacing w:line="276" w:lineRule="auto"/>
              <w:jc w:val="center"/>
              <w:rPr>
                <w:rFonts w:ascii="Aptos" w:hAnsi="Aptos"/>
                <w:sz w:val="24"/>
              </w:rPr>
            </w:pPr>
          </w:p>
        </w:tc>
      </w:tr>
      <w:tr w:rsidR="00024278" w:rsidRPr="00812115" w14:paraId="7216325C" w14:textId="77777777" w:rsidTr="00A15543">
        <w:trPr>
          <w:trHeight w:val="397"/>
        </w:trPr>
        <w:tc>
          <w:tcPr>
            <w:tcW w:w="417" w:type="pct"/>
            <w:vMerge/>
            <w:tcBorders>
              <w:left w:val="single" w:sz="12" w:space="0" w:color="auto"/>
            </w:tcBorders>
            <w:vAlign w:val="center"/>
          </w:tcPr>
          <w:p w14:paraId="0007E8C8" w14:textId="77777777" w:rsidR="00024278" w:rsidRPr="00812115" w:rsidRDefault="00024278" w:rsidP="00864E8D">
            <w:pPr>
              <w:spacing w:line="276" w:lineRule="auto"/>
              <w:rPr>
                <w:rFonts w:ascii="Aptos" w:hAnsi="Aptos"/>
                <w:sz w:val="24"/>
              </w:rPr>
            </w:pPr>
          </w:p>
        </w:tc>
        <w:tc>
          <w:tcPr>
            <w:tcW w:w="1740" w:type="pct"/>
            <w:vMerge/>
            <w:vAlign w:val="center"/>
          </w:tcPr>
          <w:p w14:paraId="4A79F75B" w14:textId="77777777" w:rsidR="00024278" w:rsidRPr="00812115" w:rsidRDefault="00024278" w:rsidP="00864E8D">
            <w:pPr>
              <w:spacing w:line="276" w:lineRule="auto"/>
              <w:rPr>
                <w:rFonts w:ascii="Aptos" w:hAnsi="Aptos"/>
                <w:sz w:val="24"/>
              </w:rPr>
            </w:pPr>
          </w:p>
        </w:tc>
        <w:tc>
          <w:tcPr>
            <w:tcW w:w="1420" w:type="pct"/>
            <w:vAlign w:val="center"/>
          </w:tcPr>
          <w:p w14:paraId="44132877"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Orofecale</w:t>
            </w:r>
          </w:p>
        </w:tc>
        <w:tc>
          <w:tcPr>
            <w:tcW w:w="473" w:type="pct"/>
            <w:vAlign w:val="center"/>
          </w:tcPr>
          <w:p w14:paraId="2E042C82" w14:textId="77777777" w:rsidR="00024278" w:rsidRPr="00812115" w:rsidRDefault="00024278" w:rsidP="00864E8D">
            <w:pPr>
              <w:spacing w:line="276" w:lineRule="auto"/>
              <w:jc w:val="center"/>
              <w:rPr>
                <w:rFonts w:ascii="Aptos" w:hAnsi="Aptos"/>
                <w:sz w:val="24"/>
              </w:rPr>
            </w:pPr>
            <w:r w:rsidRPr="00812115">
              <w:rPr>
                <w:rFonts w:ascii="Aptos" w:hAnsi="Aptos"/>
                <w:sz w:val="24"/>
              </w:rPr>
              <w:t>2</w:t>
            </w:r>
          </w:p>
        </w:tc>
        <w:tc>
          <w:tcPr>
            <w:tcW w:w="473" w:type="pct"/>
            <w:vAlign w:val="center"/>
          </w:tcPr>
          <w:p w14:paraId="712C3171" w14:textId="77777777" w:rsidR="00024278" w:rsidRPr="00812115" w:rsidRDefault="00024278" w:rsidP="00864E8D">
            <w:pPr>
              <w:spacing w:line="276" w:lineRule="auto"/>
              <w:jc w:val="center"/>
              <w:rPr>
                <w:rFonts w:ascii="Aptos" w:hAnsi="Aptos"/>
                <w:sz w:val="24"/>
              </w:rPr>
            </w:pPr>
            <w:r w:rsidRPr="00812115">
              <w:rPr>
                <w:rFonts w:ascii="Aptos" w:hAnsi="Aptos"/>
                <w:sz w:val="24"/>
              </w:rPr>
              <w:t>3</w:t>
            </w:r>
          </w:p>
        </w:tc>
        <w:tc>
          <w:tcPr>
            <w:tcW w:w="477" w:type="pct"/>
            <w:tcBorders>
              <w:right w:val="single" w:sz="12" w:space="0" w:color="auto"/>
            </w:tcBorders>
            <w:shd w:val="clear" w:color="auto" w:fill="FF0000"/>
            <w:vAlign w:val="center"/>
          </w:tcPr>
          <w:p w14:paraId="4771C16C" w14:textId="77777777" w:rsidR="00024278" w:rsidRPr="00812115" w:rsidRDefault="00024278" w:rsidP="00864E8D">
            <w:pPr>
              <w:spacing w:line="276" w:lineRule="auto"/>
              <w:jc w:val="center"/>
              <w:rPr>
                <w:rFonts w:ascii="Aptos" w:hAnsi="Aptos"/>
                <w:color w:val="FFFFFF"/>
                <w:sz w:val="24"/>
              </w:rPr>
            </w:pPr>
            <w:r w:rsidRPr="00812115">
              <w:rPr>
                <w:rFonts w:ascii="Aptos" w:hAnsi="Aptos"/>
                <w:color w:val="FFFFFF"/>
                <w:sz w:val="24"/>
              </w:rPr>
              <w:t>6</w:t>
            </w:r>
          </w:p>
        </w:tc>
      </w:tr>
      <w:tr w:rsidR="00024278" w:rsidRPr="00812115" w14:paraId="46D8772B" w14:textId="77777777" w:rsidTr="009378C3">
        <w:trPr>
          <w:trHeight w:val="397"/>
        </w:trPr>
        <w:tc>
          <w:tcPr>
            <w:tcW w:w="417" w:type="pct"/>
            <w:vMerge/>
            <w:tcBorders>
              <w:left w:val="single" w:sz="12" w:space="0" w:color="auto"/>
              <w:bottom w:val="single" w:sz="12" w:space="0" w:color="auto"/>
            </w:tcBorders>
            <w:vAlign w:val="center"/>
          </w:tcPr>
          <w:p w14:paraId="5896E35D" w14:textId="77777777" w:rsidR="00024278" w:rsidRPr="00812115"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2F9D4F03" w14:textId="77777777" w:rsidR="00024278" w:rsidRPr="00812115" w:rsidRDefault="00024278" w:rsidP="00864E8D">
            <w:pPr>
              <w:spacing w:line="276" w:lineRule="auto"/>
              <w:rPr>
                <w:rFonts w:ascii="Aptos" w:hAnsi="Aptos"/>
                <w:sz w:val="24"/>
              </w:rPr>
            </w:pPr>
          </w:p>
        </w:tc>
        <w:tc>
          <w:tcPr>
            <w:tcW w:w="1420" w:type="pct"/>
            <w:tcBorders>
              <w:bottom w:val="single" w:sz="12" w:space="0" w:color="auto"/>
            </w:tcBorders>
            <w:vAlign w:val="center"/>
          </w:tcPr>
          <w:p w14:paraId="40ECF2F7"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Diretta/parenterale</w:t>
            </w:r>
          </w:p>
        </w:tc>
        <w:tc>
          <w:tcPr>
            <w:tcW w:w="473" w:type="pct"/>
            <w:tcBorders>
              <w:bottom w:val="single" w:sz="12" w:space="0" w:color="auto"/>
            </w:tcBorders>
            <w:vAlign w:val="center"/>
          </w:tcPr>
          <w:p w14:paraId="5D31D581" w14:textId="77777777" w:rsidR="00024278" w:rsidRPr="00812115"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5BD8A5A8" w14:textId="77777777" w:rsidR="00024278" w:rsidRPr="00812115"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2157F82C" w14:textId="77777777" w:rsidR="00024278" w:rsidRPr="00812115" w:rsidRDefault="00024278" w:rsidP="00864E8D">
            <w:pPr>
              <w:spacing w:line="276" w:lineRule="auto"/>
              <w:jc w:val="center"/>
              <w:rPr>
                <w:rFonts w:ascii="Aptos" w:hAnsi="Aptos"/>
                <w:sz w:val="24"/>
              </w:rPr>
            </w:pPr>
          </w:p>
        </w:tc>
      </w:tr>
    </w:tbl>
    <w:p w14:paraId="79607586" w14:textId="77777777" w:rsidR="00024278" w:rsidRPr="00812115"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812115" w14:paraId="0E640765" w14:textId="77777777" w:rsidTr="009378C3">
        <w:trPr>
          <w:trHeight w:val="227"/>
        </w:trPr>
        <w:tc>
          <w:tcPr>
            <w:tcW w:w="417" w:type="pct"/>
            <w:vMerge w:val="restart"/>
            <w:shd w:val="clear" w:color="auto" w:fill="D9D9D9"/>
            <w:vAlign w:val="center"/>
          </w:tcPr>
          <w:p w14:paraId="04898BC5" w14:textId="77777777" w:rsidR="00024278" w:rsidRPr="00812115" w:rsidRDefault="00024278" w:rsidP="00864E8D">
            <w:pPr>
              <w:spacing w:line="276" w:lineRule="auto"/>
              <w:rPr>
                <w:rFonts w:ascii="Aptos" w:hAnsi="Aptos"/>
                <w:b/>
                <w:sz w:val="24"/>
              </w:rPr>
            </w:pPr>
            <w:r w:rsidRPr="00812115">
              <w:rPr>
                <w:rFonts w:ascii="Aptos" w:hAnsi="Aptos"/>
                <w:b/>
                <w:sz w:val="24"/>
              </w:rPr>
              <w:t>Rif.</w:t>
            </w:r>
          </w:p>
        </w:tc>
        <w:tc>
          <w:tcPr>
            <w:tcW w:w="1740" w:type="pct"/>
            <w:vMerge w:val="restart"/>
            <w:shd w:val="clear" w:color="auto" w:fill="D9D9D9"/>
            <w:vAlign w:val="center"/>
          </w:tcPr>
          <w:p w14:paraId="2BC3C23C" w14:textId="77777777" w:rsidR="00024278" w:rsidRPr="00812115" w:rsidRDefault="00024278" w:rsidP="00864E8D">
            <w:pPr>
              <w:spacing w:line="276" w:lineRule="auto"/>
              <w:rPr>
                <w:rFonts w:ascii="Aptos" w:hAnsi="Aptos"/>
                <w:b/>
                <w:sz w:val="24"/>
              </w:rPr>
            </w:pPr>
            <w:r w:rsidRPr="00812115">
              <w:rPr>
                <w:rFonts w:ascii="Aptos" w:hAnsi="Aptos"/>
                <w:b/>
                <w:sz w:val="24"/>
              </w:rPr>
              <w:t>Agente</w:t>
            </w:r>
          </w:p>
        </w:tc>
        <w:tc>
          <w:tcPr>
            <w:tcW w:w="1420" w:type="pct"/>
            <w:vMerge w:val="restart"/>
            <w:shd w:val="clear" w:color="auto" w:fill="D9D9D9"/>
            <w:vAlign w:val="center"/>
          </w:tcPr>
          <w:p w14:paraId="0FFF3E15" w14:textId="77777777" w:rsidR="00024278" w:rsidRPr="00812115" w:rsidRDefault="00024278" w:rsidP="00864E8D">
            <w:pPr>
              <w:spacing w:line="276" w:lineRule="auto"/>
              <w:rPr>
                <w:rFonts w:ascii="Aptos" w:hAnsi="Aptos"/>
                <w:b/>
                <w:sz w:val="24"/>
              </w:rPr>
            </w:pPr>
            <w:r w:rsidRPr="00812115">
              <w:rPr>
                <w:rFonts w:ascii="Aptos" w:hAnsi="Aptos"/>
                <w:b/>
                <w:sz w:val="24"/>
              </w:rPr>
              <w:t>Modalità di trasmissione</w:t>
            </w:r>
          </w:p>
        </w:tc>
        <w:tc>
          <w:tcPr>
            <w:tcW w:w="1423" w:type="pct"/>
            <w:gridSpan w:val="3"/>
            <w:tcBorders>
              <w:bottom w:val="nil"/>
            </w:tcBorders>
            <w:shd w:val="clear" w:color="auto" w:fill="D9D9D9"/>
            <w:vAlign w:val="center"/>
          </w:tcPr>
          <w:p w14:paraId="4DFD6DA4" w14:textId="77777777" w:rsidR="00024278" w:rsidRPr="00812115" w:rsidRDefault="00024278" w:rsidP="00864E8D">
            <w:pPr>
              <w:spacing w:line="276" w:lineRule="auto"/>
              <w:rPr>
                <w:rFonts w:ascii="Aptos" w:hAnsi="Aptos"/>
                <w:b/>
                <w:sz w:val="24"/>
              </w:rPr>
            </w:pPr>
            <w:r w:rsidRPr="00812115">
              <w:rPr>
                <w:rFonts w:ascii="Aptos" w:hAnsi="Aptos"/>
                <w:b/>
                <w:sz w:val="24"/>
              </w:rPr>
              <w:t>Valutazione del rischio</w:t>
            </w:r>
          </w:p>
        </w:tc>
      </w:tr>
      <w:tr w:rsidR="00024278" w:rsidRPr="00812115" w14:paraId="11B7D164" w14:textId="77777777" w:rsidTr="009378C3">
        <w:trPr>
          <w:trHeight w:val="227"/>
        </w:trPr>
        <w:tc>
          <w:tcPr>
            <w:tcW w:w="417" w:type="pct"/>
            <w:vMerge/>
            <w:tcBorders>
              <w:bottom w:val="single" w:sz="12" w:space="0" w:color="auto"/>
            </w:tcBorders>
            <w:shd w:val="clear" w:color="auto" w:fill="D9D9D9"/>
            <w:vAlign w:val="center"/>
          </w:tcPr>
          <w:p w14:paraId="2E7C66DD" w14:textId="77777777" w:rsidR="00024278" w:rsidRPr="00812115"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7582F676" w14:textId="77777777" w:rsidR="00024278" w:rsidRPr="00812115"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3C360654" w14:textId="77777777" w:rsidR="00024278" w:rsidRPr="00812115"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7F9D88EC" w14:textId="77777777" w:rsidR="00024278" w:rsidRPr="00812115" w:rsidRDefault="00024278" w:rsidP="00864E8D">
            <w:pPr>
              <w:spacing w:line="276" w:lineRule="auto"/>
              <w:jc w:val="center"/>
              <w:rPr>
                <w:rFonts w:ascii="Aptos" w:hAnsi="Aptos"/>
                <w:b/>
                <w:sz w:val="24"/>
              </w:rPr>
            </w:pPr>
            <w:r w:rsidRPr="00812115">
              <w:rPr>
                <w:rFonts w:ascii="Aptos" w:hAnsi="Aptos"/>
                <w:b/>
                <w:sz w:val="24"/>
              </w:rPr>
              <w:t>p</w:t>
            </w:r>
          </w:p>
        </w:tc>
        <w:tc>
          <w:tcPr>
            <w:tcW w:w="473" w:type="pct"/>
            <w:tcBorders>
              <w:top w:val="nil"/>
              <w:bottom w:val="single" w:sz="12" w:space="0" w:color="auto"/>
            </w:tcBorders>
            <w:shd w:val="clear" w:color="auto" w:fill="D9D9D9"/>
            <w:vAlign w:val="center"/>
          </w:tcPr>
          <w:p w14:paraId="599ABFB7" w14:textId="77777777" w:rsidR="00024278" w:rsidRPr="00812115" w:rsidRDefault="00024278" w:rsidP="00864E8D">
            <w:pPr>
              <w:spacing w:line="276" w:lineRule="auto"/>
              <w:jc w:val="center"/>
              <w:rPr>
                <w:rFonts w:ascii="Aptos" w:hAnsi="Aptos"/>
                <w:b/>
                <w:sz w:val="24"/>
              </w:rPr>
            </w:pPr>
            <w:r w:rsidRPr="00812115">
              <w:rPr>
                <w:rFonts w:ascii="Aptos" w:hAnsi="Aptos"/>
                <w:b/>
                <w:sz w:val="24"/>
              </w:rPr>
              <w:t>d</w:t>
            </w:r>
          </w:p>
        </w:tc>
        <w:tc>
          <w:tcPr>
            <w:tcW w:w="477" w:type="pct"/>
            <w:tcBorders>
              <w:top w:val="nil"/>
              <w:bottom w:val="single" w:sz="12" w:space="0" w:color="auto"/>
            </w:tcBorders>
            <w:shd w:val="clear" w:color="auto" w:fill="D9D9D9"/>
            <w:vAlign w:val="center"/>
          </w:tcPr>
          <w:p w14:paraId="20B9C498" w14:textId="77777777" w:rsidR="00024278" w:rsidRPr="00812115" w:rsidRDefault="00024278" w:rsidP="00864E8D">
            <w:pPr>
              <w:spacing w:line="276" w:lineRule="auto"/>
              <w:jc w:val="center"/>
              <w:rPr>
                <w:rFonts w:ascii="Aptos" w:hAnsi="Aptos"/>
                <w:b/>
                <w:sz w:val="24"/>
              </w:rPr>
            </w:pPr>
            <w:r w:rsidRPr="00812115">
              <w:rPr>
                <w:rFonts w:ascii="Aptos" w:hAnsi="Aptos"/>
                <w:b/>
                <w:sz w:val="24"/>
              </w:rPr>
              <w:t>R</w:t>
            </w:r>
          </w:p>
        </w:tc>
      </w:tr>
      <w:tr w:rsidR="00024278" w:rsidRPr="00812115" w14:paraId="75D1032F" w14:textId="77777777" w:rsidTr="009378C3">
        <w:trPr>
          <w:trHeight w:val="397"/>
        </w:trPr>
        <w:tc>
          <w:tcPr>
            <w:tcW w:w="417" w:type="pct"/>
            <w:vMerge w:val="restart"/>
            <w:tcBorders>
              <w:top w:val="single" w:sz="12" w:space="0" w:color="auto"/>
              <w:left w:val="single" w:sz="12" w:space="0" w:color="auto"/>
            </w:tcBorders>
            <w:vAlign w:val="center"/>
          </w:tcPr>
          <w:p w14:paraId="53E89875" w14:textId="77777777" w:rsidR="00024278" w:rsidRPr="00812115" w:rsidRDefault="00024278" w:rsidP="00864E8D">
            <w:pPr>
              <w:spacing w:line="276" w:lineRule="auto"/>
              <w:rPr>
                <w:rFonts w:ascii="Aptos" w:hAnsi="Aptos"/>
                <w:sz w:val="24"/>
              </w:rPr>
            </w:pPr>
            <w:r w:rsidRPr="00812115">
              <w:rPr>
                <w:rFonts w:ascii="Aptos" w:hAnsi="Aptos"/>
                <w:b/>
                <w:sz w:val="24"/>
              </w:rPr>
              <w:t>3</w:t>
            </w:r>
          </w:p>
        </w:tc>
        <w:tc>
          <w:tcPr>
            <w:tcW w:w="1740" w:type="pct"/>
            <w:vMerge w:val="restart"/>
            <w:tcBorders>
              <w:top w:val="single" w:sz="12" w:space="0" w:color="auto"/>
            </w:tcBorders>
            <w:vAlign w:val="center"/>
          </w:tcPr>
          <w:p w14:paraId="1D2DA403" w14:textId="77777777" w:rsidR="00024278" w:rsidRPr="00812115" w:rsidRDefault="00024278" w:rsidP="00864E8D">
            <w:pPr>
              <w:spacing w:line="276" w:lineRule="auto"/>
              <w:rPr>
                <w:rFonts w:ascii="Aptos" w:hAnsi="Aptos"/>
                <w:sz w:val="24"/>
              </w:rPr>
            </w:pPr>
            <w:r w:rsidRPr="00812115">
              <w:rPr>
                <w:rFonts w:ascii="Aptos" w:hAnsi="Aptos"/>
                <w:b/>
                <w:sz w:val="24"/>
              </w:rPr>
              <w:t>Batteri a trasmissione prevalentemente oro-fecale (Streptococchi fecali, E. Coli, generi Salmonella, Shigella, stafilococchi)</w:t>
            </w:r>
          </w:p>
        </w:tc>
        <w:tc>
          <w:tcPr>
            <w:tcW w:w="1420" w:type="pct"/>
            <w:tcBorders>
              <w:top w:val="single" w:sz="12" w:space="0" w:color="auto"/>
            </w:tcBorders>
            <w:vAlign w:val="center"/>
          </w:tcPr>
          <w:p w14:paraId="7AF9C2F4"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Aerea</w:t>
            </w:r>
          </w:p>
        </w:tc>
        <w:tc>
          <w:tcPr>
            <w:tcW w:w="473" w:type="pct"/>
            <w:tcBorders>
              <w:top w:val="single" w:sz="12" w:space="0" w:color="auto"/>
            </w:tcBorders>
            <w:vAlign w:val="center"/>
          </w:tcPr>
          <w:p w14:paraId="5AB90FDD" w14:textId="77777777" w:rsidR="00024278" w:rsidRPr="00812115"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08A269A1" w14:textId="77777777" w:rsidR="00024278" w:rsidRPr="00812115"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59BAFEE2" w14:textId="77777777" w:rsidR="00024278" w:rsidRPr="00812115" w:rsidRDefault="00024278" w:rsidP="00864E8D">
            <w:pPr>
              <w:spacing w:line="276" w:lineRule="auto"/>
              <w:jc w:val="center"/>
              <w:rPr>
                <w:rFonts w:ascii="Aptos" w:hAnsi="Aptos"/>
                <w:sz w:val="24"/>
              </w:rPr>
            </w:pPr>
          </w:p>
        </w:tc>
      </w:tr>
      <w:tr w:rsidR="00024278" w:rsidRPr="00812115" w14:paraId="2428D171" w14:textId="77777777" w:rsidTr="00A15543">
        <w:trPr>
          <w:trHeight w:val="397"/>
        </w:trPr>
        <w:tc>
          <w:tcPr>
            <w:tcW w:w="417" w:type="pct"/>
            <w:vMerge/>
            <w:tcBorders>
              <w:left w:val="single" w:sz="12" w:space="0" w:color="auto"/>
            </w:tcBorders>
            <w:vAlign w:val="center"/>
          </w:tcPr>
          <w:p w14:paraId="6E740F2B" w14:textId="77777777" w:rsidR="00024278" w:rsidRPr="00812115" w:rsidRDefault="00024278" w:rsidP="00864E8D">
            <w:pPr>
              <w:spacing w:line="276" w:lineRule="auto"/>
              <w:rPr>
                <w:rFonts w:ascii="Aptos" w:hAnsi="Aptos"/>
                <w:sz w:val="24"/>
              </w:rPr>
            </w:pPr>
          </w:p>
        </w:tc>
        <w:tc>
          <w:tcPr>
            <w:tcW w:w="1740" w:type="pct"/>
            <w:vMerge/>
            <w:vAlign w:val="center"/>
          </w:tcPr>
          <w:p w14:paraId="7576D071" w14:textId="77777777" w:rsidR="00024278" w:rsidRPr="00812115" w:rsidRDefault="00024278" w:rsidP="00864E8D">
            <w:pPr>
              <w:spacing w:line="276" w:lineRule="auto"/>
              <w:rPr>
                <w:rFonts w:ascii="Aptos" w:hAnsi="Aptos"/>
                <w:sz w:val="24"/>
              </w:rPr>
            </w:pPr>
          </w:p>
        </w:tc>
        <w:tc>
          <w:tcPr>
            <w:tcW w:w="1420" w:type="pct"/>
            <w:vAlign w:val="center"/>
          </w:tcPr>
          <w:p w14:paraId="6A276793"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Orofecale</w:t>
            </w:r>
          </w:p>
        </w:tc>
        <w:tc>
          <w:tcPr>
            <w:tcW w:w="473" w:type="pct"/>
            <w:vAlign w:val="center"/>
          </w:tcPr>
          <w:p w14:paraId="04BD5B3B" w14:textId="77777777" w:rsidR="00024278" w:rsidRPr="00812115" w:rsidRDefault="00024278" w:rsidP="00864E8D">
            <w:pPr>
              <w:spacing w:line="276" w:lineRule="auto"/>
              <w:jc w:val="center"/>
              <w:rPr>
                <w:rFonts w:ascii="Aptos" w:hAnsi="Aptos"/>
                <w:sz w:val="24"/>
              </w:rPr>
            </w:pPr>
            <w:r w:rsidRPr="00812115">
              <w:rPr>
                <w:rFonts w:ascii="Aptos" w:hAnsi="Aptos"/>
                <w:sz w:val="24"/>
              </w:rPr>
              <w:t>2</w:t>
            </w:r>
          </w:p>
        </w:tc>
        <w:tc>
          <w:tcPr>
            <w:tcW w:w="473" w:type="pct"/>
            <w:vAlign w:val="center"/>
          </w:tcPr>
          <w:p w14:paraId="6F619E54" w14:textId="77777777" w:rsidR="00024278" w:rsidRPr="00812115" w:rsidRDefault="00024278" w:rsidP="00864E8D">
            <w:pPr>
              <w:spacing w:line="276" w:lineRule="auto"/>
              <w:jc w:val="center"/>
              <w:rPr>
                <w:rFonts w:ascii="Aptos" w:hAnsi="Aptos"/>
                <w:sz w:val="24"/>
              </w:rPr>
            </w:pPr>
            <w:r w:rsidRPr="00812115">
              <w:rPr>
                <w:rFonts w:ascii="Aptos" w:hAnsi="Aptos"/>
                <w:sz w:val="24"/>
              </w:rPr>
              <w:t>3</w:t>
            </w:r>
          </w:p>
        </w:tc>
        <w:tc>
          <w:tcPr>
            <w:tcW w:w="477" w:type="pct"/>
            <w:tcBorders>
              <w:right w:val="single" w:sz="12" w:space="0" w:color="auto"/>
            </w:tcBorders>
            <w:shd w:val="clear" w:color="auto" w:fill="FF0000"/>
            <w:vAlign w:val="center"/>
          </w:tcPr>
          <w:p w14:paraId="0F03E9B1" w14:textId="77777777" w:rsidR="00A15543" w:rsidRPr="00812115" w:rsidRDefault="00024278" w:rsidP="00A15543">
            <w:pPr>
              <w:spacing w:line="276" w:lineRule="auto"/>
              <w:jc w:val="center"/>
              <w:rPr>
                <w:rFonts w:ascii="Aptos" w:hAnsi="Aptos"/>
                <w:color w:val="FFFFFF"/>
                <w:sz w:val="24"/>
              </w:rPr>
            </w:pPr>
            <w:r w:rsidRPr="00812115">
              <w:rPr>
                <w:rFonts w:ascii="Aptos" w:hAnsi="Aptos"/>
                <w:color w:val="FFFFFF"/>
                <w:sz w:val="24"/>
              </w:rPr>
              <w:t>6</w:t>
            </w:r>
          </w:p>
        </w:tc>
      </w:tr>
      <w:tr w:rsidR="00024278" w:rsidRPr="00812115" w14:paraId="7FA3A07D" w14:textId="77777777" w:rsidTr="009378C3">
        <w:trPr>
          <w:trHeight w:val="397"/>
        </w:trPr>
        <w:tc>
          <w:tcPr>
            <w:tcW w:w="417" w:type="pct"/>
            <w:vMerge/>
            <w:tcBorders>
              <w:left w:val="single" w:sz="12" w:space="0" w:color="auto"/>
              <w:bottom w:val="single" w:sz="12" w:space="0" w:color="auto"/>
            </w:tcBorders>
            <w:vAlign w:val="center"/>
          </w:tcPr>
          <w:p w14:paraId="4CF7A0FC" w14:textId="77777777" w:rsidR="00024278" w:rsidRPr="00812115"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52E7C195" w14:textId="77777777" w:rsidR="00024278" w:rsidRPr="00812115" w:rsidRDefault="00024278" w:rsidP="00864E8D">
            <w:pPr>
              <w:spacing w:line="276" w:lineRule="auto"/>
              <w:rPr>
                <w:rFonts w:ascii="Aptos" w:hAnsi="Aptos"/>
                <w:sz w:val="24"/>
              </w:rPr>
            </w:pPr>
          </w:p>
        </w:tc>
        <w:tc>
          <w:tcPr>
            <w:tcW w:w="1420" w:type="pct"/>
            <w:tcBorders>
              <w:bottom w:val="single" w:sz="12" w:space="0" w:color="auto"/>
            </w:tcBorders>
            <w:vAlign w:val="center"/>
          </w:tcPr>
          <w:p w14:paraId="1FFA4966"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Diretta/parenterale</w:t>
            </w:r>
          </w:p>
        </w:tc>
        <w:tc>
          <w:tcPr>
            <w:tcW w:w="473" w:type="pct"/>
            <w:tcBorders>
              <w:bottom w:val="single" w:sz="12" w:space="0" w:color="auto"/>
            </w:tcBorders>
            <w:vAlign w:val="center"/>
          </w:tcPr>
          <w:p w14:paraId="5FDE807B" w14:textId="77777777" w:rsidR="00024278" w:rsidRPr="00812115"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75F3D1E3" w14:textId="77777777" w:rsidR="00024278" w:rsidRPr="00812115"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25C7DE30" w14:textId="77777777" w:rsidR="00024278" w:rsidRPr="00812115" w:rsidRDefault="00024278" w:rsidP="00864E8D">
            <w:pPr>
              <w:spacing w:line="276" w:lineRule="auto"/>
              <w:jc w:val="center"/>
              <w:rPr>
                <w:rFonts w:ascii="Aptos" w:hAnsi="Aptos"/>
                <w:sz w:val="24"/>
              </w:rPr>
            </w:pPr>
          </w:p>
        </w:tc>
      </w:tr>
    </w:tbl>
    <w:p w14:paraId="4350DF6F" w14:textId="77777777" w:rsidR="00024278" w:rsidRPr="00812115"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812115" w14:paraId="2BD59452" w14:textId="77777777" w:rsidTr="009378C3">
        <w:trPr>
          <w:trHeight w:val="227"/>
        </w:trPr>
        <w:tc>
          <w:tcPr>
            <w:tcW w:w="417" w:type="pct"/>
            <w:vMerge w:val="restart"/>
            <w:shd w:val="clear" w:color="auto" w:fill="D9D9D9"/>
            <w:vAlign w:val="center"/>
          </w:tcPr>
          <w:p w14:paraId="10988144" w14:textId="77777777" w:rsidR="00024278" w:rsidRPr="00812115" w:rsidRDefault="00024278" w:rsidP="00864E8D">
            <w:pPr>
              <w:spacing w:line="276" w:lineRule="auto"/>
              <w:rPr>
                <w:rFonts w:ascii="Aptos" w:hAnsi="Aptos"/>
                <w:b/>
                <w:sz w:val="24"/>
              </w:rPr>
            </w:pPr>
            <w:r w:rsidRPr="00812115">
              <w:rPr>
                <w:rFonts w:ascii="Aptos" w:hAnsi="Aptos"/>
                <w:b/>
                <w:sz w:val="24"/>
              </w:rPr>
              <w:t>Rif.</w:t>
            </w:r>
          </w:p>
        </w:tc>
        <w:tc>
          <w:tcPr>
            <w:tcW w:w="1740" w:type="pct"/>
            <w:vMerge w:val="restart"/>
            <w:shd w:val="clear" w:color="auto" w:fill="D9D9D9"/>
            <w:vAlign w:val="center"/>
          </w:tcPr>
          <w:p w14:paraId="45A3BC4F" w14:textId="77777777" w:rsidR="00024278" w:rsidRPr="00812115" w:rsidRDefault="00024278" w:rsidP="00864E8D">
            <w:pPr>
              <w:spacing w:line="276" w:lineRule="auto"/>
              <w:rPr>
                <w:rFonts w:ascii="Aptos" w:hAnsi="Aptos"/>
                <w:b/>
                <w:sz w:val="24"/>
              </w:rPr>
            </w:pPr>
            <w:r w:rsidRPr="00812115">
              <w:rPr>
                <w:rFonts w:ascii="Aptos" w:hAnsi="Aptos"/>
                <w:b/>
                <w:sz w:val="24"/>
              </w:rPr>
              <w:t>Agente</w:t>
            </w:r>
          </w:p>
        </w:tc>
        <w:tc>
          <w:tcPr>
            <w:tcW w:w="1420" w:type="pct"/>
            <w:vMerge w:val="restart"/>
            <w:shd w:val="clear" w:color="auto" w:fill="D9D9D9"/>
            <w:vAlign w:val="center"/>
          </w:tcPr>
          <w:p w14:paraId="357BFBCA" w14:textId="77777777" w:rsidR="00024278" w:rsidRPr="00812115" w:rsidRDefault="00024278" w:rsidP="00864E8D">
            <w:pPr>
              <w:spacing w:line="276" w:lineRule="auto"/>
              <w:rPr>
                <w:rFonts w:ascii="Aptos" w:hAnsi="Aptos"/>
                <w:b/>
                <w:sz w:val="24"/>
              </w:rPr>
            </w:pPr>
            <w:r w:rsidRPr="00812115">
              <w:rPr>
                <w:rFonts w:ascii="Aptos" w:hAnsi="Aptos"/>
                <w:b/>
                <w:sz w:val="24"/>
              </w:rPr>
              <w:t>Modalità di trasmissione</w:t>
            </w:r>
          </w:p>
        </w:tc>
        <w:tc>
          <w:tcPr>
            <w:tcW w:w="1423" w:type="pct"/>
            <w:gridSpan w:val="3"/>
            <w:tcBorders>
              <w:bottom w:val="nil"/>
            </w:tcBorders>
            <w:shd w:val="clear" w:color="auto" w:fill="D9D9D9"/>
            <w:vAlign w:val="center"/>
          </w:tcPr>
          <w:p w14:paraId="70774D18" w14:textId="77777777" w:rsidR="00024278" w:rsidRPr="00812115" w:rsidRDefault="00024278" w:rsidP="00864E8D">
            <w:pPr>
              <w:spacing w:line="276" w:lineRule="auto"/>
              <w:rPr>
                <w:rFonts w:ascii="Aptos" w:hAnsi="Aptos"/>
                <w:b/>
                <w:sz w:val="24"/>
              </w:rPr>
            </w:pPr>
            <w:r w:rsidRPr="00812115">
              <w:rPr>
                <w:rFonts w:ascii="Aptos" w:hAnsi="Aptos"/>
                <w:b/>
                <w:sz w:val="24"/>
              </w:rPr>
              <w:t>Valutazione del rischio</w:t>
            </w:r>
          </w:p>
        </w:tc>
      </w:tr>
      <w:tr w:rsidR="00024278" w:rsidRPr="00812115" w14:paraId="79876E89" w14:textId="77777777" w:rsidTr="009378C3">
        <w:trPr>
          <w:trHeight w:val="227"/>
        </w:trPr>
        <w:tc>
          <w:tcPr>
            <w:tcW w:w="417" w:type="pct"/>
            <w:vMerge/>
            <w:tcBorders>
              <w:bottom w:val="single" w:sz="12" w:space="0" w:color="auto"/>
            </w:tcBorders>
            <w:shd w:val="clear" w:color="auto" w:fill="D9D9D9"/>
            <w:vAlign w:val="center"/>
          </w:tcPr>
          <w:p w14:paraId="3BA7D858" w14:textId="77777777" w:rsidR="00024278" w:rsidRPr="00812115"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3123778B" w14:textId="77777777" w:rsidR="00024278" w:rsidRPr="00812115"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38ADE597" w14:textId="77777777" w:rsidR="00024278" w:rsidRPr="00812115"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024DA062" w14:textId="77777777" w:rsidR="00024278" w:rsidRPr="00812115" w:rsidRDefault="00024278" w:rsidP="00864E8D">
            <w:pPr>
              <w:spacing w:line="276" w:lineRule="auto"/>
              <w:jc w:val="center"/>
              <w:rPr>
                <w:rFonts w:ascii="Aptos" w:hAnsi="Aptos"/>
                <w:b/>
                <w:sz w:val="24"/>
              </w:rPr>
            </w:pPr>
            <w:r w:rsidRPr="00812115">
              <w:rPr>
                <w:rFonts w:ascii="Aptos" w:hAnsi="Aptos"/>
                <w:b/>
                <w:sz w:val="24"/>
              </w:rPr>
              <w:t>p</w:t>
            </w:r>
          </w:p>
        </w:tc>
        <w:tc>
          <w:tcPr>
            <w:tcW w:w="473" w:type="pct"/>
            <w:tcBorders>
              <w:top w:val="nil"/>
              <w:bottom w:val="single" w:sz="12" w:space="0" w:color="auto"/>
            </w:tcBorders>
            <w:shd w:val="clear" w:color="auto" w:fill="D9D9D9"/>
            <w:vAlign w:val="center"/>
          </w:tcPr>
          <w:p w14:paraId="770E90DC" w14:textId="77777777" w:rsidR="00024278" w:rsidRPr="00812115" w:rsidRDefault="00024278" w:rsidP="00864E8D">
            <w:pPr>
              <w:spacing w:line="276" w:lineRule="auto"/>
              <w:jc w:val="center"/>
              <w:rPr>
                <w:rFonts w:ascii="Aptos" w:hAnsi="Aptos"/>
                <w:b/>
                <w:sz w:val="24"/>
              </w:rPr>
            </w:pPr>
            <w:r w:rsidRPr="00812115">
              <w:rPr>
                <w:rFonts w:ascii="Aptos" w:hAnsi="Aptos"/>
                <w:b/>
                <w:sz w:val="24"/>
              </w:rPr>
              <w:t>d</w:t>
            </w:r>
          </w:p>
        </w:tc>
        <w:tc>
          <w:tcPr>
            <w:tcW w:w="477" w:type="pct"/>
            <w:tcBorders>
              <w:top w:val="nil"/>
              <w:bottom w:val="single" w:sz="12" w:space="0" w:color="auto"/>
            </w:tcBorders>
            <w:shd w:val="clear" w:color="auto" w:fill="D9D9D9"/>
            <w:vAlign w:val="center"/>
          </w:tcPr>
          <w:p w14:paraId="04D85026" w14:textId="77777777" w:rsidR="00024278" w:rsidRPr="00812115" w:rsidRDefault="00024278" w:rsidP="00864E8D">
            <w:pPr>
              <w:spacing w:line="276" w:lineRule="auto"/>
              <w:jc w:val="center"/>
              <w:rPr>
                <w:rFonts w:ascii="Aptos" w:hAnsi="Aptos"/>
                <w:b/>
                <w:sz w:val="24"/>
              </w:rPr>
            </w:pPr>
            <w:r w:rsidRPr="00812115">
              <w:rPr>
                <w:rFonts w:ascii="Aptos" w:hAnsi="Aptos"/>
                <w:b/>
                <w:sz w:val="24"/>
              </w:rPr>
              <w:t>R</w:t>
            </w:r>
          </w:p>
        </w:tc>
      </w:tr>
      <w:tr w:rsidR="00024278" w:rsidRPr="00812115" w14:paraId="5601A31F" w14:textId="77777777" w:rsidTr="009378C3">
        <w:trPr>
          <w:trHeight w:val="397"/>
        </w:trPr>
        <w:tc>
          <w:tcPr>
            <w:tcW w:w="417" w:type="pct"/>
            <w:vMerge w:val="restart"/>
            <w:tcBorders>
              <w:top w:val="single" w:sz="12" w:space="0" w:color="auto"/>
              <w:left w:val="single" w:sz="12" w:space="0" w:color="auto"/>
            </w:tcBorders>
            <w:vAlign w:val="center"/>
          </w:tcPr>
          <w:p w14:paraId="5BA86877" w14:textId="77777777" w:rsidR="00024278" w:rsidRPr="00812115" w:rsidRDefault="00024278" w:rsidP="00864E8D">
            <w:pPr>
              <w:spacing w:line="276" w:lineRule="auto"/>
              <w:rPr>
                <w:rFonts w:ascii="Aptos" w:hAnsi="Aptos"/>
                <w:sz w:val="24"/>
              </w:rPr>
            </w:pPr>
            <w:r w:rsidRPr="00812115">
              <w:rPr>
                <w:rFonts w:ascii="Aptos" w:hAnsi="Aptos"/>
                <w:b/>
                <w:sz w:val="24"/>
              </w:rPr>
              <w:t>4</w:t>
            </w:r>
          </w:p>
        </w:tc>
        <w:tc>
          <w:tcPr>
            <w:tcW w:w="1740" w:type="pct"/>
            <w:vMerge w:val="restart"/>
            <w:tcBorders>
              <w:top w:val="single" w:sz="12" w:space="0" w:color="auto"/>
            </w:tcBorders>
            <w:vAlign w:val="center"/>
          </w:tcPr>
          <w:p w14:paraId="66BC903E" w14:textId="77777777" w:rsidR="00024278" w:rsidRPr="00812115" w:rsidRDefault="00024278" w:rsidP="00864E8D">
            <w:pPr>
              <w:spacing w:line="276" w:lineRule="auto"/>
              <w:rPr>
                <w:rFonts w:ascii="Aptos" w:hAnsi="Aptos"/>
                <w:sz w:val="24"/>
              </w:rPr>
            </w:pPr>
            <w:r w:rsidRPr="00812115">
              <w:rPr>
                <w:rFonts w:ascii="Aptos" w:hAnsi="Aptos"/>
                <w:b/>
                <w:sz w:val="24"/>
              </w:rPr>
              <w:t>Borrelia burgdorferi</w:t>
            </w:r>
          </w:p>
        </w:tc>
        <w:tc>
          <w:tcPr>
            <w:tcW w:w="1420" w:type="pct"/>
            <w:tcBorders>
              <w:top w:val="single" w:sz="12" w:space="0" w:color="auto"/>
            </w:tcBorders>
            <w:vAlign w:val="center"/>
          </w:tcPr>
          <w:p w14:paraId="6AF693C1"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Aerea</w:t>
            </w:r>
          </w:p>
        </w:tc>
        <w:tc>
          <w:tcPr>
            <w:tcW w:w="473" w:type="pct"/>
            <w:tcBorders>
              <w:top w:val="single" w:sz="12" w:space="0" w:color="auto"/>
            </w:tcBorders>
            <w:vAlign w:val="center"/>
          </w:tcPr>
          <w:p w14:paraId="108F4F46" w14:textId="77777777" w:rsidR="00024278" w:rsidRPr="00812115"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64E0E327" w14:textId="77777777" w:rsidR="00024278" w:rsidRPr="00812115"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22774E40" w14:textId="77777777" w:rsidR="00024278" w:rsidRPr="00812115" w:rsidRDefault="00024278" w:rsidP="00864E8D">
            <w:pPr>
              <w:spacing w:line="276" w:lineRule="auto"/>
              <w:jc w:val="center"/>
              <w:rPr>
                <w:rFonts w:ascii="Aptos" w:hAnsi="Aptos"/>
                <w:sz w:val="24"/>
              </w:rPr>
            </w:pPr>
          </w:p>
        </w:tc>
      </w:tr>
      <w:tr w:rsidR="00024278" w:rsidRPr="00812115" w14:paraId="71A16033" w14:textId="77777777" w:rsidTr="00A15543">
        <w:trPr>
          <w:trHeight w:val="397"/>
        </w:trPr>
        <w:tc>
          <w:tcPr>
            <w:tcW w:w="417" w:type="pct"/>
            <w:vMerge/>
            <w:tcBorders>
              <w:left w:val="single" w:sz="12" w:space="0" w:color="auto"/>
            </w:tcBorders>
            <w:vAlign w:val="center"/>
          </w:tcPr>
          <w:p w14:paraId="17DBCD1B" w14:textId="77777777" w:rsidR="00024278" w:rsidRPr="00812115" w:rsidRDefault="00024278" w:rsidP="00864E8D">
            <w:pPr>
              <w:spacing w:line="276" w:lineRule="auto"/>
              <w:rPr>
                <w:rFonts w:ascii="Aptos" w:hAnsi="Aptos"/>
                <w:sz w:val="24"/>
              </w:rPr>
            </w:pPr>
          </w:p>
        </w:tc>
        <w:tc>
          <w:tcPr>
            <w:tcW w:w="1740" w:type="pct"/>
            <w:vMerge/>
            <w:vAlign w:val="center"/>
          </w:tcPr>
          <w:p w14:paraId="66584D69" w14:textId="77777777" w:rsidR="00024278" w:rsidRPr="00812115" w:rsidRDefault="00024278" w:rsidP="00864E8D">
            <w:pPr>
              <w:spacing w:line="276" w:lineRule="auto"/>
              <w:rPr>
                <w:rFonts w:ascii="Aptos" w:hAnsi="Aptos"/>
                <w:sz w:val="24"/>
              </w:rPr>
            </w:pPr>
          </w:p>
        </w:tc>
        <w:tc>
          <w:tcPr>
            <w:tcW w:w="1420" w:type="pct"/>
            <w:vAlign w:val="center"/>
          </w:tcPr>
          <w:p w14:paraId="649EB5B8"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Orofecale</w:t>
            </w:r>
          </w:p>
        </w:tc>
        <w:tc>
          <w:tcPr>
            <w:tcW w:w="473" w:type="pct"/>
            <w:vAlign w:val="center"/>
          </w:tcPr>
          <w:p w14:paraId="37AE485C" w14:textId="77777777" w:rsidR="00024278" w:rsidRPr="00812115" w:rsidRDefault="00024278" w:rsidP="00864E8D">
            <w:pPr>
              <w:spacing w:line="276" w:lineRule="auto"/>
              <w:jc w:val="center"/>
              <w:rPr>
                <w:rFonts w:ascii="Aptos" w:hAnsi="Aptos"/>
                <w:sz w:val="24"/>
              </w:rPr>
            </w:pPr>
            <w:r w:rsidRPr="00812115">
              <w:rPr>
                <w:rFonts w:ascii="Aptos" w:hAnsi="Aptos"/>
                <w:sz w:val="24"/>
              </w:rPr>
              <w:t>2</w:t>
            </w:r>
          </w:p>
        </w:tc>
        <w:tc>
          <w:tcPr>
            <w:tcW w:w="473" w:type="pct"/>
            <w:vAlign w:val="center"/>
          </w:tcPr>
          <w:p w14:paraId="341AB635" w14:textId="77777777" w:rsidR="00024278" w:rsidRPr="00812115" w:rsidRDefault="00024278" w:rsidP="00864E8D">
            <w:pPr>
              <w:spacing w:line="276" w:lineRule="auto"/>
              <w:jc w:val="center"/>
              <w:rPr>
                <w:rFonts w:ascii="Aptos" w:hAnsi="Aptos"/>
                <w:sz w:val="24"/>
              </w:rPr>
            </w:pPr>
            <w:r w:rsidRPr="00812115">
              <w:rPr>
                <w:rFonts w:ascii="Aptos" w:hAnsi="Aptos"/>
                <w:sz w:val="24"/>
              </w:rPr>
              <w:t>3</w:t>
            </w:r>
          </w:p>
        </w:tc>
        <w:tc>
          <w:tcPr>
            <w:tcW w:w="477" w:type="pct"/>
            <w:tcBorders>
              <w:right w:val="single" w:sz="12" w:space="0" w:color="auto"/>
            </w:tcBorders>
            <w:shd w:val="clear" w:color="auto" w:fill="FF0000"/>
            <w:vAlign w:val="center"/>
          </w:tcPr>
          <w:p w14:paraId="7FCCDF59" w14:textId="77777777" w:rsidR="00024278" w:rsidRPr="00812115" w:rsidRDefault="00024278" w:rsidP="00864E8D">
            <w:pPr>
              <w:spacing w:line="276" w:lineRule="auto"/>
              <w:jc w:val="center"/>
              <w:rPr>
                <w:rFonts w:ascii="Aptos" w:hAnsi="Aptos"/>
                <w:color w:val="FFFFFF"/>
                <w:sz w:val="24"/>
              </w:rPr>
            </w:pPr>
            <w:r w:rsidRPr="00812115">
              <w:rPr>
                <w:rFonts w:ascii="Aptos" w:hAnsi="Aptos"/>
                <w:color w:val="FFFFFF"/>
                <w:sz w:val="24"/>
              </w:rPr>
              <w:t>6</w:t>
            </w:r>
          </w:p>
        </w:tc>
      </w:tr>
      <w:tr w:rsidR="00024278" w:rsidRPr="00812115" w14:paraId="02063802" w14:textId="77777777" w:rsidTr="009378C3">
        <w:trPr>
          <w:trHeight w:val="397"/>
        </w:trPr>
        <w:tc>
          <w:tcPr>
            <w:tcW w:w="417" w:type="pct"/>
            <w:vMerge/>
            <w:tcBorders>
              <w:left w:val="single" w:sz="12" w:space="0" w:color="auto"/>
              <w:bottom w:val="single" w:sz="12" w:space="0" w:color="auto"/>
            </w:tcBorders>
            <w:vAlign w:val="center"/>
          </w:tcPr>
          <w:p w14:paraId="56F482EE" w14:textId="77777777" w:rsidR="00024278" w:rsidRPr="00812115"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7D4FCEC8" w14:textId="77777777" w:rsidR="00024278" w:rsidRPr="00812115" w:rsidRDefault="00024278" w:rsidP="00864E8D">
            <w:pPr>
              <w:spacing w:line="276" w:lineRule="auto"/>
              <w:rPr>
                <w:rFonts w:ascii="Aptos" w:hAnsi="Aptos"/>
                <w:sz w:val="24"/>
              </w:rPr>
            </w:pPr>
          </w:p>
        </w:tc>
        <w:tc>
          <w:tcPr>
            <w:tcW w:w="1420" w:type="pct"/>
            <w:tcBorders>
              <w:bottom w:val="single" w:sz="12" w:space="0" w:color="auto"/>
            </w:tcBorders>
            <w:vAlign w:val="center"/>
          </w:tcPr>
          <w:p w14:paraId="79BCC531"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Diretta/parenterale</w:t>
            </w:r>
          </w:p>
        </w:tc>
        <w:tc>
          <w:tcPr>
            <w:tcW w:w="473" w:type="pct"/>
            <w:tcBorders>
              <w:bottom w:val="single" w:sz="12" w:space="0" w:color="auto"/>
            </w:tcBorders>
            <w:vAlign w:val="center"/>
          </w:tcPr>
          <w:p w14:paraId="59E5D06D" w14:textId="77777777" w:rsidR="00024278" w:rsidRPr="00812115"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6079C787" w14:textId="77777777" w:rsidR="00024278" w:rsidRPr="00812115"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3AE86F65" w14:textId="77777777" w:rsidR="00024278" w:rsidRPr="00812115" w:rsidRDefault="00024278" w:rsidP="00864E8D">
            <w:pPr>
              <w:spacing w:line="276" w:lineRule="auto"/>
              <w:jc w:val="center"/>
              <w:rPr>
                <w:rFonts w:ascii="Aptos" w:hAnsi="Aptos"/>
                <w:sz w:val="24"/>
              </w:rPr>
            </w:pPr>
          </w:p>
        </w:tc>
      </w:tr>
    </w:tbl>
    <w:p w14:paraId="439F4EB0" w14:textId="77777777" w:rsidR="00024278" w:rsidRPr="00812115"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812115" w14:paraId="2DC7CA47" w14:textId="77777777" w:rsidTr="009378C3">
        <w:trPr>
          <w:trHeight w:val="227"/>
        </w:trPr>
        <w:tc>
          <w:tcPr>
            <w:tcW w:w="417" w:type="pct"/>
            <w:vMerge w:val="restart"/>
            <w:shd w:val="clear" w:color="auto" w:fill="D9D9D9"/>
            <w:vAlign w:val="center"/>
          </w:tcPr>
          <w:p w14:paraId="519A84FD" w14:textId="77777777" w:rsidR="00024278" w:rsidRPr="00812115" w:rsidRDefault="00024278" w:rsidP="00864E8D">
            <w:pPr>
              <w:spacing w:line="276" w:lineRule="auto"/>
              <w:rPr>
                <w:rFonts w:ascii="Aptos" w:hAnsi="Aptos"/>
                <w:b/>
                <w:sz w:val="24"/>
              </w:rPr>
            </w:pPr>
            <w:r w:rsidRPr="00812115">
              <w:rPr>
                <w:rFonts w:ascii="Aptos" w:hAnsi="Aptos"/>
                <w:b/>
                <w:sz w:val="24"/>
              </w:rPr>
              <w:t>Rif.</w:t>
            </w:r>
          </w:p>
        </w:tc>
        <w:tc>
          <w:tcPr>
            <w:tcW w:w="1740" w:type="pct"/>
            <w:vMerge w:val="restart"/>
            <w:shd w:val="clear" w:color="auto" w:fill="D9D9D9"/>
            <w:vAlign w:val="center"/>
          </w:tcPr>
          <w:p w14:paraId="2FECC098" w14:textId="77777777" w:rsidR="00024278" w:rsidRPr="00812115" w:rsidRDefault="00024278" w:rsidP="00864E8D">
            <w:pPr>
              <w:spacing w:line="276" w:lineRule="auto"/>
              <w:rPr>
                <w:rFonts w:ascii="Aptos" w:hAnsi="Aptos"/>
                <w:b/>
                <w:sz w:val="24"/>
              </w:rPr>
            </w:pPr>
            <w:r w:rsidRPr="00812115">
              <w:rPr>
                <w:rFonts w:ascii="Aptos" w:hAnsi="Aptos"/>
                <w:b/>
                <w:sz w:val="24"/>
              </w:rPr>
              <w:t>Agente</w:t>
            </w:r>
          </w:p>
        </w:tc>
        <w:tc>
          <w:tcPr>
            <w:tcW w:w="1420" w:type="pct"/>
            <w:vMerge w:val="restart"/>
            <w:shd w:val="clear" w:color="auto" w:fill="D9D9D9"/>
            <w:vAlign w:val="center"/>
          </w:tcPr>
          <w:p w14:paraId="28A5432A" w14:textId="77777777" w:rsidR="00024278" w:rsidRPr="00812115" w:rsidRDefault="00024278" w:rsidP="00864E8D">
            <w:pPr>
              <w:spacing w:line="276" w:lineRule="auto"/>
              <w:rPr>
                <w:rFonts w:ascii="Aptos" w:hAnsi="Aptos"/>
                <w:b/>
                <w:sz w:val="24"/>
              </w:rPr>
            </w:pPr>
            <w:r w:rsidRPr="00812115">
              <w:rPr>
                <w:rFonts w:ascii="Aptos" w:hAnsi="Aptos"/>
                <w:b/>
                <w:sz w:val="24"/>
              </w:rPr>
              <w:t>Modalità di trasmissione</w:t>
            </w:r>
          </w:p>
        </w:tc>
        <w:tc>
          <w:tcPr>
            <w:tcW w:w="1423" w:type="pct"/>
            <w:gridSpan w:val="3"/>
            <w:tcBorders>
              <w:bottom w:val="nil"/>
            </w:tcBorders>
            <w:shd w:val="clear" w:color="auto" w:fill="D9D9D9"/>
            <w:vAlign w:val="center"/>
          </w:tcPr>
          <w:p w14:paraId="670E61B8" w14:textId="77777777" w:rsidR="00024278" w:rsidRPr="00812115" w:rsidRDefault="00024278" w:rsidP="00864E8D">
            <w:pPr>
              <w:spacing w:line="276" w:lineRule="auto"/>
              <w:rPr>
                <w:rFonts w:ascii="Aptos" w:hAnsi="Aptos"/>
                <w:b/>
                <w:sz w:val="24"/>
              </w:rPr>
            </w:pPr>
            <w:r w:rsidRPr="00812115">
              <w:rPr>
                <w:rFonts w:ascii="Aptos" w:hAnsi="Aptos"/>
                <w:b/>
                <w:sz w:val="24"/>
              </w:rPr>
              <w:t>Valutazione del rischio</w:t>
            </w:r>
          </w:p>
        </w:tc>
      </w:tr>
      <w:tr w:rsidR="00024278" w:rsidRPr="00812115" w14:paraId="22D0EF50" w14:textId="77777777" w:rsidTr="009A2682">
        <w:trPr>
          <w:trHeight w:val="227"/>
        </w:trPr>
        <w:tc>
          <w:tcPr>
            <w:tcW w:w="417" w:type="pct"/>
            <w:vMerge/>
            <w:tcBorders>
              <w:bottom w:val="single" w:sz="12" w:space="0" w:color="auto"/>
            </w:tcBorders>
            <w:shd w:val="clear" w:color="auto" w:fill="D9D9D9"/>
            <w:vAlign w:val="center"/>
          </w:tcPr>
          <w:p w14:paraId="64A7D7FD" w14:textId="77777777" w:rsidR="00024278" w:rsidRPr="00812115"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1615E8B8" w14:textId="77777777" w:rsidR="00024278" w:rsidRPr="00812115"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618D8C38" w14:textId="77777777" w:rsidR="00024278" w:rsidRPr="00812115"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0E493516" w14:textId="77777777" w:rsidR="00024278" w:rsidRPr="00812115" w:rsidRDefault="00024278" w:rsidP="00864E8D">
            <w:pPr>
              <w:spacing w:line="276" w:lineRule="auto"/>
              <w:jc w:val="center"/>
              <w:rPr>
                <w:rFonts w:ascii="Aptos" w:hAnsi="Aptos"/>
                <w:b/>
                <w:sz w:val="24"/>
              </w:rPr>
            </w:pPr>
            <w:r w:rsidRPr="00812115">
              <w:rPr>
                <w:rFonts w:ascii="Aptos" w:hAnsi="Aptos"/>
                <w:b/>
                <w:sz w:val="24"/>
              </w:rPr>
              <w:t>p</w:t>
            </w:r>
          </w:p>
        </w:tc>
        <w:tc>
          <w:tcPr>
            <w:tcW w:w="473" w:type="pct"/>
            <w:tcBorders>
              <w:top w:val="nil"/>
              <w:bottom w:val="single" w:sz="12" w:space="0" w:color="auto"/>
            </w:tcBorders>
            <w:shd w:val="clear" w:color="auto" w:fill="D9D9D9"/>
            <w:vAlign w:val="center"/>
          </w:tcPr>
          <w:p w14:paraId="29864052" w14:textId="77777777" w:rsidR="00024278" w:rsidRPr="00812115" w:rsidRDefault="00024278" w:rsidP="00864E8D">
            <w:pPr>
              <w:spacing w:line="276" w:lineRule="auto"/>
              <w:jc w:val="center"/>
              <w:rPr>
                <w:rFonts w:ascii="Aptos" w:hAnsi="Aptos"/>
                <w:b/>
                <w:sz w:val="24"/>
              </w:rPr>
            </w:pPr>
            <w:r w:rsidRPr="00812115">
              <w:rPr>
                <w:rFonts w:ascii="Aptos" w:hAnsi="Aptos"/>
                <w:b/>
                <w:sz w:val="24"/>
              </w:rPr>
              <w:t>d</w:t>
            </w:r>
          </w:p>
        </w:tc>
        <w:tc>
          <w:tcPr>
            <w:tcW w:w="477" w:type="pct"/>
            <w:tcBorders>
              <w:top w:val="nil"/>
              <w:bottom w:val="single" w:sz="12" w:space="0" w:color="auto"/>
            </w:tcBorders>
            <w:shd w:val="clear" w:color="auto" w:fill="D9D9D9"/>
            <w:vAlign w:val="center"/>
          </w:tcPr>
          <w:p w14:paraId="1E5E4D87" w14:textId="77777777" w:rsidR="00024278" w:rsidRPr="00812115" w:rsidRDefault="00024278" w:rsidP="00864E8D">
            <w:pPr>
              <w:spacing w:line="276" w:lineRule="auto"/>
              <w:jc w:val="center"/>
              <w:rPr>
                <w:rFonts w:ascii="Aptos" w:hAnsi="Aptos"/>
                <w:b/>
                <w:sz w:val="24"/>
              </w:rPr>
            </w:pPr>
            <w:r w:rsidRPr="00812115">
              <w:rPr>
                <w:rFonts w:ascii="Aptos" w:hAnsi="Aptos"/>
                <w:b/>
                <w:sz w:val="24"/>
              </w:rPr>
              <w:t>R</w:t>
            </w:r>
          </w:p>
        </w:tc>
      </w:tr>
      <w:tr w:rsidR="009A2682" w:rsidRPr="00812115" w14:paraId="3A693610" w14:textId="77777777" w:rsidTr="00A15543">
        <w:trPr>
          <w:trHeight w:val="397"/>
        </w:trPr>
        <w:tc>
          <w:tcPr>
            <w:tcW w:w="417" w:type="pct"/>
            <w:vMerge w:val="restart"/>
            <w:tcBorders>
              <w:top w:val="single" w:sz="12" w:space="0" w:color="auto"/>
              <w:left w:val="single" w:sz="12" w:space="0" w:color="auto"/>
            </w:tcBorders>
            <w:vAlign w:val="center"/>
          </w:tcPr>
          <w:p w14:paraId="44799D8A" w14:textId="77777777" w:rsidR="009A2682" w:rsidRPr="00812115" w:rsidRDefault="009A2682" w:rsidP="00864E8D">
            <w:pPr>
              <w:spacing w:line="276" w:lineRule="auto"/>
              <w:rPr>
                <w:rFonts w:ascii="Aptos" w:hAnsi="Aptos"/>
                <w:sz w:val="24"/>
              </w:rPr>
            </w:pPr>
            <w:r w:rsidRPr="00812115">
              <w:rPr>
                <w:rFonts w:ascii="Aptos" w:hAnsi="Aptos"/>
                <w:b/>
                <w:sz w:val="24"/>
              </w:rPr>
              <w:t>5</w:t>
            </w:r>
          </w:p>
        </w:tc>
        <w:tc>
          <w:tcPr>
            <w:tcW w:w="1740" w:type="pct"/>
            <w:vMerge w:val="restart"/>
            <w:tcBorders>
              <w:top w:val="single" w:sz="12" w:space="0" w:color="auto"/>
            </w:tcBorders>
            <w:vAlign w:val="center"/>
          </w:tcPr>
          <w:p w14:paraId="089D89EF" w14:textId="77777777" w:rsidR="009A2682" w:rsidRPr="00812115" w:rsidRDefault="009A2682" w:rsidP="00864E8D">
            <w:pPr>
              <w:spacing w:line="276" w:lineRule="auto"/>
              <w:rPr>
                <w:rFonts w:ascii="Aptos" w:hAnsi="Aptos"/>
                <w:sz w:val="24"/>
              </w:rPr>
            </w:pPr>
            <w:r w:rsidRPr="00812115">
              <w:rPr>
                <w:rFonts w:ascii="Aptos" w:hAnsi="Aptos"/>
                <w:b/>
                <w:sz w:val="24"/>
              </w:rPr>
              <w:t>Clostridium tetani</w:t>
            </w:r>
          </w:p>
        </w:tc>
        <w:tc>
          <w:tcPr>
            <w:tcW w:w="1420" w:type="pct"/>
            <w:tcBorders>
              <w:top w:val="single" w:sz="12" w:space="0" w:color="auto"/>
            </w:tcBorders>
            <w:vAlign w:val="center"/>
          </w:tcPr>
          <w:p w14:paraId="1EC13E4A" w14:textId="77777777" w:rsidR="009A2682" w:rsidRPr="00812115" w:rsidRDefault="009A2682" w:rsidP="00E2218F">
            <w:pPr>
              <w:spacing w:line="360" w:lineRule="auto"/>
              <w:rPr>
                <w:rFonts w:ascii="Aptos" w:hAnsi="Aptos"/>
                <w:sz w:val="24"/>
              </w:rPr>
            </w:pPr>
            <w:r w:rsidRPr="00812115">
              <w:rPr>
                <w:rFonts w:ascii="Aptos" w:hAnsi="Aptos"/>
                <w:sz w:val="24"/>
              </w:rPr>
              <w:fldChar w:fldCharType="begin">
                <w:ffData>
                  <w:name w:val=""/>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end"/>
            </w:r>
            <w:r w:rsidRPr="00812115">
              <w:rPr>
                <w:rFonts w:ascii="Aptos" w:hAnsi="Aptos"/>
                <w:sz w:val="24"/>
              </w:rPr>
              <w:t xml:space="preserve"> Spore</w:t>
            </w:r>
          </w:p>
        </w:tc>
        <w:tc>
          <w:tcPr>
            <w:tcW w:w="473" w:type="pct"/>
            <w:tcBorders>
              <w:top w:val="single" w:sz="12" w:space="0" w:color="auto"/>
            </w:tcBorders>
            <w:vAlign w:val="center"/>
          </w:tcPr>
          <w:p w14:paraId="767F53A7" w14:textId="77777777" w:rsidR="009A2682" w:rsidRPr="00812115" w:rsidRDefault="009A2682" w:rsidP="00E2218F">
            <w:pPr>
              <w:spacing w:line="360" w:lineRule="auto"/>
              <w:jc w:val="center"/>
              <w:rPr>
                <w:rFonts w:ascii="Aptos" w:hAnsi="Aptos"/>
                <w:sz w:val="24"/>
              </w:rPr>
            </w:pPr>
            <w:r w:rsidRPr="00812115">
              <w:rPr>
                <w:rFonts w:ascii="Aptos" w:hAnsi="Aptos"/>
                <w:sz w:val="24"/>
              </w:rPr>
              <w:t>3</w:t>
            </w:r>
          </w:p>
        </w:tc>
        <w:tc>
          <w:tcPr>
            <w:tcW w:w="473" w:type="pct"/>
            <w:tcBorders>
              <w:top w:val="single" w:sz="12" w:space="0" w:color="auto"/>
            </w:tcBorders>
            <w:vAlign w:val="center"/>
          </w:tcPr>
          <w:p w14:paraId="0DB92568" w14:textId="77777777" w:rsidR="009A2682" w:rsidRPr="00812115" w:rsidRDefault="009A2682" w:rsidP="00E2218F">
            <w:pPr>
              <w:spacing w:line="360" w:lineRule="auto"/>
              <w:jc w:val="center"/>
              <w:rPr>
                <w:rFonts w:ascii="Aptos" w:hAnsi="Aptos"/>
                <w:sz w:val="24"/>
              </w:rPr>
            </w:pPr>
            <w:r w:rsidRPr="00812115">
              <w:rPr>
                <w:rFonts w:ascii="Aptos" w:hAnsi="Aptos"/>
                <w:sz w:val="24"/>
              </w:rPr>
              <w:t>4</w:t>
            </w:r>
          </w:p>
        </w:tc>
        <w:tc>
          <w:tcPr>
            <w:tcW w:w="477" w:type="pct"/>
            <w:tcBorders>
              <w:top w:val="single" w:sz="12" w:space="0" w:color="auto"/>
              <w:bottom w:val="single" w:sz="4" w:space="0" w:color="auto"/>
              <w:right w:val="single" w:sz="12" w:space="0" w:color="auto"/>
            </w:tcBorders>
            <w:shd w:val="clear" w:color="auto" w:fill="7030A0"/>
            <w:vAlign w:val="center"/>
          </w:tcPr>
          <w:p w14:paraId="12DCC473" w14:textId="77777777" w:rsidR="009A2682" w:rsidRPr="00812115" w:rsidRDefault="009A2682" w:rsidP="00E2218F">
            <w:pPr>
              <w:spacing w:line="360" w:lineRule="auto"/>
              <w:jc w:val="center"/>
              <w:rPr>
                <w:rFonts w:ascii="Aptos" w:hAnsi="Aptos"/>
                <w:color w:val="FFFFFF"/>
                <w:sz w:val="24"/>
              </w:rPr>
            </w:pPr>
            <w:r w:rsidRPr="00812115">
              <w:rPr>
                <w:rFonts w:ascii="Aptos" w:hAnsi="Aptos"/>
                <w:color w:val="FFFFFF"/>
                <w:sz w:val="24"/>
              </w:rPr>
              <w:t>12</w:t>
            </w:r>
          </w:p>
        </w:tc>
      </w:tr>
      <w:tr w:rsidR="009A2682" w:rsidRPr="00812115" w14:paraId="650712C2" w14:textId="77777777" w:rsidTr="009A2682">
        <w:trPr>
          <w:trHeight w:val="397"/>
        </w:trPr>
        <w:tc>
          <w:tcPr>
            <w:tcW w:w="417" w:type="pct"/>
            <w:vMerge/>
            <w:tcBorders>
              <w:left w:val="single" w:sz="12" w:space="0" w:color="auto"/>
            </w:tcBorders>
            <w:vAlign w:val="center"/>
          </w:tcPr>
          <w:p w14:paraId="714BC5D2" w14:textId="77777777" w:rsidR="009A2682" w:rsidRPr="00812115" w:rsidRDefault="009A2682" w:rsidP="00864E8D">
            <w:pPr>
              <w:spacing w:line="276" w:lineRule="auto"/>
              <w:rPr>
                <w:rFonts w:ascii="Aptos" w:hAnsi="Aptos"/>
                <w:sz w:val="24"/>
              </w:rPr>
            </w:pPr>
          </w:p>
        </w:tc>
        <w:tc>
          <w:tcPr>
            <w:tcW w:w="1740" w:type="pct"/>
            <w:vMerge/>
            <w:vAlign w:val="center"/>
          </w:tcPr>
          <w:p w14:paraId="02F10A78" w14:textId="77777777" w:rsidR="009A2682" w:rsidRPr="00812115" w:rsidRDefault="009A2682" w:rsidP="00864E8D">
            <w:pPr>
              <w:spacing w:line="276" w:lineRule="auto"/>
              <w:rPr>
                <w:rFonts w:ascii="Aptos" w:hAnsi="Aptos"/>
                <w:sz w:val="24"/>
              </w:rPr>
            </w:pPr>
          </w:p>
        </w:tc>
        <w:tc>
          <w:tcPr>
            <w:tcW w:w="1420" w:type="pct"/>
            <w:vAlign w:val="center"/>
          </w:tcPr>
          <w:p w14:paraId="742B56C3" w14:textId="77777777" w:rsidR="009A2682" w:rsidRPr="00812115" w:rsidRDefault="009A2682" w:rsidP="00E2218F">
            <w:pPr>
              <w:spacing w:line="360"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end"/>
            </w:r>
            <w:r w:rsidRPr="00812115">
              <w:rPr>
                <w:rFonts w:ascii="Aptos" w:hAnsi="Aptos"/>
                <w:sz w:val="24"/>
              </w:rPr>
              <w:t xml:space="preserve"> Orofecale</w:t>
            </w:r>
          </w:p>
        </w:tc>
        <w:tc>
          <w:tcPr>
            <w:tcW w:w="473" w:type="pct"/>
            <w:vAlign w:val="center"/>
          </w:tcPr>
          <w:p w14:paraId="3DAC6763" w14:textId="77777777" w:rsidR="009A2682" w:rsidRPr="00812115" w:rsidRDefault="009A2682" w:rsidP="00E2218F">
            <w:pPr>
              <w:spacing w:line="360" w:lineRule="auto"/>
              <w:jc w:val="center"/>
              <w:rPr>
                <w:rFonts w:ascii="Aptos" w:hAnsi="Aptos"/>
                <w:sz w:val="24"/>
              </w:rPr>
            </w:pPr>
          </w:p>
        </w:tc>
        <w:tc>
          <w:tcPr>
            <w:tcW w:w="473" w:type="pct"/>
            <w:vAlign w:val="center"/>
          </w:tcPr>
          <w:p w14:paraId="1A0704C7" w14:textId="77777777" w:rsidR="009A2682" w:rsidRPr="00812115" w:rsidRDefault="009A2682" w:rsidP="00E2218F">
            <w:pPr>
              <w:spacing w:line="360" w:lineRule="auto"/>
              <w:jc w:val="center"/>
              <w:rPr>
                <w:rFonts w:ascii="Aptos" w:hAnsi="Aptos"/>
                <w:sz w:val="24"/>
              </w:rPr>
            </w:pPr>
          </w:p>
        </w:tc>
        <w:tc>
          <w:tcPr>
            <w:tcW w:w="477" w:type="pct"/>
            <w:tcBorders>
              <w:bottom w:val="single" w:sz="4" w:space="0" w:color="auto"/>
              <w:right w:val="single" w:sz="12" w:space="0" w:color="auto"/>
            </w:tcBorders>
            <w:vAlign w:val="center"/>
          </w:tcPr>
          <w:p w14:paraId="1A4F0888" w14:textId="77777777" w:rsidR="009A2682" w:rsidRPr="00812115" w:rsidRDefault="009A2682" w:rsidP="00E2218F">
            <w:pPr>
              <w:spacing w:line="360" w:lineRule="auto"/>
              <w:jc w:val="center"/>
              <w:rPr>
                <w:rFonts w:ascii="Aptos" w:hAnsi="Aptos"/>
                <w:sz w:val="24"/>
              </w:rPr>
            </w:pPr>
          </w:p>
        </w:tc>
      </w:tr>
      <w:tr w:rsidR="009A2682" w:rsidRPr="00812115" w14:paraId="0C6DE77F" w14:textId="77777777" w:rsidTr="009A2682">
        <w:trPr>
          <w:trHeight w:val="397"/>
        </w:trPr>
        <w:tc>
          <w:tcPr>
            <w:tcW w:w="417" w:type="pct"/>
            <w:vMerge/>
            <w:tcBorders>
              <w:left w:val="single" w:sz="12" w:space="0" w:color="auto"/>
              <w:bottom w:val="single" w:sz="12" w:space="0" w:color="auto"/>
            </w:tcBorders>
            <w:vAlign w:val="center"/>
          </w:tcPr>
          <w:p w14:paraId="5B679602" w14:textId="77777777" w:rsidR="009A2682" w:rsidRPr="00812115" w:rsidRDefault="009A2682" w:rsidP="00864E8D">
            <w:pPr>
              <w:spacing w:line="276" w:lineRule="auto"/>
              <w:rPr>
                <w:rFonts w:ascii="Aptos" w:hAnsi="Aptos"/>
                <w:sz w:val="24"/>
              </w:rPr>
            </w:pPr>
          </w:p>
        </w:tc>
        <w:tc>
          <w:tcPr>
            <w:tcW w:w="1740" w:type="pct"/>
            <w:vMerge/>
            <w:tcBorders>
              <w:bottom w:val="single" w:sz="12" w:space="0" w:color="auto"/>
            </w:tcBorders>
            <w:vAlign w:val="center"/>
          </w:tcPr>
          <w:p w14:paraId="2FF2BC65" w14:textId="77777777" w:rsidR="009A2682" w:rsidRPr="00812115" w:rsidRDefault="009A2682" w:rsidP="00864E8D">
            <w:pPr>
              <w:spacing w:line="276" w:lineRule="auto"/>
              <w:rPr>
                <w:rFonts w:ascii="Aptos" w:hAnsi="Aptos"/>
                <w:sz w:val="24"/>
              </w:rPr>
            </w:pPr>
          </w:p>
        </w:tc>
        <w:tc>
          <w:tcPr>
            <w:tcW w:w="1420" w:type="pct"/>
            <w:tcBorders>
              <w:bottom w:val="single" w:sz="12" w:space="0" w:color="auto"/>
            </w:tcBorders>
            <w:vAlign w:val="center"/>
          </w:tcPr>
          <w:p w14:paraId="0E32373A" w14:textId="77777777" w:rsidR="009A2682" w:rsidRPr="00812115" w:rsidRDefault="009A2682" w:rsidP="00E2218F">
            <w:pPr>
              <w:spacing w:line="360"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Diretta/parenterale</w:t>
            </w:r>
          </w:p>
        </w:tc>
        <w:tc>
          <w:tcPr>
            <w:tcW w:w="473" w:type="pct"/>
            <w:tcBorders>
              <w:bottom w:val="single" w:sz="12" w:space="0" w:color="auto"/>
            </w:tcBorders>
            <w:vAlign w:val="center"/>
          </w:tcPr>
          <w:p w14:paraId="377D58F4" w14:textId="77777777" w:rsidR="009A2682" w:rsidRPr="00812115" w:rsidRDefault="009A2682" w:rsidP="00E2218F">
            <w:pPr>
              <w:spacing w:line="360" w:lineRule="auto"/>
              <w:jc w:val="center"/>
              <w:rPr>
                <w:rFonts w:ascii="Aptos" w:hAnsi="Aptos"/>
                <w:sz w:val="24"/>
              </w:rPr>
            </w:pPr>
          </w:p>
        </w:tc>
        <w:tc>
          <w:tcPr>
            <w:tcW w:w="473" w:type="pct"/>
            <w:tcBorders>
              <w:bottom w:val="single" w:sz="12" w:space="0" w:color="auto"/>
            </w:tcBorders>
            <w:vAlign w:val="center"/>
          </w:tcPr>
          <w:p w14:paraId="5ECA5AE9" w14:textId="77777777" w:rsidR="009A2682" w:rsidRPr="00812115" w:rsidRDefault="009A2682" w:rsidP="00E2218F">
            <w:pPr>
              <w:spacing w:line="360" w:lineRule="auto"/>
              <w:jc w:val="center"/>
              <w:rPr>
                <w:rFonts w:ascii="Aptos" w:hAnsi="Aptos"/>
                <w:sz w:val="24"/>
              </w:rPr>
            </w:pPr>
          </w:p>
        </w:tc>
        <w:tc>
          <w:tcPr>
            <w:tcW w:w="477" w:type="pct"/>
            <w:tcBorders>
              <w:top w:val="single" w:sz="4" w:space="0" w:color="auto"/>
              <w:bottom w:val="single" w:sz="12" w:space="0" w:color="auto"/>
              <w:right w:val="single" w:sz="12" w:space="0" w:color="auto"/>
            </w:tcBorders>
            <w:vAlign w:val="center"/>
          </w:tcPr>
          <w:p w14:paraId="140E876C" w14:textId="77777777" w:rsidR="009A2682" w:rsidRPr="00812115" w:rsidRDefault="009A2682" w:rsidP="00E2218F">
            <w:pPr>
              <w:spacing w:line="360" w:lineRule="auto"/>
              <w:jc w:val="center"/>
              <w:rPr>
                <w:rFonts w:ascii="Aptos" w:hAnsi="Aptos"/>
                <w:sz w:val="24"/>
              </w:rPr>
            </w:pPr>
          </w:p>
        </w:tc>
      </w:tr>
    </w:tbl>
    <w:p w14:paraId="6F569B85" w14:textId="77777777" w:rsidR="00024278" w:rsidRPr="00812115"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429"/>
        <w:gridCol w:w="2799"/>
        <w:gridCol w:w="932"/>
        <w:gridCol w:w="932"/>
        <w:gridCol w:w="938"/>
      </w:tblGrid>
      <w:tr w:rsidR="00024278" w:rsidRPr="00812115" w14:paraId="5A1F72AE" w14:textId="77777777" w:rsidTr="009378C3">
        <w:trPr>
          <w:trHeight w:val="227"/>
        </w:trPr>
        <w:tc>
          <w:tcPr>
            <w:tcW w:w="418" w:type="pct"/>
            <w:vMerge w:val="restart"/>
            <w:shd w:val="clear" w:color="auto" w:fill="D9D9D9"/>
            <w:vAlign w:val="center"/>
          </w:tcPr>
          <w:p w14:paraId="689939D8" w14:textId="77777777" w:rsidR="00024278" w:rsidRPr="00812115" w:rsidRDefault="00024278" w:rsidP="00864E8D">
            <w:pPr>
              <w:spacing w:line="276" w:lineRule="auto"/>
              <w:rPr>
                <w:rFonts w:ascii="Aptos" w:hAnsi="Aptos"/>
                <w:b/>
                <w:sz w:val="24"/>
              </w:rPr>
            </w:pPr>
            <w:r w:rsidRPr="00812115">
              <w:rPr>
                <w:rFonts w:ascii="Aptos" w:hAnsi="Aptos"/>
                <w:b/>
                <w:sz w:val="24"/>
              </w:rPr>
              <w:t>Rif.</w:t>
            </w:r>
          </w:p>
        </w:tc>
        <w:tc>
          <w:tcPr>
            <w:tcW w:w="1740" w:type="pct"/>
            <w:vMerge w:val="restart"/>
            <w:shd w:val="clear" w:color="auto" w:fill="D9D9D9"/>
            <w:vAlign w:val="center"/>
          </w:tcPr>
          <w:p w14:paraId="594D0F79" w14:textId="77777777" w:rsidR="00024278" w:rsidRPr="00812115" w:rsidRDefault="00024278" w:rsidP="00864E8D">
            <w:pPr>
              <w:spacing w:line="276" w:lineRule="auto"/>
              <w:rPr>
                <w:rFonts w:ascii="Aptos" w:hAnsi="Aptos"/>
                <w:b/>
                <w:sz w:val="24"/>
              </w:rPr>
            </w:pPr>
            <w:r w:rsidRPr="00812115">
              <w:rPr>
                <w:rFonts w:ascii="Aptos" w:hAnsi="Aptos"/>
                <w:b/>
                <w:sz w:val="24"/>
              </w:rPr>
              <w:t>Agente</w:t>
            </w:r>
          </w:p>
        </w:tc>
        <w:tc>
          <w:tcPr>
            <w:tcW w:w="1420" w:type="pct"/>
            <w:vMerge w:val="restart"/>
            <w:shd w:val="clear" w:color="auto" w:fill="D9D9D9"/>
            <w:vAlign w:val="center"/>
          </w:tcPr>
          <w:p w14:paraId="7C578665" w14:textId="77777777" w:rsidR="00024278" w:rsidRPr="00812115" w:rsidRDefault="00024278" w:rsidP="00864E8D">
            <w:pPr>
              <w:spacing w:line="276" w:lineRule="auto"/>
              <w:rPr>
                <w:rFonts w:ascii="Aptos" w:hAnsi="Aptos"/>
                <w:b/>
                <w:sz w:val="24"/>
              </w:rPr>
            </w:pPr>
            <w:r w:rsidRPr="00812115">
              <w:rPr>
                <w:rFonts w:ascii="Aptos" w:hAnsi="Aptos"/>
                <w:b/>
                <w:sz w:val="24"/>
              </w:rPr>
              <w:t>Modalità di trasmissione</w:t>
            </w:r>
          </w:p>
        </w:tc>
        <w:tc>
          <w:tcPr>
            <w:tcW w:w="1422" w:type="pct"/>
            <w:gridSpan w:val="3"/>
            <w:tcBorders>
              <w:bottom w:val="nil"/>
            </w:tcBorders>
            <w:shd w:val="clear" w:color="auto" w:fill="D9D9D9"/>
            <w:vAlign w:val="center"/>
          </w:tcPr>
          <w:p w14:paraId="44CBD10B" w14:textId="77777777" w:rsidR="00024278" w:rsidRPr="00812115" w:rsidRDefault="00024278" w:rsidP="00864E8D">
            <w:pPr>
              <w:spacing w:line="276" w:lineRule="auto"/>
              <w:rPr>
                <w:rFonts w:ascii="Aptos" w:hAnsi="Aptos"/>
                <w:b/>
                <w:sz w:val="24"/>
              </w:rPr>
            </w:pPr>
            <w:r w:rsidRPr="00812115">
              <w:rPr>
                <w:rFonts w:ascii="Aptos" w:hAnsi="Aptos"/>
                <w:b/>
                <w:sz w:val="24"/>
              </w:rPr>
              <w:t>Valutazione del rischio</w:t>
            </w:r>
          </w:p>
        </w:tc>
      </w:tr>
      <w:tr w:rsidR="00024278" w:rsidRPr="00812115" w14:paraId="00E0D4F7" w14:textId="77777777" w:rsidTr="009378C3">
        <w:trPr>
          <w:trHeight w:val="227"/>
        </w:trPr>
        <w:tc>
          <w:tcPr>
            <w:tcW w:w="418" w:type="pct"/>
            <w:vMerge/>
            <w:tcBorders>
              <w:bottom w:val="single" w:sz="12" w:space="0" w:color="auto"/>
            </w:tcBorders>
            <w:shd w:val="clear" w:color="auto" w:fill="D9D9D9"/>
            <w:vAlign w:val="center"/>
          </w:tcPr>
          <w:p w14:paraId="037F5555" w14:textId="77777777" w:rsidR="00024278" w:rsidRPr="00812115"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46F9425E" w14:textId="77777777" w:rsidR="00024278" w:rsidRPr="00812115"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6373FB98" w14:textId="77777777" w:rsidR="00024278" w:rsidRPr="00812115"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7387E230" w14:textId="77777777" w:rsidR="00024278" w:rsidRPr="00812115" w:rsidRDefault="00024278" w:rsidP="00864E8D">
            <w:pPr>
              <w:spacing w:line="276" w:lineRule="auto"/>
              <w:jc w:val="center"/>
              <w:rPr>
                <w:rFonts w:ascii="Aptos" w:hAnsi="Aptos"/>
                <w:b/>
                <w:sz w:val="24"/>
              </w:rPr>
            </w:pPr>
            <w:r w:rsidRPr="00812115">
              <w:rPr>
                <w:rFonts w:ascii="Aptos" w:hAnsi="Aptos"/>
                <w:b/>
                <w:sz w:val="24"/>
              </w:rPr>
              <w:t>p</w:t>
            </w:r>
          </w:p>
        </w:tc>
        <w:tc>
          <w:tcPr>
            <w:tcW w:w="473" w:type="pct"/>
            <w:tcBorders>
              <w:top w:val="nil"/>
              <w:bottom w:val="single" w:sz="12" w:space="0" w:color="auto"/>
            </w:tcBorders>
            <w:shd w:val="clear" w:color="auto" w:fill="D9D9D9"/>
            <w:vAlign w:val="center"/>
          </w:tcPr>
          <w:p w14:paraId="3EFD41D3" w14:textId="77777777" w:rsidR="00024278" w:rsidRPr="00812115" w:rsidRDefault="00024278" w:rsidP="00864E8D">
            <w:pPr>
              <w:spacing w:line="276" w:lineRule="auto"/>
              <w:jc w:val="center"/>
              <w:rPr>
                <w:rFonts w:ascii="Aptos" w:hAnsi="Aptos"/>
                <w:b/>
                <w:sz w:val="24"/>
              </w:rPr>
            </w:pPr>
            <w:r w:rsidRPr="00812115">
              <w:rPr>
                <w:rFonts w:ascii="Aptos" w:hAnsi="Aptos"/>
                <w:b/>
                <w:sz w:val="24"/>
              </w:rPr>
              <w:t>d</w:t>
            </w:r>
          </w:p>
        </w:tc>
        <w:tc>
          <w:tcPr>
            <w:tcW w:w="475" w:type="pct"/>
            <w:tcBorders>
              <w:top w:val="nil"/>
              <w:bottom w:val="single" w:sz="12" w:space="0" w:color="auto"/>
            </w:tcBorders>
            <w:shd w:val="clear" w:color="auto" w:fill="D9D9D9"/>
            <w:vAlign w:val="center"/>
          </w:tcPr>
          <w:p w14:paraId="14D31532" w14:textId="77777777" w:rsidR="00024278" w:rsidRPr="00812115" w:rsidRDefault="00024278" w:rsidP="00864E8D">
            <w:pPr>
              <w:spacing w:line="276" w:lineRule="auto"/>
              <w:jc w:val="center"/>
              <w:rPr>
                <w:rFonts w:ascii="Aptos" w:hAnsi="Aptos"/>
                <w:b/>
                <w:sz w:val="24"/>
              </w:rPr>
            </w:pPr>
            <w:r w:rsidRPr="00812115">
              <w:rPr>
                <w:rFonts w:ascii="Aptos" w:hAnsi="Aptos"/>
                <w:b/>
                <w:sz w:val="24"/>
              </w:rPr>
              <w:t>R</w:t>
            </w:r>
          </w:p>
        </w:tc>
      </w:tr>
      <w:tr w:rsidR="00024278" w:rsidRPr="00812115" w14:paraId="7068B8EE" w14:textId="77777777" w:rsidTr="00A15543">
        <w:trPr>
          <w:trHeight w:val="397"/>
        </w:trPr>
        <w:tc>
          <w:tcPr>
            <w:tcW w:w="418" w:type="pct"/>
            <w:vMerge w:val="restart"/>
            <w:tcBorders>
              <w:top w:val="single" w:sz="12" w:space="0" w:color="auto"/>
              <w:left w:val="single" w:sz="12" w:space="0" w:color="auto"/>
            </w:tcBorders>
            <w:vAlign w:val="center"/>
          </w:tcPr>
          <w:p w14:paraId="4C56CB3E" w14:textId="77777777" w:rsidR="00024278" w:rsidRPr="00812115" w:rsidRDefault="00024278" w:rsidP="00864E8D">
            <w:pPr>
              <w:spacing w:line="276" w:lineRule="auto"/>
              <w:rPr>
                <w:rFonts w:ascii="Aptos" w:hAnsi="Aptos"/>
                <w:sz w:val="24"/>
              </w:rPr>
            </w:pPr>
            <w:r w:rsidRPr="00812115">
              <w:rPr>
                <w:rFonts w:ascii="Aptos" w:hAnsi="Aptos"/>
                <w:b/>
                <w:sz w:val="24"/>
              </w:rPr>
              <w:t>6</w:t>
            </w:r>
          </w:p>
        </w:tc>
        <w:tc>
          <w:tcPr>
            <w:tcW w:w="1740" w:type="pct"/>
            <w:vMerge w:val="restart"/>
            <w:tcBorders>
              <w:top w:val="single" w:sz="12" w:space="0" w:color="auto"/>
            </w:tcBorders>
            <w:vAlign w:val="center"/>
          </w:tcPr>
          <w:p w14:paraId="38BFD640" w14:textId="77777777" w:rsidR="00024278" w:rsidRPr="00812115" w:rsidRDefault="00024278" w:rsidP="00864E8D">
            <w:pPr>
              <w:spacing w:line="276" w:lineRule="auto"/>
              <w:rPr>
                <w:rFonts w:ascii="Aptos" w:hAnsi="Aptos"/>
                <w:sz w:val="24"/>
              </w:rPr>
            </w:pPr>
            <w:r w:rsidRPr="00812115">
              <w:rPr>
                <w:rFonts w:ascii="Aptos" w:hAnsi="Aptos"/>
                <w:b/>
                <w:sz w:val="24"/>
              </w:rPr>
              <w:t>Pollini, piante</w:t>
            </w:r>
          </w:p>
        </w:tc>
        <w:tc>
          <w:tcPr>
            <w:tcW w:w="1420" w:type="pct"/>
            <w:tcBorders>
              <w:top w:val="single" w:sz="12" w:space="0" w:color="auto"/>
            </w:tcBorders>
            <w:vAlign w:val="center"/>
          </w:tcPr>
          <w:p w14:paraId="328B3A8E"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2"/>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Aerea</w:t>
            </w:r>
          </w:p>
        </w:tc>
        <w:tc>
          <w:tcPr>
            <w:tcW w:w="473" w:type="pct"/>
            <w:tcBorders>
              <w:top w:val="single" w:sz="12" w:space="0" w:color="auto"/>
            </w:tcBorders>
            <w:vAlign w:val="center"/>
          </w:tcPr>
          <w:p w14:paraId="2252233E" w14:textId="77777777" w:rsidR="00024278" w:rsidRPr="00812115" w:rsidRDefault="00024278" w:rsidP="00864E8D">
            <w:pPr>
              <w:spacing w:line="276" w:lineRule="auto"/>
              <w:jc w:val="center"/>
              <w:rPr>
                <w:rFonts w:ascii="Aptos" w:hAnsi="Aptos"/>
                <w:sz w:val="24"/>
              </w:rPr>
            </w:pPr>
            <w:r w:rsidRPr="00812115">
              <w:rPr>
                <w:rFonts w:ascii="Aptos" w:hAnsi="Aptos"/>
                <w:sz w:val="24"/>
              </w:rPr>
              <w:t>2</w:t>
            </w:r>
          </w:p>
        </w:tc>
        <w:tc>
          <w:tcPr>
            <w:tcW w:w="473" w:type="pct"/>
            <w:tcBorders>
              <w:top w:val="single" w:sz="12" w:space="0" w:color="auto"/>
            </w:tcBorders>
            <w:vAlign w:val="center"/>
          </w:tcPr>
          <w:p w14:paraId="441ECA34" w14:textId="77777777" w:rsidR="00024278" w:rsidRPr="00812115" w:rsidRDefault="00024278" w:rsidP="00864E8D">
            <w:pPr>
              <w:spacing w:line="276" w:lineRule="auto"/>
              <w:jc w:val="center"/>
              <w:rPr>
                <w:rFonts w:ascii="Aptos" w:hAnsi="Aptos"/>
                <w:sz w:val="24"/>
              </w:rPr>
            </w:pPr>
            <w:r w:rsidRPr="00812115">
              <w:rPr>
                <w:rFonts w:ascii="Aptos" w:hAnsi="Aptos"/>
                <w:sz w:val="24"/>
              </w:rPr>
              <w:t>3</w:t>
            </w:r>
          </w:p>
        </w:tc>
        <w:tc>
          <w:tcPr>
            <w:tcW w:w="475" w:type="pct"/>
            <w:tcBorders>
              <w:top w:val="single" w:sz="12" w:space="0" w:color="auto"/>
              <w:right w:val="single" w:sz="12" w:space="0" w:color="auto"/>
            </w:tcBorders>
            <w:shd w:val="clear" w:color="auto" w:fill="FF0000"/>
            <w:vAlign w:val="center"/>
          </w:tcPr>
          <w:p w14:paraId="6C400E12" w14:textId="77777777" w:rsidR="00024278" w:rsidRPr="00812115" w:rsidRDefault="00024278" w:rsidP="00864E8D">
            <w:pPr>
              <w:spacing w:line="276" w:lineRule="auto"/>
              <w:jc w:val="center"/>
              <w:rPr>
                <w:rFonts w:ascii="Aptos" w:hAnsi="Aptos"/>
                <w:color w:val="FFFFFF"/>
                <w:sz w:val="24"/>
              </w:rPr>
            </w:pPr>
            <w:r w:rsidRPr="00812115">
              <w:rPr>
                <w:rFonts w:ascii="Aptos" w:hAnsi="Aptos"/>
                <w:color w:val="FFFFFF"/>
                <w:sz w:val="24"/>
              </w:rPr>
              <w:t>6</w:t>
            </w:r>
          </w:p>
        </w:tc>
      </w:tr>
      <w:tr w:rsidR="00024278" w:rsidRPr="00812115" w14:paraId="2696DA7F" w14:textId="77777777" w:rsidTr="009378C3">
        <w:trPr>
          <w:trHeight w:val="397"/>
        </w:trPr>
        <w:tc>
          <w:tcPr>
            <w:tcW w:w="418" w:type="pct"/>
            <w:vMerge/>
            <w:tcBorders>
              <w:left w:val="single" w:sz="12" w:space="0" w:color="auto"/>
            </w:tcBorders>
            <w:vAlign w:val="center"/>
          </w:tcPr>
          <w:p w14:paraId="7C8B6DFB" w14:textId="77777777" w:rsidR="00024278" w:rsidRPr="00812115" w:rsidRDefault="00024278" w:rsidP="00864E8D">
            <w:pPr>
              <w:spacing w:line="276" w:lineRule="auto"/>
              <w:rPr>
                <w:rFonts w:ascii="Aptos" w:hAnsi="Aptos"/>
                <w:sz w:val="24"/>
              </w:rPr>
            </w:pPr>
          </w:p>
        </w:tc>
        <w:tc>
          <w:tcPr>
            <w:tcW w:w="1740" w:type="pct"/>
            <w:vMerge/>
            <w:vAlign w:val="center"/>
          </w:tcPr>
          <w:p w14:paraId="0C072934" w14:textId="77777777" w:rsidR="00024278" w:rsidRPr="00812115" w:rsidRDefault="00024278" w:rsidP="00864E8D">
            <w:pPr>
              <w:spacing w:line="276" w:lineRule="auto"/>
              <w:rPr>
                <w:rFonts w:ascii="Aptos" w:hAnsi="Aptos"/>
                <w:sz w:val="24"/>
              </w:rPr>
            </w:pPr>
          </w:p>
        </w:tc>
        <w:tc>
          <w:tcPr>
            <w:tcW w:w="1420" w:type="pct"/>
            <w:vAlign w:val="center"/>
          </w:tcPr>
          <w:p w14:paraId="09C45C7A"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Orofecale</w:t>
            </w:r>
          </w:p>
        </w:tc>
        <w:tc>
          <w:tcPr>
            <w:tcW w:w="473" w:type="pct"/>
            <w:vAlign w:val="center"/>
          </w:tcPr>
          <w:p w14:paraId="4D1C6AB8" w14:textId="77777777" w:rsidR="00024278" w:rsidRPr="00812115" w:rsidRDefault="00024278" w:rsidP="00864E8D">
            <w:pPr>
              <w:spacing w:line="276" w:lineRule="auto"/>
              <w:jc w:val="center"/>
              <w:rPr>
                <w:rFonts w:ascii="Aptos" w:hAnsi="Aptos"/>
                <w:sz w:val="24"/>
              </w:rPr>
            </w:pPr>
          </w:p>
        </w:tc>
        <w:tc>
          <w:tcPr>
            <w:tcW w:w="473" w:type="pct"/>
            <w:vAlign w:val="center"/>
          </w:tcPr>
          <w:p w14:paraId="5636E9BD" w14:textId="77777777" w:rsidR="00024278" w:rsidRPr="00812115" w:rsidRDefault="00024278" w:rsidP="00864E8D">
            <w:pPr>
              <w:spacing w:line="276" w:lineRule="auto"/>
              <w:jc w:val="center"/>
              <w:rPr>
                <w:rFonts w:ascii="Aptos" w:hAnsi="Aptos"/>
                <w:sz w:val="24"/>
              </w:rPr>
            </w:pPr>
          </w:p>
        </w:tc>
        <w:tc>
          <w:tcPr>
            <w:tcW w:w="475" w:type="pct"/>
            <w:tcBorders>
              <w:right w:val="single" w:sz="12" w:space="0" w:color="auto"/>
            </w:tcBorders>
            <w:vAlign w:val="center"/>
          </w:tcPr>
          <w:p w14:paraId="13B1C9C9" w14:textId="77777777" w:rsidR="00024278" w:rsidRPr="00812115" w:rsidRDefault="00024278" w:rsidP="00864E8D">
            <w:pPr>
              <w:spacing w:line="276" w:lineRule="auto"/>
              <w:jc w:val="center"/>
              <w:rPr>
                <w:rFonts w:ascii="Aptos" w:hAnsi="Aptos"/>
                <w:sz w:val="24"/>
              </w:rPr>
            </w:pPr>
          </w:p>
        </w:tc>
      </w:tr>
      <w:tr w:rsidR="00024278" w:rsidRPr="00812115" w14:paraId="61C8D07D" w14:textId="77777777" w:rsidTr="009378C3">
        <w:trPr>
          <w:trHeight w:val="397"/>
        </w:trPr>
        <w:tc>
          <w:tcPr>
            <w:tcW w:w="418" w:type="pct"/>
            <w:vMerge/>
            <w:tcBorders>
              <w:left w:val="single" w:sz="12" w:space="0" w:color="auto"/>
              <w:bottom w:val="single" w:sz="12" w:space="0" w:color="auto"/>
            </w:tcBorders>
            <w:vAlign w:val="center"/>
          </w:tcPr>
          <w:p w14:paraId="0448EFA4" w14:textId="77777777" w:rsidR="00024278" w:rsidRPr="00812115"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7D1E0E36" w14:textId="77777777" w:rsidR="00024278" w:rsidRPr="00812115" w:rsidRDefault="00024278" w:rsidP="00864E8D">
            <w:pPr>
              <w:spacing w:line="276" w:lineRule="auto"/>
              <w:rPr>
                <w:rFonts w:ascii="Aptos" w:hAnsi="Aptos"/>
                <w:sz w:val="24"/>
              </w:rPr>
            </w:pPr>
          </w:p>
        </w:tc>
        <w:tc>
          <w:tcPr>
            <w:tcW w:w="1420" w:type="pct"/>
            <w:tcBorders>
              <w:bottom w:val="single" w:sz="12" w:space="0" w:color="auto"/>
            </w:tcBorders>
            <w:vAlign w:val="center"/>
          </w:tcPr>
          <w:p w14:paraId="05143132"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Diretta/parenterale</w:t>
            </w:r>
          </w:p>
        </w:tc>
        <w:tc>
          <w:tcPr>
            <w:tcW w:w="473" w:type="pct"/>
            <w:tcBorders>
              <w:bottom w:val="single" w:sz="12" w:space="0" w:color="auto"/>
            </w:tcBorders>
            <w:vAlign w:val="center"/>
          </w:tcPr>
          <w:p w14:paraId="72AFFD23" w14:textId="77777777" w:rsidR="00024278" w:rsidRPr="00812115"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648F2DD6" w14:textId="77777777" w:rsidR="00024278" w:rsidRPr="00812115" w:rsidRDefault="00024278" w:rsidP="00864E8D">
            <w:pPr>
              <w:spacing w:line="276" w:lineRule="auto"/>
              <w:jc w:val="center"/>
              <w:rPr>
                <w:rFonts w:ascii="Aptos" w:hAnsi="Aptos"/>
                <w:sz w:val="24"/>
              </w:rPr>
            </w:pPr>
          </w:p>
        </w:tc>
        <w:tc>
          <w:tcPr>
            <w:tcW w:w="475" w:type="pct"/>
            <w:tcBorders>
              <w:bottom w:val="single" w:sz="12" w:space="0" w:color="auto"/>
              <w:right w:val="single" w:sz="12" w:space="0" w:color="auto"/>
            </w:tcBorders>
            <w:vAlign w:val="center"/>
          </w:tcPr>
          <w:p w14:paraId="63DE49F9" w14:textId="77777777" w:rsidR="00024278" w:rsidRPr="00812115" w:rsidRDefault="00024278" w:rsidP="00864E8D">
            <w:pPr>
              <w:spacing w:line="276" w:lineRule="auto"/>
              <w:jc w:val="center"/>
              <w:rPr>
                <w:rFonts w:ascii="Aptos" w:hAnsi="Aptos"/>
                <w:sz w:val="24"/>
              </w:rPr>
            </w:pPr>
          </w:p>
        </w:tc>
      </w:tr>
    </w:tbl>
    <w:p w14:paraId="6FF32EFD" w14:textId="77777777" w:rsidR="00024278" w:rsidRPr="00812115"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812115" w14:paraId="663E6B17" w14:textId="77777777" w:rsidTr="009378C3">
        <w:trPr>
          <w:trHeight w:val="227"/>
        </w:trPr>
        <w:tc>
          <w:tcPr>
            <w:tcW w:w="417" w:type="pct"/>
            <w:vMerge w:val="restart"/>
            <w:shd w:val="clear" w:color="auto" w:fill="D9D9D9"/>
            <w:vAlign w:val="center"/>
          </w:tcPr>
          <w:p w14:paraId="5F5E891C" w14:textId="77777777" w:rsidR="00024278" w:rsidRPr="00812115" w:rsidRDefault="00024278" w:rsidP="00864E8D">
            <w:pPr>
              <w:spacing w:line="276" w:lineRule="auto"/>
              <w:rPr>
                <w:rFonts w:ascii="Aptos" w:hAnsi="Aptos"/>
                <w:b/>
                <w:sz w:val="24"/>
              </w:rPr>
            </w:pPr>
            <w:r w:rsidRPr="00812115">
              <w:rPr>
                <w:rFonts w:ascii="Aptos" w:hAnsi="Aptos"/>
                <w:b/>
                <w:sz w:val="24"/>
              </w:rPr>
              <w:t>Rif.</w:t>
            </w:r>
          </w:p>
        </w:tc>
        <w:tc>
          <w:tcPr>
            <w:tcW w:w="1740" w:type="pct"/>
            <w:vMerge w:val="restart"/>
            <w:shd w:val="clear" w:color="auto" w:fill="D9D9D9"/>
            <w:vAlign w:val="center"/>
          </w:tcPr>
          <w:p w14:paraId="48BED1E9" w14:textId="77777777" w:rsidR="00024278" w:rsidRPr="00812115" w:rsidRDefault="00024278" w:rsidP="00864E8D">
            <w:pPr>
              <w:spacing w:line="276" w:lineRule="auto"/>
              <w:rPr>
                <w:rFonts w:ascii="Aptos" w:hAnsi="Aptos"/>
                <w:b/>
                <w:sz w:val="24"/>
              </w:rPr>
            </w:pPr>
            <w:r w:rsidRPr="00812115">
              <w:rPr>
                <w:rFonts w:ascii="Aptos" w:hAnsi="Aptos"/>
                <w:b/>
                <w:sz w:val="24"/>
              </w:rPr>
              <w:t>Agente</w:t>
            </w:r>
          </w:p>
        </w:tc>
        <w:tc>
          <w:tcPr>
            <w:tcW w:w="1420" w:type="pct"/>
            <w:vMerge w:val="restart"/>
            <w:shd w:val="clear" w:color="auto" w:fill="D9D9D9"/>
            <w:vAlign w:val="center"/>
          </w:tcPr>
          <w:p w14:paraId="5B87B035" w14:textId="77777777" w:rsidR="00024278" w:rsidRPr="00812115" w:rsidRDefault="00024278" w:rsidP="00864E8D">
            <w:pPr>
              <w:spacing w:line="276" w:lineRule="auto"/>
              <w:rPr>
                <w:rFonts w:ascii="Aptos" w:hAnsi="Aptos"/>
                <w:b/>
                <w:sz w:val="24"/>
              </w:rPr>
            </w:pPr>
            <w:r w:rsidRPr="00812115">
              <w:rPr>
                <w:rFonts w:ascii="Aptos" w:hAnsi="Aptos"/>
                <w:b/>
                <w:sz w:val="24"/>
              </w:rPr>
              <w:t>Modalità di trasmissione</w:t>
            </w:r>
          </w:p>
        </w:tc>
        <w:tc>
          <w:tcPr>
            <w:tcW w:w="1423" w:type="pct"/>
            <w:gridSpan w:val="3"/>
            <w:tcBorders>
              <w:bottom w:val="nil"/>
            </w:tcBorders>
            <w:shd w:val="clear" w:color="auto" w:fill="D9D9D9"/>
            <w:vAlign w:val="center"/>
          </w:tcPr>
          <w:p w14:paraId="7F7FD5EA" w14:textId="77777777" w:rsidR="00024278" w:rsidRPr="00812115" w:rsidRDefault="00024278" w:rsidP="00864E8D">
            <w:pPr>
              <w:spacing w:line="276" w:lineRule="auto"/>
              <w:rPr>
                <w:rFonts w:ascii="Aptos" w:hAnsi="Aptos"/>
                <w:b/>
                <w:sz w:val="24"/>
              </w:rPr>
            </w:pPr>
            <w:r w:rsidRPr="00812115">
              <w:rPr>
                <w:rFonts w:ascii="Aptos" w:hAnsi="Aptos"/>
                <w:b/>
                <w:sz w:val="24"/>
              </w:rPr>
              <w:t>Valutazione del rischio</w:t>
            </w:r>
          </w:p>
        </w:tc>
      </w:tr>
      <w:tr w:rsidR="00024278" w:rsidRPr="00812115" w14:paraId="687D0A23" w14:textId="77777777" w:rsidTr="009378C3">
        <w:trPr>
          <w:trHeight w:val="227"/>
        </w:trPr>
        <w:tc>
          <w:tcPr>
            <w:tcW w:w="417" w:type="pct"/>
            <w:vMerge/>
            <w:tcBorders>
              <w:bottom w:val="single" w:sz="12" w:space="0" w:color="auto"/>
            </w:tcBorders>
            <w:shd w:val="clear" w:color="auto" w:fill="D9D9D9"/>
            <w:vAlign w:val="center"/>
          </w:tcPr>
          <w:p w14:paraId="039F3F94" w14:textId="77777777" w:rsidR="00024278" w:rsidRPr="00812115"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0F56CBAA" w14:textId="77777777" w:rsidR="00024278" w:rsidRPr="00812115"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0FCFE365" w14:textId="77777777" w:rsidR="00024278" w:rsidRPr="00812115"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35535ABB" w14:textId="77777777" w:rsidR="00024278" w:rsidRPr="00812115" w:rsidRDefault="00024278" w:rsidP="00864E8D">
            <w:pPr>
              <w:spacing w:line="276" w:lineRule="auto"/>
              <w:jc w:val="center"/>
              <w:rPr>
                <w:rFonts w:ascii="Aptos" w:hAnsi="Aptos"/>
                <w:b/>
                <w:sz w:val="24"/>
              </w:rPr>
            </w:pPr>
            <w:r w:rsidRPr="00812115">
              <w:rPr>
                <w:rFonts w:ascii="Aptos" w:hAnsi="Aptos"/>
                <w:b/>
                <w:sz w:val="24"/>
              </w:rPr>
              <w:t>p</w:t>
            </w:r>
          </w:p>
        </w:tc>
        <w:tc>
          <w:tcPr>
            <w:tcW w:w="473" w:type="pct"/>
            <w:tcBorders>
              <w:top w:val="nil"/>
              <w:bottom w:val="single" w:sz="12" w:space="0" w:color="auto"/>
            </w:tcBorders>
            <w:shd w:val="clear" w:color="auto" w:fill="D9D9D9"/>
            <w:vAlign w:val="center"/>
          </w:tcPr>
          <w:p w14:paraId="59CC84E2" w14:textId="77777777" w:rsidR="00024278" w:rsidRPr="00812115" w:rsidRDefault="00024278" w:rsidP="00864E8D">
            <w:pPr>
              <w:spacing w:line="276" w:lineRule="auto"/>
              <w:jc w:val="center"/>
              <w:rPr>
                <w:rFonts w:ascii="Aptos" w:hAnsi="Aptos"/>
                <w:b/>
                <w:sz w:val="24"/>
              </w:rPr>
            </w:pPr>
            <w:r w:rsidRPr="00812115">
              <w:rPr>
                <w:rFonts w:ascii="Aptos" w:hAnsi="Aptos"/>
                <w:b/>
                <w:sz w:val="24"/>
              </w:rPr>
              <w:t>d</w:t>
            </w:r>
          </w:p>
        </w:tc>
        <w:tc>
          <w:tcPr>
            <w:tcW w:w="477" w:type="pct"/>
            <w:tcBorders>
              <w:top w:val="nil"/>
              <w:bottom w:val="single" w:sz="12" w:space="0" w:color="auto"/>
            </w:tcBorders>
            <w:shd w:val="clear" w:color="auto" w:fill="D9D9D9"/>
            <w:vAlign w:val="center"/>
          </w:tcPr>
          <w:p w14:paraId="1612C0D9" w14:textId="77777777" w:rsidR="00024278" w:rsidRPr="00812115" w:rsidRDefault="00024278" w:rsidP="00864E8D">
            <w:pPr>
              <w:spacing w:line="276" w:lineRule="auto"/>
              <w:jc w:val="center"/>
              <w:rPr>
                <w:rFonts w:ascii="Aptos" w:hAnsi="Aptos"/>
                <w:b/>
                <w:sz w:val="24"/>
              </w:rPr>
            </w:pPr>
            <w:r w:rsidRPr="00812115">
              <w:rPr>
                <w:rFonts w:ascii="Aptos" w:hAnsi="Aptos"/>
                <w:b/>
                <w:sz w:val="24"/>
              </w:rPr>
              <w:t>R</w:t>
            </w:r>
          </w:p>
        </w:tc>
      </w:tr>
      <w:tr w:rsidR="00024278" w:rsidRPr="00812115" w14:paraId="08C59AC2" w14:textId="77777777" w:rsidTr="009378C3">
        <w:trPr>
          <w:trHeight w:val="397"/>
        </w:trPr>
        <w:tc>
          <w:tcPr>
            <w:tcW w:w="417" w:type="pct"/>
            <w:vMerge w:val="restart"/>
            <w:tcBorders>
              <w:top w:val="single" w:sz="12" w:space="0" w:color="auto"/>
              <w:left w:val="single" w:sz="12" w:space="0" w:color="auto"/>
            </w:tcBorders>
            <w:vAlign w:val="center"/>
          </w:tcPr>
          <w:p w14:paraId="1FFAE198" w14:textId="77777777" w:rsidR="00024278" w:rsidRPr="00812115" w:rsidRDefault="00024278" w:rsidP="00864E8D">
            <w:pPr>
              <w:spacing w:line="276" w:lineRule="auto"/>
              <w:rPr>
                <w:rFonts w:ascii="Aptos" w:hAnsi="Aptos"/>
                <w:sz w:val="24"/>
              </w:rPr>
            </w:pPr>
            <w:r w:rsidRPr="00812115">
              <w:rPr>
                <w:rFonts w:ascii="Aptos" w:hAnsi="Aptos"/>
                <w:b/>
                <w:sz w:val="24"/>
              </w:rPr>
              <w:t>7</w:t>
            </w:r>
          </w:p>
        </w:tc>
        <w:tc>
          <w:tcPr>
            <w:tcW w:w="1740" w:type="pct"/>
            <w:vMerge w:val="restart"/>
            <w:tcBorders>
              <w:top w:val="single" w:sz="12" w:space="0" w:color="auto"/>
            </w:tcBorders>
            <w:vAlign w:val="center"/>
          </w:tcPr>
          <w:p w14:paraId="76AD47E0" w14:textId="77777777" w:rsidR="00024278" w:rsidRPr="00812115" w:rsidRDefault="00024278" w:rsidP="00864E8D">
            <w:pPr>
              <w:spacing w:line="276" w:lineRule="auto"/>
              <w:rPr>
                <w:rFonts w:ascii="Aptos" w:hAnsi="Aptos"/>
                <w:sz w:val="24"/>
              </w:rPr>
            </w:pPr>
            <w:r w:rsidRPr="00812115">
              <w:rPr>
                <w:rFonts w:ascii="Aptos" w:hAnsi="Aptos"/>
                <w:b/>
                <w:sz w:val="24"/>
              </w:rPr>
              <w:t>Imenotteri</w:t>
            </w:r>
          </w:p>
        </w:tc>
        <w:tc>
          <w:tcPr>
            <w:tcW w:w="1420" w:type="pct"/>
            <w:tcBorders>
              <w:top w:val="single" w:sz="12" w:space="0" w:color="auto"/>
            </w:tcBorders>
            <w:vAlign w:val="center"/>
          </w:tcPr>
          <w:p w14:paraId="70AB5D66"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Aerea</w:t>
            </w:r>
          </w:p>
        </w:tc>
        <w:tc>
          <w:tcPr>
            <w:tcW w:w="473" w:type="pct"/>
            <w:tcBorders>
              <w:top w:val="single" w:sz="12" w:space="0" w:color="auto"/>
            </w:tcBorders>
            <w:vAlign w:val="center"/>
          </w:tcPr>
          <w:p w14:paraId="792B0A29" w14:textId="77777777" w:rsidR="00024278" w:rsidRPr="00812115"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0331CDB2" w14:textId="77777777" w:rsidR="00024278" w:rsidRPr="00812115"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28ACD073" w14:textId="77777777" w:rsidR="00024278" w:rsidRPr="00812115" w:rsidRDefault="00024278" w:rsidP="00864E8D">
            <w:pPr>
              <w:spacing w:line="276" w:lineRule="auto"/>
              <w:jc w:val="center"/>
              <w:rPr>
                <w:rFonts w:ascii="Aptos" w:hAnsi="Aptos"/>
                <w:sz w:val="24"/>
              </w:rPr>
            </w:pPr>
          </w:p>
        </w:tc>
      </w:tr>
      <w:tr w:rsidR="00024278" w:rsidRPr="00812115" w14:paraId="434402EF" w14:textId="77777777" w:rsidTr="009378C3">
        <w:trPr>
          <w:trHeight w:val="397"/>
        </w:trPr>
        <w:tc>
          <w:tcPr>
            <w:tcW w:w="417" w:type="pct"/>
            <w:vMerge/>
            <w:tcBorders>
              <w:left w:val="single" w:sz="12" w:space="0" w:color="auto"/>
            </w:tcBorders>
            <w:vAlign w:val="center"/>
          </w:tcPr>
          <w:p w14:paraId="1FCEB9D4" w14:textId="77777777" w:rsidR="00024278" w:rsidRPr="00812115" w:rsidRDefault="00024278" w:rsidP="00864E8D">
            <w:pPr>
              <w:spacing w:line="276" w:lineRule="auto"/>
              <w:rPr>
                <w:rFonts w:ascii="Aptos" w:hAnsi="Aptos"/>
                <w:sz w:val="24"/>
              </w:rPr>
            </w:pPr>
          </w:p>
        </w:tc>
        <w:tc>
          <w:tcPr>
            <w:tcW w:w="1740" w:type="pct"/>
            <w:vMerge/>
            <w:vAlign w:val="center"/>
          </w:tcPr>
          <w:p w14:paraId="58BBBA14" w14:textId="77777777" w:rsidR="00024278" w:rsidRPr="00812115" w:rsidRDefault="00024278" w:rsidP="00864E8D">
            <w:pPr>
              <w:spacing w:line="276" w:lineRule="auto"/>
              <w:rPr>
                <w:rFonts w:ascii="Aptos" w:hAnsi="Aptos"/>
                <w:sz w:val="24"/>
              </w:rPr>
            </w:pPr>
          </w:p>
        </w:tc>
        <w:tc>
          <w:tcPr>
            <w:tcW w:w="1420" w:type="pct"/>
            <w:vAlign w:val="center"/>
          </w:tcPr>
          <w:p w14:paraId="34DE76B8"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Orofecale</w:t>
            </w:r>
          </w:p>
        </w:tc>
        <w:tc>
          <w:tcPr>
            <w:tcW w:w="473" w:type="pct"/>
            <w:vAlign w:val="center"/>
          </w:tcPr>
          <w:p w14:paraId="557D486F" w14:textId="77777777" w:rsidR="00024278" w:rsidRPr="00812115" w:rsidRDefault="00024278" w:rsidP="00864E8D">
            <w:pPr>
              <w:spacing w:line="276" w:lineRule="auto"/>
              <w:jc w:val="center"/>
              <w:rPr>
                <w:rFonts w:ascii="Aptos" w:hAnsi="Aptos"/>
                <w:sz w:val="24"/>
              </w:rPr>
            </w:pPr>
            <w:r w:rsidRPr="00812115">
              <w:rPr>
                <w:rFonts w:ascii="Aptos" w:hAnsi="Aptos"/>
                <w:sz w:val="24"/>
              </w:rPr>
              <w:t>2</w:t>
            </w:r>
          </w:p>
        </w:tc>
        <w:tc>
          <w:tcPr>
            <w:tcW w:w="473" w:type="pct"/>
            <w:vAlign w:val="center"/>
          </w:tcPr>
          <w:p w14:paraId="4250B120" w14:textId="77777777" w:rsidR="00024278" w:rsidRPr="00812115" w:rsidRDefault="00024278" w:rsidP="00864E8D">
            <w:pPr>
              <w:spacing w:line="276" w:lineRule="auto"/>
              <w:jc w:val="center"/>
              <w:rPr>
                <w:rFonts w:ascii="Aptos" w:hAnsi="Aptos"/>
                <w:sz w:val="24"/>
              </w:rPr>
            </w:pPr>
            <w:r w:rsidRPr="00812115">
              <w:rPr>
                <w:rFonts w:ascii="Aptos" w:hAnsi="Aptos"/>
                <w:sz w:val="24"/>
              </w:rPr>
              <w:t>2</w:t>
            </w:r>
          </w:p>
        </w:tc>
        <w:tc>
          <w:tcPr>
            <w:tcW w:w="477" w:type="pct"/>
            <w:tcBorders>
              <w:right w:val="single" w:sz="12" w:space="0" w:color="auto"/>
            </w:tcBorders>
            <w:shd w:val="clear" w:color="auto" w:fill="FFFF00"/>
            <w:vAlign w:val="center"/>
          </w:tcPr>
          <w:p w14:paraId="2CA7FA8F" w14:textId="77777777" w:rsidR="00024278" w:rsidRPr="00812115" w:rsidRDefault="00024278" w:rsidP="00864E8D">
            <w:pPr>
              <w:spacing w:line="276" w:lineRule="auto"/>
              <w:jc w:val="center"/>
              <w:rPr>
                <w:rFonts w:ascii="Aptos" w:hAnsi="Aptos"/>
                <w:sz w:val="24"/>
              </w:rPr>
            </w:pPr>
            <w:r w:rsidRPr="00812115">
              <w:rPr>
                <w:rFonts w:ascii="Aptos" w:hAnsi="Aptos"/>
                <w:sz w:val="24"/>
              </w:rPr>
              <w:t>4</w:t>
            </w:r>
          </w:p>
        </w:tc>
      </w:tr>
      <w:tr w:rsidR="00024278" w:rsidRPr="00812115" w14:paraId="33CE9B6E" w14:textId="77777777" w:rsidTr="009378C3">
        <w:trPr>
          <w:trHeight w:val="397"/>
        </w:trPr>
        <w:tc>
          <w:tcPr>
            <w:tcW w:w="417" w:type="pct"/>
            <w:vMerge/>
            <w:tcBorders>
              <w:left w:val="single" w:sz="12" w:space="0" w:color="auto"/>
              <w:bottom w:val="single" w:sz="12" w:space="0" w:color="auto"/>
            </w:tcBorders>
            <w:vAlign w:val="center"/>
          </w:tcPr>
          <w:p w14:paraId="23317380" w14:textId="77777777" w:rsidR="00024278" w:rsidRPr="00812115"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3B28C5D3" w14:textId="77777777" w:rsidR="00024278" w:rsidRPr="00812115" w:rsidRDefault="00024278" w:rsidP="00864E8D">
            <w:pPr>
              <w:spacing w:line="276" w:lineRule="auto"/>
              <w:rPr>
                <w:rFonts w:ascii="Aptos" w:hAnsi="Aptos"/>
                <w:sz w:val="24"/>
              </w:rPr>
            </w:pPr>
          </w:p>
        </w:tc>
        <w:tc>
          <w:tcPr>
            <w:tcW w:w="1420" w:type="pct"/>
            <w:tcBorders>
              <w:bottom w:val="single" w:sz="12" w:space="0" w:color="auto"/>
            </w:tcBorders>
            <w:vAlign w:val="center"/>
          </w:tcPr>
          <w:p w14:paraId="2639FEB4"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Diretta/parenterale</w:t>
            </w:r>
          </w:p>
        </w:tc>
        <w:tc>
          <w:tcPr>
            <w:tcW w:w="473" w:type="pct"/>
            <w:tcBorders>
              <w:bottom w:val="single" w:sz="12" w:space="0" w:color="auto"/>
            </w:tcBorders>
            <w:vAlign w:val="center"/>
          </w:tcPr>
          <w:p w14:paraId="19ED0B12" w14:textId="77777777" w:rsidR="00024278" w:rsidRPr="00812115"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35CE768D" w14:textId="77777777" w:rsidR="00024278" w:rsidRPr="00812115"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4CA6BDDD" w14:textId="77777777" w:rsidR="00024278" w:rsidRPr="00812115" w:rsidRDefault="00024278" w:rsidP="00864E8D">
            <w:pPr>
              <w:spacing w:line="276" w:lineRule="auto"/>
              <w:jc w:val="center"/>
              <w:rPr>
                <w:rFonts w:ascii="Aptos" w:hAnsi="Aptos"/>
                <w:sz w:val="24"/>
              </w:rPr>
            </w:pPr>
          </w:p>
        </w:tc>
      </w:tr>
    </w:tbl>
    <w:p w14:paraId="182DA421" w14:textId="77777777" w:rsidR="00024278" w:rsidRPr="00812115"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812115" w14:paraId="4961B8A2" w14:textId="77777777" w:rsidTr="009378C3">
        <w:trPr>
          <w:trHeight w:val="227"/>
        </w:trPr>
        <w:tc>
          <w:tcPr>
            <w:tcW w:w="417" w:type="pct"/>
            <w:vMerge w:val="restart"/>
            <w:shd w:val="clear" w:color="auto" w:fill="D9D9D9"/>
            <w:vAlign w:val="center"/>
          </w:tcPr>
          <w:p w14:paraId="29FE3F4F" w14:textId="77777777" w:rsidR="00024278" w:rsidRPr="00812115" w:rsidRDefault="00024278" w:rsidP="00864E8D">
            <w:pPr>
              <w:spacing w:line="276" w:lineRule="auto"/>
              <w:rPr>
                <w:rFonts w:ascii="Aptos" w:hAnsi="Aptos"/>
                <w:b/>
                <w:sz w:val="24"/>
              </w:rPr>
            </w:pPr>
            <w:r w:rsidRPr="00812115">
              <w:rPr>
                <w:rFonts w:ascii="Aptos" w:hAnsi="Aptos"/>
                <w:b/>
                <w:sz w:val="24"/>
              </w:rPr>
              <w:t>Rif.</w:t>
            </w:r>
          </w:p>
        </w:tc>
        <w:tc>
          <w:tcPr>
            <w:tcW w:w="1740" w:type="pct"/>
            <w:vMerge w:val="restart"/>
            <w:shd w:val="clear" w:color="auto" w:fill="D9D9D9"/>
            <w:vAlign w:val="center"/>
          </w:tcPr>
          <w:p w14:paraId="19CF91D1" w14:textId="77777777" w:rsidR="00024278" w:rsidRPr="00812115" w:rsidRDefault="00024278" w:rsidP="00864E8D">
            <w:pPr>
              <w:spacing w:line="276" w:lineRule="auto"/>
              <w:rPr>
                <w:rFonts w:ascii="Aptos" w:hAnsi="Aptos"/>
                <w:b/>
                <w:sz w:val="24"/>
              </w:rPr>
            </w:pPr>
            <w:r w:rsidRPr="00812115">
              <w:rPr>
                <w:rFonts w:ascii="Aptos" w:hAnsi="Aptos"/>
                <w:b/>
                <w:sz w:val="24"/>
              </w:rPr>
              <w:t>Agente</w:t>
            </w:r>
          </w:p>
        </w:tc>
        <w:tc>
          <w:tcPr>
            <w:tcW w:w="1420" w:type="pct"/>
            <w:vMerge w:val="restart"/>
            <w:shd w:val="clear" w:color="auto" w:fill="D9D9D9"/>
            <w:vAlign w:val="center"/>
          </w:tcPr>
          <w:p w14:paraId="4B19C9C7" w14:textId="77777777" w:rsidR="00024278" w:rsidRPr="00812115" w:rsidRDefault="00024278" w:rsidP="00864E8D">
            <w:pPr>
              <w:spacing w:line="276" w:lineRule="auto"/>
              <w:rPr>
                <w:rFonts w:ascii="Aptos" w:hAnsi="Aptos"/>
                <w:b/>
                <w:sz w:val="24"/>
              </w:rPr>
            </w:pPr>
            <w:r w:rsidRPr="00812115">
              <w:rPr>
                <w:rFonts w:ascii="Aptos" w:hAnsi="Aptos"/>
                <w:b/>
                <w:sz w:val="24"/>
              </w:rPr>
              <w:t>Modalità di trasmissione</w:t>
            </w:r>
          </w:p>
        </w:tc>
        <w:tc>
          <w:tcPr>
            <w:tcW w:w="1423" w:type="pct"/>
            <w:gridSpan w:val="3"/>
            <w:tcBorders>
              <w:bottom w:val="nil"/>
            </w:tcBorders>
            <w:shd w:val="clear" w:color="auto" w:fill="D9D9D9"/>
            <w:vAlign w:val="center"/>
          </w:tcPr>
          <w:p w14:paraId="375EC2BE" w14:textId="77777777" w:rsidR="00024278" w:rsidRPr="00812115" w:rsidRDefault="00024278" w:rsidP="00864E8D">
            <w:pPr>
              <w:spacing w:line="276" w:lineRule="auto"/>
              <w:rPr>
                <w:rFonts w:ascii="Aptos" w:hAnsi="Aptos"/>
                <w:b/>
                <w:sz w:val="24"/>
              </w:rPr>
            </w:pPr>
            <w:r w:rsidRPr="00812115">
              <w:rPr>
                <w:rFonts w:ascii="Aptos" w:hAnsi="Aptos"/>
                <w:b/>
                <w:sz w:val="24"/>
              </w:rPr>
              <w:t>Valutazione del rischio</w:t>
            </w:r>
          </w:p>
        </w:tc>
      </w:tr>
      <w:tr w:rsidR="00024278" w:rsidRPr="00812115" w14:paraId="3625CD4C" w14:textId="77777777" w:rsidTr="009378C3">
        <w:trPr>
          <w:trHeight w:val="227"/>
        </w:trPr>
        <w:tc>
          <w:tcPr>
            <w:tcW w:w="417" w:type="pct"/>
            <w:vMerge/>
            <w:tcBorders>
              <w:bottom w:val="single" w:sz="12" w:space="0" w:color="auto"/>
            </w:tcBorders>
            <w:shd w:val="clear" w:color="auto" w:fill="D9D9D9"/>
            <w:vAlign w:val="center"/>
          </w:tcPr>
          <w:p w14:paraId="44F4EEE0" w14:textId="77777777" w:rsidR="00024278" w:rsidRPr="00812115"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037CE0EB" w14:textId="77777777" w:rsidR="00024278" w:rsidRPr="00812115"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68CD4D2B" w14:textId="77777777" w:rsidR="00024278" w:rsidRPr="00812115"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2716547F" w14:textId="77777777" w:rsidR="00024278" w:rsidRPr="00812115" w:rsidRDefault="00024278" w:rsidP="00864E8D">
            <w:pPr>
              <w:spacing w:line="276" w:lineRule="auto"/>
              <w:jc w:val="center"/>
              <w:rPr>
                <w:rFonts w:ascii="Aptos" w:hAnsi="Aptos"/>
                <w:b/>
                <w:sz w:val="24"/>
              </w:rPr>
            </w:pPr>
            <w:r w:rsidRPr="00812115">
              <w:rPr>
                <w:rFonts w:ascii="Aptos" w:hAnsi="Aptos"/>
                <w:b/>
                <w:sz w:val="24"/>
              </w:rPr>
              <w:t>p</w:t>
            </w:r>
          </w:p>
        </w:tc>
        <w:tc>
          <w:tcPr>
            <w:tcW w:w="473" w:type="pct"/>
            <w:tcBorders>
              <w:top w:val="nil"/>
              <w:bottom w:val="single" w:sz="12" w:space="0" w:color="auto"/>
            </w:tcBorders>
            <w:shd w:val="clear" w:color="auto" w:fill="D9D9D9"/>
            <w:vAlign w:val="center"/>
          </w:tcPr>
          <w:p w14:paraId="1EB458DE" w14:textId="77777777" w:rsidR="00024278" w:rsidRPr="00812115" w:rsidRDefault="00024278" w:rsidP="00864E8D">
            <w:pPr>
              <w:spacing w:line="276" w:lineRule="auto"/>
              <w:jc w:val="center"/>
              <w:rPr>
                <w:rFonts w:ascii="Aptos" w:hAnsi="Aptos"/>
                <w:b/>
                <w:sz w:val="24"/>
              </w:rPr>
            </w:pPr>
            <w:r w:rsidRPr="00812115">
              <w:rPr>
                <w:rFonts w:ascii="Aptos" w:hAnsi="Aptos"/>
                <w:b/>
                <w:sz w:val="24"/>
              </w:rPr>
              <w:t>d</w:t>
            </w:r>
          </w:p>
        </w:tc>
        <w:tc>
          <w:tcPr>
            <w:tcW w:w="476" w:type="pct"/>
            <w:tcBorders>
              <w:top w:val="nil"/>
              <w:bottom w:val="single" w:sz="12" w:space="0" w:color="auto"/>
            </w:tcBorders>
            <w:shd w:val="clear" w:color="auto" w:fill="D9D9D9"/>
            <w:vAlign w:val="center"/>
          </w:tcPr>
          <w:p w14:paraId="07C1F021" w14:textId="77777777" w:rsidR="00024278" w:rsidRPr="00812115" w:rsidRDefault="00024278" w:rsidP="00864E8D">
            <w:pPr>
              <w:spacing w:line="276" w:lineRule="auto"/>
              <w:jc w:val="center"/>
              <w:rPr>
                <w:rFonts w:ascii="Aptos" w:hAnsi="Aptos"/>
                <w:b/>
                <w:sz w:val="24"/>
              </w:rPr>
            </w:pPr>
            <w:r w:rsidRPr="00812115">
              <w:rPr>
                <w:rFonts w:ascii="Aptos" w:hAnsi="Aptos"/>
                <w:b/>
                <w:sz w:val="24"/>
              </w:rPr>
              <w:t>R</w:t>
            </w:r>
          </w:p>
        </w:tc>
      </w:tr>
      <w:tr w:rsidR="00024278" w:rsidRPr="00812115" w14:paraId="500A18C0" w14:textId="77777777" w:rsidTr="009378C3">
        <w:trPr>
          <w:trHeight w:val="397"/>
        </w:trPr>
        <w:tc>
          <w:tcPr>
            <w:tcW w:w="417" w:type="pct"/>
            <w:vMerge w:val="restart"/>
            <w:tcBorders>
              <w:top w:val="single" w:sz="12" w:space="0" w:color="auto"/>
              <w:left w:val="single" w:sz="12" w:space="0" w:color="auto"/>
            </w:tcBorders>
            <w:vAlign w:val="center"/>
          </w:tcPr>
          <w:p w14:paraId="6341B5FF" w14:textId="77777777" w:rsidR="00024278" w:rsidRPr="00812115" w:rsidRDefault="00024278" w:rsidP="00864E8D">
            <w:pPr>
              <w:spacing w:line="276" w:lineRule="auto"/>
              <w:rPr>
                <w:rFonts w:ascii="Aptos" w:hAnsi="Aptos"/>
                <w:sz w:val="24"/>
              </w:rPr>
            </w:pPr>
            <w:r w:rsidRPr="00812115">
              <w:rPr>
                <w:rFonts w:ascii="Aptos" w:hAnsi="Aptos"/>
                <w:b/>
                <w:sz w:val="24"/>
              </w:rPr>
              <w:t>8</w:t>
            </w:r>
          </w:p>
        </w:tc>
        <w:tc>
          <w:tcPr>
            <w:tcW w:w="1740" w:type="pct"/>
            <w:vMerge w:val="restart"/>
            <w:tcBorders>
              <w:top w:val="single" w:sz="12" w:space="0" w:color="auto"/>
            </w:tcBorders>
            <w:vAlign w:val="center"/>
          </w:tcPr>
          <w:p w14:paraId="6AEFEC39" w14:textId="77777777" w:rsidR="00024278" w:rsidRPr="00812115" w:rsidRDefault="00024278" w:rsidP="00864E8D">
            <w:pPr>
              <w:spacing w:line="276" w:lineRule="auto"/>
              <w:rPr>
                <w:rFonts w:ascii="Aptos" w:hAnsi="Aptos"/>
                <w:sz w:val="24"/>
              </w:rPr>
            </w:pPr>
            <w:r w:rsidRPr="00812115">
              <w:rPr>
                <w:rFonts w:ascii="Aptos" w:hAnsi="Aptos"/>
                <w:b/>
                <w:sz w:val="24"/>
              </w:rPr>
              <w:t>Processionaria in corrispondenza di pinete e quercete</w:t>
            </w:r>
          </w:p>
        </w:tc>
        <w:tc>
          <w:tcPr>
            <w:tcW w:w="1420" w:type="pct"/>
            <w:tcBorders>
              <w:top w:val="single" w:sz="12" w:space="0" w:color="auto"/>
            </w:tcBorders>
            <w:vAlign w:val="center"/>
          </w:tcPr>
          <w:p w14:paraId="114638D3"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Aerea</w:t>
            </w:r>
          </w:p>
        </w:tc>
        <w:tc>
          <w:tcPr>
            <w:tcW w:w="473" w:type="pct"/>
            <w:tcBorders>
              <w:top w:val="single" w:sz="12" w:space="0" w:color="auto"/>
            </w:tcBorders>
            <w:vAlign w:val="center"/>
          </w:tcPr>
          <w:p w14:paraId="4DFEC2B4" w14:textId="77777777" w:rsidR="00024278" w:rsidRPr="00812115"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41805B3E" w14:textId="77777777" w:rsidR="00024278" w:rsidRPr="00812115" w:rsidRDefault="00024278" w:rsidP="00864E8D">
            <w:pPr>
              <w:spacing w:line="276" w:lineRule="auto"/>
              <w:jc w:val="center"/>
              <w:rPr>
                <w:rFonts w:ascii="Aptos" w:hAnsi="Aptos"/>
                <w:sz w:val="24"/>
              </w:rPr>
            </w:pPr>
          </w:p>
        </w:tc>
        <w:tc>
          <w:tcPr>
            <w:tcW w:w="476" w:type="pct"/>
            <w:tcBorders>
              <w:top w:val="single" w:sz="12" w:space="0" w:color="auto"/>
              <w:right w:val="single" w:sz="12" w:space="0" w:color="auto"/>
            </w:tcBorders>
            <w:vAlign w:val="center"/>
          </w:tcPr>
          <w:p w14:paraId="743929EB" w14:textId="77777777" w:rsidR="00024278" w:rsidRPr="00812115" w:rsidRDefault="00024278" w:rsidP="00864E8D">
            <w:pPr>
              <w:spacing w:line="276" w:lineRule="auto"/>
              <w:jc w:val="center"/>
              <w:rPr>
                <w:rFonts w:ascii="Aptos" w:hAnsi="Aptos"/>
                <w:sz w:val="24"/>
              </w:rPr>
            </w:pPr>
          </w:p>
        </w:tc>
      </w:tr>
      <w:tr w:rsidR="00024278" w:rsidRPr="00812115" w14:paraId="69F66F62" w14:textId="77777777" w:rsidTr="009378C3">
        <w:trPr>
          <w:trHeight w:val="397"/>
        </w:trPr>
        <w:tc>
          <w:tcPr>
            <w:tcW w:w="417" w:type="pct"/>
            <w:vMerge/>
            <w:tcBorders>
              <w:left w:val="single" w:sz="12" w:space="0" w:color="auto"/>
            </w:tcBorders>
            <w:vAlign w:val="center"/>
          </w:tcPr>
          <w:p w14:paraId="2E646BAC" w14:textId="77777777" w:rsidR="00024278" w:rsidRPr="00812115" w:rsidRDefault="00024278" w:rsidP="00864E8D">
            <w:pPr>
              <w:spacing w:line="276" w:lineRule="auto"/>
              <w:rPr>
                <w:rFonts w:ascii="Aptos" w:hAnsi="Aptos"/>
                <w:sz w:val="24"/>
              </w:rPr>
            </w:pPr>
          </w:p>
        </w:tc>
        <w:tc>
          <w:tcPr>
            <w:tcW w:w="1740" w:type="pct"/>
            <w:vMerge/>
            <w:vAlign w:val="center"/>
          </w:tcPr>
          <w:p w14:paraId="5D836ADE" w14:textId="77777777" w:rsidR="00024278" w:rsidRPr="00812115" w:rsidRDefault="00024278" w:rsidP="00864E8D">
            <w:pPr>
              <w:spacing w:line="276" w:lineRule="auto"/>
              <w:rPr>
                <w:rFonts w:ascii="Aptos" w:hAnsi="Aptos"/>
                <w:sz w:val="24"/>
              </w:rPr>
            </w:pPr>
          </w:p>
        </w:tc>
        <w:tc>
          <w:tcPr>
            <w:tcW w:w="1420" w:type="pct"/>
            <w:vAlign w:val="center"/>
          </w:tcPr>
          <w:p w14:paraId="15A7A822"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Orofecale</w:t>
            </w:r>
          </w:p>
        </w:tc>
        <w:tc>
          <w:tcPr>
            <w:tcW w:w="473" w:type="pct"/>
            <w:vAlign w:val="center"/>
          </w:tcPr>
          <w:p w14:paraId="5BE9DFE4" w14:textId="77777777" w:rsidR="00024278" w:rsidRPr="00812115" w:rsidRDefault="00024278" w:rsidP="00864E8D">
            <w:pPr>
              <w:spacing w:line="276" w:lineRule="auto"/>
              <w:jc w:val="center"/>
              <w:rPr>
                <w:rFonts w:ascii="Aptos" w:hAnsi="Aptos"/>
                <w:sz w:val="24"/>
              </w:rPr>
            </w:pPr>
            <w:r w:rsidRPr="00812115">
              <w:rPr>
                <w:rFonts w:ascii="Aptos" w:hAnsi="Aptos"/>
                <w:sz w:val="24"/>
              </w:rPr>
              <w:t>2</w:t>
            </w:r>
          </w:p>
        </w:tc>
        <w:tc>
          <w:tcPr>
            <w:tcW w:w="473" w:type="pct"/>
            <w:vAlign w:val="center"/>
          </w:tcPr>
          <w:p w14:paraId="363F08DE" w14:textId="77777777" w:rsidR="00024278" w:rsidRPr="00812115" w:rsidRDefault="00024278" w:rsidP="00864E8D">
            <w:pPr>
              <w:spacing w:line="276" w:lineRule="auto"/>
              <w:jc w:val="center"/>
              <w:rPr>
                <w:rFonts w:ascii="Aptos" w:hAnsi="Aptos"/>
                <w:sz w:val="24"/>
              </w:rPr>
            </w:pPr>
            <w:r w:rsidRPr="00812115">
              <w:rPr>
                <w:rFonts w:ascii="Aptos" w:hAnsi="Aptos"/>
                <w:sz w:val="24"/>
              </w:rPr>
              <w:t>2</w:t>
            </w:r>
          </w:p>
        </w:tc>
        <w:tc>
          <w:tcPr>
            <w:tcW w:w="476" w:type="pct"/>
            <w:tcBorders>
              <w:right w:val="single" w:sz="12" w:space="0" w:color="auto"/>
            </w:tcBorders>
            <w:shd w:val="clear" w:color="auto" w:fill="FFFF00"/>
            <w:vAlign w:val="center"/>
          </w:tcPr>
          <w:p w14:paraId="2B43FABA" w14:textId="77777777" w:rsidR="00024278" w:rsidRPr="00812115" w:rsidRDefault="00024278" w:rsidP="00864E8D">
            <w:pPr>
              <w:spacing w:line="276" w:lineRule="auto"/>
              <w:jc w:val="center"/>
              <w:rPr>
                <w:rFonts w:ascii="Aptos" w:hAnsi="Aptos"/>
                <w:sz w:val="24"/>
              </w:rPr>
            </w:pPr>
            <w:r w:rsidRPr="00812115">
              <w:rPr>
                <w:rFonts w:ascii="Aptos" w:hAnsi="Aptos"/>
                <w:sz w:val="24"/>
              </w:rPr>
              <w:t>4</w:t>
            </w:r>
          </w:p>
        </w:tc>
      </w:tr>
      <w:tr w:rsidR="00024278" w:rsidRPr="00812115" w14:paraId="2D70EDF6" w14:textId="77777777" w:rsidTr="009378C3">
        <w:trPr>
          <w:trHeight w:val="397"/>
        </w:trPr>
        <w:tc>
          <w:tcPr>
            <w:tcW w:w="417" w:type="pct"/>
            <w:vMerge/>
            <w:tcBorders>
              <w:left w:val="single" w:sz="12" w:space="0" w:color="auto"/>
              <w:bottom w:val="single" w:sz="12" w:space="0" w:color="auto"/>
            </w:tcBorders>
            <w:vAlign w:val="center"/>
          </w:tcPr>
          <w:p w14:paraId="2E1BFD30" w14:textId="77777777" w:rsidR="00024278" w:rsidRPr="00812115"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02CCD436" w14:textId="77777777" w:rsidR="00024278" w:rsidRPr="00812115" w:rsidRDefault="00024278" w:rsidP="00864E8D">
            <w:pPr>
              <w:spacing w:line="276" w:lineRule="auto"/>
              <w:rPr>
                <w:rFonts w:ascii="Aptos" w:hAnsi="Aptos"/>
                <w:sz w:val="24"/>
              </w:rPr>
            </w:pPr>
          </w:p>
        </w:tc>
        <w:tc>
          <w:tcPr>
            <w:tcW w:w="1420" w:type="pct"/>
            <w:tcBorders>
              <w:bottom w:val="single" w:sz="12" w:space="0" w:color="auto"/>
            </w:tcBorders>
            <w:vAlign w:val="center"/>
          </w:tcPr>
          <w:p w14:paraId="06F5D0D2"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Diretta/parenterale</w:t>
            </w:r>
          </w:p>
        </w:tc>
        <w:tc>
          <w:tcPr>
            <w:tcW w:w="473" w:type="pct"/>
            <w:tcBorders>
              <w:bottom w:val="single" w:sz="12" w:space="0" w:color="auto"/>
            </w:tcBorders>
            <w:vAlign w:val="center"/>
          </w:tcPr>
          <w:p w14:paraId="1F58BA6C" w14:textId="77777777" w:rsidR="00024278" w:rsidRPr="00812115"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29F47933" w14:textId="77777777" w:rsidR="00024278" w:rsidRPr="00812115" w:rsidRDefault="00024278" w:rsidP="00864E8D">
            <w:pPr>
              <w:spacing w:line="276" w:lineRule="auto"/>
              <w:jc w:val="center"/>
              <w:rPr>
                <w:rFonts w:ascii="Aptos" w:hAnsi="Aptos"/>
                <w:sz w:val="24"/>
              </w:rPr>
            </w:pPr>
          </w:p>
        </w:tc>
        <w:tc>
          <w:tcPr>
            <w:tcW w:w="476" w:type="pct"/>
            <w:tcBorders>
              <w:bottom w:val="single" w:sz="12" w:space="0" w:color="auto"/>
              <w:right w:val="single" w:sz="12" w:space="0" w:color="auto"/>
            </w:tcBorders>
            <w:vAlign w:val="center"/>
          </w:tcPr>
          <w:p w14:paraId="22DA580F" w14:textId="77777777" w:rsidR="00024278" w:rsidRPr="00812115" w:rsidRDefault="00024278" w:rsidP="00864E8D">
            <w:pPr>
              <w:spacing w:line="276" w:lineRule="auto"/>
              <w:jc w:val="center"/>
              <w:rPr>
                <w:rFonts w:ascii="Aptos" w:hAnsi="Aptos"/>
                <w:sz w:val="24"/>
              </w:rPr>
            </w:pPr>
          </w:p>
        </w:tc>
      </w:tr>
    </w:tbl>
    <w:p w14:paraId="6065C288" w14:textId="77777777" w:rsidR="00024278" w:rsidRPr="00812115"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EB0F44" w:rsidRPr="00812115" w14:paraId="7B00A769" w14:textId="77777777">
        <w:trPr>
          <w:trHeight w:val="227"/>
        </w:trPr>
        <w:tc>
          <w:tcPr>
            <w:tcW w:w="419" w:type="pct"/>
            <w:vMerge w:val="restart"/>
            <w:shd w:val="clear" w:color="auto" w:fill="D9D9D9"/>
            <w:vAlign w:val="center"/>
          </w:tcPr>
          <w:p w14:paraId="3AE4BA87" w14:textId="77777777" w:rsidR="00EB0F44" w:rsidRPr="00812115" w:rsidRDefault="00EB0F44">
            <w:pPr>
              <w:spacing w:line="360" w:lineRule="auto"/>
              <w:rPr>
                <w:rFonts w:ascii="Aptos" w:hAnsi="Aptos"/>
                <w:b/>
                <w:sz w:val="24"/>
              </w:rPr>
            </w:pPr>
            <w:r w:rsidRPr="00812115">
              <w:rPr>
                <w:rFonts w:ascii="Aptos" w:hAnsi="Aptos"/>
                <w:b/>
                <w:sz w:val="24"/>
              </w:rPr>
              <w:t>Rif.</w:t>
            </w:r>
          </w:p>
        </w:tc>
        <w:tc>
          <w:tcPr>
            <w:tcW w:w="1740" w:type="pct"/>
            <w:vMerge w:val="restart"/>
            <w:shd w:val="clear" w:color="auto" w:fill="D9D9D9"/>
            <w:vAlign w:val="center"/>
          </w:tcPr>
          <w:p w14:paraId="73D4AA67" w14:textId="77777777" w:rsidR="00EB0F44" w:rsidRPr="00812115" w:rsidRDefault="00EB0F44">
            <w:pPr>
              <w:spacing w:line="360" w:lineRule="auto"/>
              <w:rPr>
                <w:rFonts w:ascii="Aptos" w:hAnsi="Aptos"/>
                <w:b/>
                <w:sz w:val="24"/>
              </w:rPr>
            </w:pPr>
            <w:r w:rsidRPr="00812115">
              <w:rPr>
                <w:rFonts w:ascii="Aptos" w:hAnsi="Aptos"/>
                <w:b/>
                <w:sz w:val="24"/>
              </w:rPr>
              <w:t>Agente</w:t>
            </w:r>
          </w:p>
        </w:tc>
        <w:tc>
          <w:tcPr>
            <w:tcW w:w="1420" w:type="pct"/>
            <w:vMerge w:val="restart"/>
            <w:shd w:val="clear" w:color="auto" w:fill="D9D9D9"/>
            <w:vAlign w:val="center"/>
          </w:tcPr>
          <w:p w14:paraId="409A17B2" w14:textId="77777777" w:rsidR="00EB0F44" w:rsidRPr="00812115" w:rsidRDefault="00EB0F44">
            <w:pPr>
              <w:spacing w:line="360" w:lineRule="auto"/>
              <w:rPr>
                <w:rFonts w:ascii="Aptos" w:hAnsi="Aptos"/>
                <w:b/>
                <w:sz w:val="24"/>
              </w:rPr>
            </w:pPr>
            <w:r w:rsidRPr="00812115">
              <w:rPr>
                <w:rFonts w:ascii="Aptos" w:hAnsi="Aptos"/>
                <w:b/>
                <w:sz w:val="24"/>
              </w:rPr>
              <w:t>Modalità di trasmissione</w:t>
            </w:r>
          </w:p>
        </w:tc>
        <w:tc>
          <w:tcPr>
            <w:tcW w:w="1421" w:type="pct"/>
            <w:gridSpan w:val="3"/>
            <w:tcBorders>
              <w:bottom w:val="nil"/>
            </w:tcBorders>
            <w:shd w:val="clear" w:color="auto" w:fill="D9D9D9"/>
            <w:vAlign w:val="center"/>
          </w:tcPr>
          <w:p w14:paraId="728BDF41" w14:textId="77777777" w:rsidR="00EB0F44" w:rsidRPr="00812115" w:rsidRDefault="00EB0F44">
            <w:pPr>
              <w:spacing w:line="360" w:lineRule="auto"/>
              <w:rPr>
                <w:rFonts w:ascii="Aptos" w:hAnsi="Aptos"/>
                <w:b/>
                <w:sz w:val="24"/>
              </w:rPr>
            </w:pPr>
            <w:r w:rsidRPr="00812115">
              <w:rPr>
                <w:rFonts w:ascii="Aptos" w:hAnsi="Aptos"/>
                <w:b/>
                <w:sz w:val="24"/>
              </w:rPr>
              <w:t>Valutazione del rischio</w:t>
            </w:r>
          </w:p>
        </w:tc>
      </w:tr>
      <w:tr w:rsidR="00EB0F44" w:rsidRPr="00812115" w14:paraId="70A4C386" w14:textId="77777777">
        <w:trPr>
          <w:trHeight w:val="227"/>
        </w:trPr>
        <w:tc>
          <w:tcPr>
            <w:tcW w:w="419" w:type="pct"/>
            <w:vMerge/>
            <w:tcBorders>
              <w:bottom w:val="single" w:sz="12" w:space="0" w:color="auto"/>
            </w:tcBorders>
            <w:shd w:val="clear" w:color="auto" w:fill="D9D9D9"/>
            <w:vAlign w:val="center"/>
          </w:tcPr>
          <w:p w14:paraId="63236F70" w14:textId="77777777" w:rsidR="00EB0F44" w:rsidRPr="00812115" w:rsidRDefault="00EB0F44">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6177051C" w14:textId="77777777" w:rsidR="00EB0F44" w:rsidRPr="00812115" w:rsidRDefault="00EB0F44">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2E0BF2D1" w14:textId="77777777" w:rsidR="00EB0F44" w:rsidRPr="00812115" w:rsidRDefault="00EB0F44">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B6F0821" w14:textId="77777777" w:rsidR="00EB0F44" w:rsidRPr="00812115" w:rsidRDefault="00EB0F44">
            <w:pPr>
              <w:spacing w:line="360" w:lineRule="auto"/>
              <w:jc w:val="center"/>
              <w:rPr>
                <w:rFonts w:ascii="Aptos" w:hAnsi="Aptos"/>
                <w:b/>
                <w:sz w:val="24"/>
              </w:rPr>
            </w:pPr>
            <w:r w:rsidRPr="00812115">
              <w:rPr>
                <w:rFonts w:ascii="Aptos" w:hAnsi="Aptos"/>
                <w:b/>
                <w:sz w:val="24"/>
              </w:rPr>
              <w:t>p</w:t>
            </w:r>
          </w:p>
        </w:tc>
        <w:tc>
          <w:tcPr>
            <w:tcW w:w="473" w:type="pct"/>
            <w:tcBorders>
              <w:top w:val="nil"/>
              <w:bottom w:val="single" w:sz="12" w:space="0" w:color="auto"/>
            </w:tcBorders>
            <w:shd w:val="clear" w:color="auto" w:fill="D9D9D9"/>
            <w:vAlign w:val="center"/>
          </w:tcPr>
          <w:p w14:paraId="0D97A96A" w14:textId="77777777" w:rsidR="00EB0F44" w:rsidRPr="00812115" w:rsidRDefault="00EB0F44">
            <w:pPr>
              <w:spacing w:line="360" w:lineRule="auto"/>
              <w:jc w:val="center"/>
              <w:rPr>
                <w:rFonts w:ascii="Aptos" w:hAnsi="Aptos"/>
                <w:b/>
                <w:sz w:val="24"/>
              </w:rPr>
            </w:pPr>
            <w:r w:rsidRPr="00812115">
              <w:rPr>
                <w:rFonts w:ascii="Aptos" w:hAnsi="Aptos"/>
                <w:b/>
                <w:sz w:val="24"/>
              </w:rPr>
              <w:t>d</w:t>
            </w:r>
          </w:p>
        </w:tc>
        <w:tc>
          <w:tcPr>
            <w:tcW w:w="474" w:type="pct"/>
            <w:tcBorders>
              <w:top w:val="nil"/>
              <w:bottom w:val="single" w:sz="12" w:space="0" w:color="auto"/>
            </w:tcBorders>
            <w:shd w:val="clear" w:color="auto" w:fill="D9D9D9"/>
            <w:vAlign w:val="center"/>
          </w:tcPr>
          <w:p w14:paraId="0E4B0FAB" w14:textId="77777777" w:rsidR="00EB0F44" w:rsidRPr="00812115" w:rsidRDefault="00EB0F44">
            <w:pPr>
              <w:spacing w:line="360" w:lineRule="auto"/>
              <w:jc w:val="center"/>
              <w:rPr>
                <w:rFonts w:ascii="Aptos" w:hAnsi="Aptos"/>
                <w:b/>
                <w:sz w:val="24"/>
              </w:rPr>
            </w:pPr>
            <w:r w:rsidRPr="00812115">
              <w:rPr>
                <w:rFonts w:ascii="Aptos" w:hAnsi="Aptos"/>
                <w:b/>
                <w:sz w:val="24"/>
              </w:rPr>
              <w:t>R</w:t>
            </w:r>
          </w:p>
        </w:tc>
      </w:tr>
      <w:tr w:rsidR="00EB0F44" w:rsidRPr="00812115" w14:paraId="0B0E6797" w14:textId="77777777">
        <w:trPr>
          <w:trHeight w:val="397"/>
        </w:trPr>
        <w:tc>
          <w:tcPr>
            <w:tcW w:w="419" w:type="pct"/>
            <w:vMerge w:val="restart"/>
            <w:tcBorders>
              <w:top w:val="single" w:sz="12" w:space="0" w:color="auto"/>
              <w:left w:val="single" w:sz="12" w:space="0" w:color="auto"/>
            </w:tcBorders>
            <w:vAlign w:val="center"/>
          </w:tcPr>
          <w:p w14:paraId="7BEDD28E" w14:textId="77777777" w:rsidR="00EB0F44" w:rsidRPr="00812115" w:rsidRDefault="00215E76">
            <w:pPr>
              <w:spacing w:line="360" w:lineRule="auto"/>
              <w:rPr>
                <w:rFonts w:ascii="Aptos" w:hAnsi="Aptos"/>
                <w:b/>
                <w:bCs/>
                <w:sz w:val="24"/>
              </w:rPr>
            </w:pPr>
            <w:r w:rsidRPr="00812115">
              <w:rPr>
                <w:rFonts w:ascii="Aptos" w:hAnsi="Aptos"/>
                <w:b/>
                <w:bCs/>
                <w:sz w:val="24"/>
              </w:rPr>
              <w:t>9</w:t>
            </w:r>
          </w:p>
        </w:tc>
        <w:tc>
          <w:tcPr>
            <w:tcW w:w="1740" w:type="pct"/>
            <w:vMerge w:val="restart"/>
            <w:tcBorders>
              <w:top w:val="single" w:sz="12" w:space="0" w:color="auto"/>
            </w:tcBorders>
            <w:vAlign w:val="center"/>
          </w:tcPr>
          <w:p w14:paraId="6DB37A8F" w14:textId="77777777" w:rsidR="00EB0F44" w:rsidRPr="00812115" w:rsidRDefault="00EB0F44">
            <w:pPr>
              <w:spacing w:line="360" w:lineRule="auto"/>
              <w:rPr>
                <w:rFonts w:ascii="Aptos" w:hAnsi="Aptos"/>
                <w:sz w:val="24"/>
              </w:rPr>
            </w:pPr>
            <w:r w:rsidRPr="00812115">
              <w:rPr>
                <w:rFonts w:ascii="Aptos" w:hAnsi="Aptos"/>
                <w:b/>
                <w:sz w:val="24"/>
              </w:rPr>
              <w:t>Virus Sars COV 2</w:t>
            </w:r>
          </w:p>
        </w:tc>
        <w:tc>
          <w:tcPr>
            <w:tcW w:w="1420" w:type="pct"/>
            <w:tcBorders>
              <w:top w:val="single" w:sz="12" w:space="0" w:color="auto"/>
            </w:tcBorders>
            <w:vAlign w:val="center"/>
          </w:tcPr>
          <w:p w14:paraId="1971AC39" w14:textId="77777777" w:rsidR="00EB0F44" w:rsidRPr="00812115" w:rsidRDefault="00EB0F44">
            <w:pPr>
              <w:spacing w:line="360" w:lineRule="auto"/>
              <w:rPr>
                <w:rFonts w:ascii="Aptos" w:hAnsi="Aptos"/>
                <w:sz w:val="24"/>
              </w:rPr>
            </w:pPr>
            <w:r w:rsidRPr="00812115">
              <w:rPr>
                <w:rFonts w:ascii="Aptos" w:hAnsi="Aptos"/>
                <w:sz w:val="24"/>
              </w:rPr>
              <w:fldChar w:fldCharType="begin">
                <w:ffData>
                  <w:name w:val="Controllo2"/>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Aerea</w:t>
            </w:r>
          </w:p>
        </w:tc>
        <w:tc>
          <w:tcPr>
            <w:tcW w:w="473" w:type="pct"/>
            <w:tcBorders>
              <w:top w:val="single" w:sz="12" w:space="0" w:color="auto"/>
            </w:tcBorders>
            <w:vAlign w:val="center"/>
          </w:tcPr>
          <w:p w14:paraId="38E8CC51" w14:textId="77777777" w:rsidR="00EB0F44" w:rsidRPr="00812115" w:rsidRDefault="00EB0F44">
            <w:pPr>
              <w:spacing w:line="360" w:lineRule="auto"/>
              <w:jc w:val="center"/>
              <w:rPr>
                <w:rFonts w:ascii="Aptos" w:hAnsi="Aptos"/>
                <w:sz w:val="24"/>
              </w:rPr>
            </w:pPr>
            <w:r w:rsidRPr="00812115">
              <w:rPr>
                <w:rFonts w:ascii="Aptos" w:hAnsi="Aptos"/>
                <w:sz w:val="24"/>
              </w:rPr>
              <w:t>2</w:t>
            </w:r>
          </w:p>
        </w:tc>
        <w:tc>
          <w:tcPr>
            <w:tcW w:w="473" w:type="pct"/>
            <w:tcBorders>
              <w:top w:val="single" w:sz="12" w:space="0" w:color="auto"/>
            </w:tcBorders>
            <w:vAlign w:val="center"/>
          </w:tcPr>
          <w:p w14:paraId="55F30F73" w14:textId="77777777" w:rsidR="00EB0F44" w:rsidRPr="00812115" w:rsidRDefault="00EB0F44">
            <w:pPr>
              <w:spacing w:line="360" w:lineRule="auto"/>
              <w:jc w:val="center"/>
              <w:rPr>
                <w:rFonts w:ascii="Aptos" w:hAnsi="Aptos"/>
                <w:sz w:val="24"/>
              </w:rPr>
            </w:pPr>
            <w:r w:rsidRPr="00812115">
              <w:rPr>
                <w:rFonts w:ascii="Aptos" w:hAnsi="Aptos"/>
                <w:sz w:val="24"/>
              </w:rPr>
              <w:t>3</w:t>
            </w:r>
          </w:p>
        </w:tc>
        <w:tc>
          <w:tcPr>
            <w:tcW w:w="474" w:type="pct"/>
            <w:tcBorders>
              <w:top w:val="single" w:sz="12" w:space="0" w:color="auto"/>
              <w:right w:val="single" w:sz="12" w:space="0" w:color="auto"/>
            </w:tcBorders>
            <w:shd w:val="clear" w:color="auto" w:fill="FF0000"/>
            <w:vAlign w:val="center"/>
          </w:tcPr>
          <w:p w14:paraId="68A48851" w14:textId="77777777" w:rsidR="00EB0F44" w:rsidRPr="00812115" w:rsidRDefault="00EB0F44">
            <w:pPr>
              <w:spacing w:line="360" w:lineRule="auto"/>
              <w:jc w:val="center"/>
              <w:rPr>
                <w:rFonts w:ascii="Aptos" w:hAnsi="Aptos"/>
                <w:color w:val="FFFFFF"/>
                <w:sz w:val="24"/>
              </w:rPr>
            </w:pPr>
            <w:r w:rsidRPr="00812115">
              <w:rPr>
                <w:rFonts w:ascii="Aptos" w:hAnsi="Aptos"/>
                <w:color w:val="FFFFFF"/>
                <w:sz w:val="24"/>
              </w:rPr>
              <w:t>6</w:t>
            </w:r>
          </w:p>
        </w:tc>
      </w:tr>
      <w:tr w:rsidR="00EB0F44" w:rsidRPr="00812115" w14:paraId="50446899" w14:textId="77777777">
        <w:trPr>
          <w:trHeight w:val="397"/>
        </w:trPr>
        <w:tc>
          <w:tcPr>
            <w:tcW w:w="419" w:type="pct"/>
            <w:vMerge/>
            <w:tcBorders>
              <w:left w:val="single" w:sz="12" w:space="0" w:color="auto"/>
            </w:tcBorders>
            <w:vAlign w:val="center"/>
          </w:tcPr>
          <w:p w14:paraId="42A8CF5E" w14:textId="77777777" w:rsidR="00EB0F44" w:rsidRPr="00812115" w:rsidRDefault="00EB0F44">
            <w:pPr>
              <w:spacing w:line="360" w:lineRule="auto"/>
              <w:rPr>
                <w:rFonts w:ascii="Aptos" w:hAnsi="Aptos"/>
                <w:sz w:val="24"/>
              </w:rPr>
            </w:pPr>
          </w:p>
        </w:tc>
        <w:tc>
          <w:tcPr>
            <w:tcW w:w="1740" w:type="pct"/>
            <w:vMerge/>
            <w:vAlign w:val="center"/>
          </w:tcPr>
          <w:p w14:paraId="612815E0" w14:textId="77777777" w:rsidR="00EB0F44" w:rsidRPr="00812115" w:rsidRDefault="00EB0F44">
            <w:pPr>
              <w:spacing w:line="360" w:lineRule="auto"/>
              <w:rPr>
                <w:rFonts w:ascii="Aptos" w:hAnsi="Aptos"/>
                <w:sz w:val="24"/>
              </w:rPr>
            </w:pPr>
          </w:p>
        </w:tc>
        <w:tc>
          <w:tcPr>
            <w:tcW w:w="1420" w:type="pct"/>
            <w:vAlign w:val="center"/>
          </w:tcPr>
          <w:p w14:paraId="59DC0C36" w14:textId="77777777" w:rsidR="00EB0F44" w:rsidRPr="00812115" w:rsidRDefault="00EB0F44">
            <w:pPr>
              <w:spacing w:line="360"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Orofecale</w:t>
            </w:r>
          </w:p>
        </w:tc>
        <w:tc>
          <w:tcPr>
            <w:tcW w:w="473" w:type="pct"/>
            <w:vAlign w:val="center"/>
          </w:tcPr>
          <w:p w14:paraId="69CD6BA6" w14:textId="77777777" w:rsidR="00EB0F44" w:rsidRPr="00812115" w:rsidRDefault="00EB0F44">
            <w:pPr>
              <w:spacing w:line="360" w:lineRule="auto"/>
              <w:jc w:val="center"/>
              <w:rPr>
                <w:rFonts w:ascii="Aptos" w:hAnsi="Aptos"/>
                <w:sz w:val="24"/>
              </w:rPr>
            </w:pPr>
          </w:p>
        </w:tc>
        <w:tc>
          <w:tcPr>
            <w:tcW w:w="473" w:type="pct"/>
            <w:vAlign w:val="center"/>
          </w:tcPr>
          <w:p w14:paraId="08A7BF10" w14:textId="77777777" w:rsidR="00EB0F44" w:rsidRPr="00812115" w:rsidRDefault="00EB0F44">
            <w:pPr>
              <w:spacing w:line="360" w:lineRule="auto"/>
              <w:jc w:val="center"/>
              <w:rPr>
                <w:rFonts w:ascii="Aptos" w:hAnsi="Aptos"/>
                <w:sz w:val="24"/>
              </w:rPr>
            </w:pPr>
          </w:p>
        </w:tc>
        <w:tc>
          <w:tcPr>
            <w:tcW w:w="474" w:type="pct"/>
            <w:tcBorders>
              <w:right w:val="single" w:sz="12" w:space="0" w:color="auto"/>
            </w:tcBorders>
            <w:vAlign w:val="center"/>
          </w:tcPr>
          <w:p w14:paraId="265970AD" w14:textId="77777777" w:rsidR="00EB0F44" w:rsidRPr="00812115" w:rsidRDefault="00EB0F44">
            <w:pPr>
              <w:spacing w:line="360" w:lineRule="auto"/>
              <w:jc w:val="center"/>
              <w:rPr>
                <w:rFonts w:ascii="Aptos" w:hAnsi="Aptos"/>
                <w:sz w:val="24"/>
              </w:rPr>
            </w:pPr>
          </w:p>
        </w:tc>
      </w:tr>
      <w:tr w:rsidR="00EB0F44" w:rsidRPr="00812115" w14:paraId="7F4C13AA" w14:textId="77777777">
        <w:trPr>
          <w:trHeight w:val="397"/>
        </w:trPr>
        <w:tc>
          <w:tcPr>
            <w:tcW w:w="419" w:type="pct"/>
            <w:vMerge/>
            <w:tcBorders>
              <w:left w:val="single" w:sz="12" w:space="0" w:color="auto"/>
              <w:bottom w:val="single" w:sz="12" w:space="0" w:color="auto"/>
            </w:tcBorders>
            <w:vAlign w:val="center"/>
          </w:tcPr>
          <w:p w14:paraId="6B6DA7EC" w14:textId="77777777" w:rsidR="00EB0F44" w:rsidRPr="00812115" w:rsidRDefault="00EB0F44">
            <w:pPr>
              <w:spacing w:line="360" w:lineRule="auto"/>
              <w:rPr>
                <w:rFonts w:ascii="Aptos" w:hAnsi="Aptos"/>
                <w:sz w:val="24"/>
              </w:rPr>
            </w:pPr>
          </w:p>
        </w:tc>
        <w:tc>
          <w:tcPr>
            <w:tcW w:w="1740" w:type="pct"/>
            <w:vMerge/>
            <w:tcBorders>
              <w:bottom w:val="single" w:sz="12" w:space="0" w:color="auto"/>
            </w:tcBorders>
            <w:vAlign w:val="center"/>
          </w:tcPr>
          <w:p w14:paraId="68CFE99D" w14:textId="77777777" w:rsidR="00EB0F44" w:rsidRPr="00812115" w:rsidRDefault="00EB0F44">
            <w:pPr>
              <w:spacing w:line="360" w:lineRule="auto"/>
              <w:rPr>
                <w:rFonts w:ascii="Aptos" w:hAnsi="Aptos"/>
                <w:sz w:val="24"/>
              </w:rPr>
            </w:pPr>
          </w:p>
        </w:tc>
        <w:tc>
          <w:tcPr>
            <w:tcW w:w="1420" w:type="pct"/>
            <w:tcBorders>
              <w:bottom w:val="single" w:sz="12" w:space="0" w:color="auto"/>
            </w:tcBorders>
            <w:vAlign w:val="center"/>
          </w:tcPr>
          <w:p w14:paraId="0B4226FF" w14:textId="77777777" w:rsidR="00EB0F44" w:rsidRPr="00812115" w:rsidRDefault="00EB0F44">
            <w:pPr>
              <w:spacing w:line="360"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Diretta/parenterale</w:t>
            </w:r>
          </w:p>
        </w:tc>
        <w:tc>
          <w:tcPr>
            <w:tcW w:w="473" w:type="pct"/>
            <w:tcBorders>
              <w:bottom w:val="single" w:sz="12" w:space="0" w:color="auto"/>
            </w:tcBorders>
            <w:vAlign w:val="center"/>
          </w:tcPr>
          <w:p w14:paraId="03DEBAE4" w14:textId="77777777" w:rsidR="00EB0F44" w:rsidRPr="00812115" w:rsidRDefault="00EB0F44">
            <w:pPr>
              <w:spacing w:line="360" w:lineRule="auto"/>
              <w:jc w:val="center"/>
              <w:rPr>
                <w:rFonts w:ascii="Aptos" w:hAnsi="Aptos"/>
                <w:sz w:val="24"/>
              </w:rPr>
            </w:pPr>
          </w:p>
        </w:tc>
        <w:tc>
          <w:tcPr>
            <w:tcW w:w="473" w:type="pct"/>
            <w:tcBorders>
              <w:bottom w:val="single" w:sz="12" w:space="0" w:color="auto"/>
            </w:tcBorders>
            <w:vAlign w:val="center"/>
          </w:tcPr>
          <w:p w14:paraId="12B45D6D" w14:textId="77777777" w:rsidR="00EB0F44" w:rsidRPr="00812115" w:rsidRDefault="00EB0F44">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2C70D299" w14:textId="77777777" w:rsidR="00EB0F44" w:rsidRPr="00812115" w:rsidRDefault="00EB0F44">
            <w:pPr>
              <w:spacing w:line="360" w:lineRule="auto"/>
              <w:jc w:val="center"/>
              <w:rPr>
                <w:rFonts w:ascii="Aptos" w:hAnsi="Aptos"/>
                <w:sz w:val="24"/>
              </w:rPr>
            </w:pPr>
          </w:p>
        </w:tc>
      </w:tr>
    </w:tbl>
    <w:p w14:paraId="249B6A07" w14:textId="77777777" w:rsidR="00EB0F44" w:rsidRPr="00812115" w:rsidRDefault="00EB0F44" w:rsidP="00864E8D">
      <w:pPr>
        <w:spacing w:line="276" w:lineRule="auto"/>
        <w:rPr>
          <w:rFonts w:ascii="Aptos" w:hAnsi="Aptos"/>
          <w:sz w:val="24"/>
        </w:rPr>
      </w:pPr>
    </w:p>
    <w:p w14:paraId="793F5F63" w14:textId="77777777" w:rsidR="00024278" w:rsidRPr="00812115" w:rsidRDefault="00024278" w:rsidP="00864E8D">
      <w:pPr>
        <w:spacing w:line="276" w:lineRule="auto"/>
        <w:rPr>
          <w:rFonts w:ascii="Aptos" w:hAnsi="Aptos"/>
          <w:color w:val="365F91"/>
          <w:sz w:val="24"/>
        </w:rPr>
      </w:pPr>
    </w:p>
    <w:p w14:paraId="0F3B58CC" w14:textId="77777777" w:rsidR="00024278" w:rsidRPr="00812115" w:rsidRDefault="00024278" w:rsidP="00864E8D">
      <w:pPr>
        <w:spacing w:line="276" w:lineRule="auto"/>
        <w:rPr>
          <w:rFonts w:ascii="Aptos" w:hAnsi="Aptos"/>
          <w:color w:val="365F91"/>
          <w:sz w:val="24"/>
        </w:rPr>
      </w:pPr>
      <w:r w:rsidRPr="00812115">
        <w:rPr>
          <w:rFonts w:ascii="Aptos" w:hAnsi="Aptos"/>
          <w:sz w:val="24"/>
        </w:rPr>
        <w:br w:type="page"/>
      </w:r>
    </w:p>
    <w:p w14:paraId="72CA3916" w14:textId="77777777" w:rsidR="00024278" w:rsidRPr="00812115" w:rsidRDefault="00024278" w:rsidP="00864E8D">
      <w:pPr>
        <w:pStyle w:val="Titolo2"/>
        <w:spacing w:line="276" w:lineRule="auto"/>
        <w:rPr>
          <w:rFonts w:ascii="Aptos" w:hAnsi="Aptos"/>
          <w:szCs w:val="24"/>
        </w:rPr>
      </w:pPr>
      <w:bookmarkStart w:id="49" w:name="_Toc535009670"/>
      <w:bookmarkStart w:id="50" w:name="_Toc220316664"/>
      <w:r w:rsidRPr="00812115">
        <w:rPr>
          <w:rFonts w:ascii="Aptos" w:hAnsi="Aptos"/>
          <w:szCs w:val="24"/>
        </w:rPr>
        <w:t>6.5 Identificazione degli esposti</w:t>
      </w:r>
      <w:bookmarkEnd w:id="49"/>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4"/>
        <w:gridCol w:w="4224"/>
        <w:gridCol w:w="2326"/>
      </w:tblGrid>
      <w:tr w:rsidR="00024278" w:rsidRPr="00812115" w14:paraId="12D249CE" w14:textId="77777777" w:rsidTr="00024278">
        <w:tc>
          <w:tcPr>
            <w:tcW w:w="3085" w:type="dxa"/>
            <w:shd w:val="clear" w:color="auto" w:fill="F2F2F2"/>
            <w:vAlign w:val="center"/>
          </w:tcPr>
          <w:p w14:paraId="52FCFCEC" w14:textId="77777777" w:rsidR="00024278" w:rsidRPr="00E716BF" w:rsidRDefault="00024278" w:rsidP="00864E8D">
            <w:pPr>
              <w:spacing w:line="276" w:lineRule="auto"/>
              <w:jc w:val="center"/>
              <w:rPr>
                <w:rFonts w:ascii="Aptos" w:hAnsi="Aptos"/>
                <w:b/>
                <w:sz w:val="24"/>
                <w:highlight w:val="red"/>
              </w:rPr>
            </w:pPr>
            <w:r w:rsidRPr="00E716BF">
              <w:rPr>
                <w:rFonts w:ascii="Aptos" w:hAnsi="Aptos"/>
                <w:b/>
                <w:sz w:val="24"/>
                <w:highlight w:val="red"/>
              </w:rPr>
              <w:t>Esempi di soggetti potenzialmente esposti/mansioni svolte</w:t>
            </w:r>
          </w:p>
        </w:tc>
        <w:tc>
          <w:tcPr>
            <w:tcW w:w="4364" w:type="dxa"/>
            <w:shd w:val="clear" w:color="auto" w:fill="F2F2F2"/>
            <w:vAlign w:val="center"/>
          </w:tcPr>
          <w:p w14:paraId="4E7FD45B" w14:textId="77777777" w:rsidR="00024278" w:rsidRPr="00E716BF" w:rsidRDefault="00024278" w:rsidP="00864E8D">
            <w:pPr>
              <w:spacing w:line="276" w:lineRule="auto"/>
              <w:jc w:val="center"/>
              <w:rPr>
                <w:rFonts w:ascii="Aptos" w:hAnsi="Aptos"/>
                <w:b/>
                <w:sz w:val="24"/>
                <w:highlight w:val="red"/>
              </w:rPr>
            </w:pPr>
            <w:r w:rsidRPr="00E716BF">
              <w:rPr>
                <w:rFonts w:ascii="Aptos" w:hAnsi="Aptos"/>
                <w:b/>
                <w:sz w:val="24"/>
                <w:highlight w:val="red"/>
              </w:rPr>
              <w:t>Categorie sensibili</w:t>
            </w:r>
            <w:r w:rsidR="00E716BF">
              <w:rPr>
                <w:rFonts w:ascii="Aptos" w:hAnsi="Aptos"/>
                <w:b/>
                <w:sz w:val="24"/>
                <w:highlight w:val="red"/>
              </w:rPr>
              <w:t xml:space="preserve"> Qui cambia</w:t>
            </w:r>
          </w:p>
        </w:tc>
        <w:tc>
          <w:tcPr>
            <w:tcW w:w="2399" w:type="dxa"/>
            <w:shd w:val="clear" w:color="auto" w:fill="F2F2F2"/>
            <w:vAlign w:val="center"/>
          </w:tcPr>
          <w:p w14:paraId="1902931C" w14:textId="77777777" w:rsidR="00024278" w:rsidRPr="00E716BF" w:rsidRDefault="00024278" w:rsidP="00864E8D">
            <w:pPr>
              <w:spacing w:line="276" w:lineRule="auto"/>
              <w:jc w:val="center"/>
              <w:rPr>
                <w:rFonts w:ascii="Aptos" w:hAnsi="Aptos"/>
                <w:b/>
                <w:sz w:val="24"/>
                <w:highlight w:val="red"/>
              </w:rPr>
            </w:pPr>
            <w:r w:rsidRPr="00E716BF">
              <w:rPr>
                <w:rFonts w:ascii="Aptos" w:hAnsi="Aptos"/>
                <w:b/>
                <w:sz w:val="24"/>
                <w:highlight w:val="red"/>
              </w:rPr>
              <w:t>Frequenza esposizione</w:t>
            </w:r>
          </w:p>
        </w:tc>
      </w:tr>
      <w:tr w:rsidR="00024278" w:rsidRPr="00812115" w14:paraId="673FBA52" w14:textId="77777777" w:rsidTr="00024278">
        <w:tc>
          <w:tcPr>
            <w:tcW w:w="3085" w:type="dxa"/>
          </w:tcPr>
          <w:p w14:paraId="286612E5" w14:textId="77777777" w:rsidR="00024278" w:rsidRPr="00E716BF" w:rsidRDefault="00024278" w:rsidP="00864E8D">
            <w:pPr>
              <w:spacing w:line="276" w:lineRule="auto"/>
              <w:rPr>
                <w:rFonts w:ascii="Aptos" w:hAnsi="Aptos"/>
                <w:sz w:val="24"/>
                <w:highlight w:val="red"/>
              </w:rPr>
            </w:pPr>
            <w:r w:rsidRPr="00E716BF">
              <w:rPr>
                <w:rFonts w:ascii="Aptos" w:hAnsi="Aptos"/>
                <w:sz w:val="24"/>
                <w:highlight w:val="red"/>
              </w:rPr>
              <w:fldChar w:fldCharType="begin">
                <w:ffData>
                  <w:name w:val="Controllo3"/>
                  <w:enabled/>
                  <w:calcOnExit w:val="0"/>
                  <w:checkBox>
                    <w:sizeAuto/>
                    <w:default w:val="0"/>
                    <w:checked/>
                  </w:checkBox>
                </w:ffData>
              </w:fldChar>
            </w:r>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separate"/>
            </w:r>
            <w:r w:rsidRPr="00E716BF">
              <w:rPr>
                <w:rFonts w:ascii="Aptos" w:hAnsi="Aptos"/>
                <w:sz w:val="24"/>
                <w:highlight w:val="red"/>
              </w:rPr>
              <w:fldChar w:fldCharType="end"/>
            </w:r>
            <w:r w:rsidRPr="00E716BF">
              <w:rPr>
                <w:rFonts w:ascii="Aptos" w:hAnsi="Aptos"/>
                <w:sz w:val="24"/>
                <w:highlight w:val="red"/>
              </w:rPr>
              <w:t xml:space="preserve"> agricoltori</w:t>
            </w:r>
          </w:p>
          <w:p w14:paraId="6EEF915D" w14:textId="77777777" w:rsidR="00024278" w:rsidRPr="00E716BF" w:rsidRDefault="00024278" w:rsidP="00864E8D">
            <w:pPr>
              <w:spacing w:line="276" w:lineRule="auto"/>
              <w:rPr>
                <w:rFonts w:ascii="Aptos" w:hAnsi="Aptos"/>
                <w:sz w:val="24"/>
                <w:highlight w:val="red"/>
              </w:rPr>
            </w:pPr>
            <w:r w:rsidRPr="00E716BF">
              <w:rPr>
                <w:rFonts w:ascii="Aptos" w:hAnsi="Aptos"/>
                <w:sz w:val="24"/>
                <w:highlight w:val="red"/>
              </w:rPr>
              <w:fldChar w:fldCharType="begin">
                <w:ffData>
                  <w:name w:val="Controllo3"/>
                  <w:enabled/>
                  <w:calcOnExit w:val="0"/>
                  <w:checkBox>
                    <w:sizeAuto/>
                    <w:default w:val="0"/>
                    <w:checked/>
                  </w:checkBox>
                </w:ffData>
              </w:fldChar>
            </w:r>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separate"/>
            </w:r>
            <w:r w:rsidRPr="00E716BF">
              <w:rPr>
                <w:rFonts w:ascii="Aptos" w:hAnsi="Aptos"/>
                <w:sz w:val="24"/>
                <w:highlight w:val="red"/>
              </w:rPr>
              <w:fldChar w:fldCharType="end"/>
            </w:r>
            <w:r w:rsidRPr="00E716BF">
              <w:rPr>
                <w:rFonts w:ascii="Aptos" w:hAnsi="Aptos"/>
                <w:sz w:val="24"/>
                <w:highlight w:val="red"/>
              </w:rPr>
              <w:t xml:space="preserve"> giardinieri</w:t>
            </w:r>
          </w:p>
          <w:p w14:paraId="77A88322" w14:textId="77777777" w:rsidR="00024278" w:rsidRPr="00E716BF" w:rsidRDefault="00864E8D" w:rsidP="00864E8D">
            <w:pPr>
              <w:spacing w:line="276" w:lineRule="auto"/>
              <w:rPr>
                <w:rFonts w:ascii="Aptos" w:hAnsi="Aptos"/>
                <w:sz w:val="24"/>
                <w:highlight w:val="red"/>
              </w:rPr>
            </w:pPr>
            <w:r w:rsidRPr="00E716BF">
              <w:rPr>
                <w:rFonts w:ascii="Aptos" w:hAnsi="Aptos"/>
                <w:sz w:val="24"/>
                <w:highlight w:val="red"/>
              </w:rPr>
              <w:fldChar w:fldCharType="begin">
                <w:ffData>
                  <w:name w:val="Controllo3"/>
                  <w:enabled/>
                  <w:calcOnExit w:val="0"/>
                  <w:checkBox>
                    <w:sizeAuto/>
                    <w:default w:val="0"/>
                  </w:checkBox>
                </w:ffData>
              </w:fldChar>
            </w:r>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end"/>
            </w:r>
            <w:r w:rsidR="00024278" w:rsidRPr="00E716BF">
              <w:rPr>
                <w:rFonts w:ascii="Aptos" w:hAnsi="Aptos"/>
                <w:sz w:val="24"/>
                <w:highlight w:val="red"/>
              </w:rPr>
              <w:t xml:space="preserve"> agronomi/periti agrari/consulenti</w:t>
            </w:r>
          </w:p>
          <w:p w14:paraId="16BBB45A" w14:textId="77777777" w:rsidR="00024278" w:rsidRPr="00E716BF" w:rsidRDefault="00864E8D" w:rsidP="00864E8D">
            <w:pPr>
              <w:spacing w:line="276" w:lineRule="auto"/>
              <w:rPr>
                <w:rFonts w:ascii="Aptos" w:hAnsi="Aptos"/>
                <w:sz w:val="24"/>
                <w:highlight w:val="red"/>
              </w:rPr>
            </w:pPr>
            <w:r w:rsidRPr="00E716BF">
              <w:rPr>
                <w:rFonts w:ascii="Aptos" w:hAnsi="Aptos"/>
                <w:sz w:val="24"/>
                <w:highlight w:val="red"/>
              </w:rPr>
              <w:fldChar w:fldCharType="begin">
                <w:ffData>
                  <w:name w:val="Controllo3"/>
                  <w:enabled/>
                  <w:calcOnExit w:val="0"/>
                  <w:checkBox>
                    <w:sizeAuto/>
                    <w:default w:val="0"/>
                  </w:checkBox>
                </w:ffData>
              </w:fldChar>
            </w:r>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end"/>
            </w:r>
            <w:r w:rsidR="00024278" w:rsidRPr="00E716BF">
              <w:rPr>
                <w:rFonts w:ascii="Aptos" w:hAnsi="Aptos"/>
                <w:sz w:val="24"/>
                <w:highlight w:val="red"/>
              </w:rPr>
              <w:t xml:space="preserve"> addetti a manutenzioni/riparazioni</w:t>
            </w:r>
          </w:p>
          <w:p w14:paraId="3A02A40E" w14:textId="77777777" w:rsidR="00024278" w:rsidRDefault="00864E8D" w:rsidP="00864E8D">
            <w:pPr>
              <w:spacing w:line="276" w:lineRule="auto"/>
              <w:rPr>
                <w:rFonts w:ascii="Aptos" w:hAnsi="Aptos"/>
                <w:sz w:val="24"/>
                <w:highlight w:val="red"/>
              </w:rPr>
            </w:pPr>
            <w:r w:rsidRPr="00E716BF">
              <w:rPr>
                <w:rFonts w:ascii="Aptos" w:hAnsi="Aptos"/>
                <w:sz w:val="24"/>
                <w:highlight w:val="red"/>
              </w:rPr>
              <w:fldChar w:fldCharType="begin">
                <w:ffData>
                  <w:name w:val="Controllo3"/>
                  <w:enabled/>
                  <w:calcOnExit w:val="0"/>
                  <w:checkBox>
                    <w:sizeAuto/>
                    <w:default w:val="0"/>
                  </w:checkBox>
                </w:ffData>
              </w:fldChar>
            </w:r>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end"/>
            </w:r>
            <w:r w:rsidR="00024278" w:rsidRPr="00E716BF">
              <w:rPr>
                <w:rFonts w:ascii="Aptos" w:hAnsi="Aptos"/>
                <w:sz w:val="24"/>
                <w:highlight w:val="red"/>
              </w:rPr>
              <w:t xml:space="preserve"> addetti a disinfestazioni/derattizzazioni</w:t>
            </w:r>
          </w:p>
          <w:p w14:paraId="125C923E" w14:textId="77777777" w:rsidR="00E716BF" w:rsidRDefault="00E716BF" w:rsidP="00864E8D">
            <w:pPr>
              <w:spacing w:line="276" w:lineRule="auto"/>
              <w:rPr>
                <w:rFonts w:ascii="Aptos" w:hAnsi="Aptos"/>
                <w:sz w:val="24"/>
                <w:highlight w:val="red"/>
              </w:rPr>
            </w:pPr>
          </w:p>
          <w:p w14:paraId="0463103F" w14:textId="77777777" w:rsidR="00E716BF" w:rsidRDefault="00E716BF" w:rsidP="00864E8D">
            <w:pPr>
              <w:spacing w:line="276" w:lineRule="auto"/>
              <w:rPr>
                <w:rFonts w:ascii="Aptos" w:hAnsi="Aptos"/>
                <w:sz w:val="24"/>
                <w:highlight w:val="red"/>
              </w:rPr>
            </w:pPr>
          </w:p>
          <w:p w14:paraId="6772EB72" w14:textId="77777777" w:rsidR="00E716BF" w:rsidRDefault="00E716BF" w:rsidP="00864E8D">
            <w:pPr>
              <w:spacing w:line="276" w:lineRule="auto"/>
              <w:rPr>
                <w:rFonts w:ascii="Aptos" w:hAnsi="Aptos"/>
                <w:sz w:val="24"/>
                <w:highlight w:val="red"/>
              </w:rPr>
            </w:pPr>
          </w:p>
          <w:p w14:paraId="3EBF54D9" w14:textId="77777777" w:rsidR="00E716BF" w:rsidRPr="00E716BF" w:rsidRDefault="00E716BF" w:rsidP="00864E8D">
            <w:pPr>
              <w:spacing w:line="276" w:lineRule="auto"/>
              <w:rPr>
                <w:rFonts w:ascii="Aptos" w:hAnsi="Aptos"/>
                <w:sz w:val="24"/>
                <w:highlight w:val="red"/>
              </w:rPr>
            </w:pPr>
            <w:r>
              <w:rPr>
                <w:rFonts w:ascii="Aptos" w:hAnsi="Aptos"/>
                <w:sz w:val="24"/>
                <w:highlight w:val="red"/>
              </w:rPr>
              <w:t>Gruppi omogenei qui</w:t>
            </w:r>
          </w:p>
        </w:tc>
        <w:tc>
          <w:tcPr>
            <w:tcW w:w="4364" w:type="dxa"/>
          </w:tcPr>
          <w:p w14:paraId="4D26D9E7" w14:textId="77777777" w:rsidR="00024278" w:rsidRPr="00E716BF" w:rsidRDefault="00024278" w:rsidP="00864E8D">
            <w:pPr>
              <w:spacing w:line="276" w:lineRule="auto"/>
              <w:rPr>
                <w:rFonts w:ascii="Aptos" w:hAnsi="Aptos"/>
                <w:sz w:val="24"/>
                <w:highlight w:val="red"/>
              </w:rPr>
            </w:pPr>
            <w:r w:rsidRPr="00E716BF">
              <w:rPr>
                <w:rFonts w:ascii="Aptos" w:hAnsi="Aptos"/>
                <w:sz w:val="24"/>
                <w:highlight w:val="red"/>
              </w:rPr>
              <w:fldChar w:fldCharType="begin">
                <w:ffData>
                  <w:name w:val="Controllo3"/>
                  <w:enabled/>
                  <w:calcOnExit w:val="0"/>
                  <w:checkBox>
                    <w:sizeAuto/>
                    <w:default w:val="0"/>
                    <w:checked/>
                  </w:checkBox>
                </w:ffData>
              </w:fldChar>
            </w:r>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separate"/>
            </w:r>
            <w:r w:rsidRPr="00E716BF">
              <w:rPr>
                <w:rFonts w:ascii="Aptos" w:hAnsi="Aptos"/>
                <w:sz w:val="24"/>
                <w:highlight w:val="red"/>
              </w:rPr>
              <w:fldChar w:fldCharType="end"/>
            </w:r>
            <w:r w:rsidRPr="00E716BF">
              <w:rPr>
                <w:rFonts w:ascii="Aptos" w:hAnsi="Aptos"/>
                <w:sz w:val="24"/>
                <w:highlight w:val="red"/>
              </w:rPr>
              <w:t xml:space="preserve"> donne in gravidanza</w:t>
            </w:r>
          </w:p>
          <w:p w14:paraId="66826149" w14:textId="77777777" w:rsidR="00024278" w:rsidRPr="00E716BF" w:rsidRDefault="00024278" w:rsidP="00864E8D">
            <w:pPr>
              <w:spacing w:line="276" w:lineRule="auto"/>
              <w:rPr>
                <w:rFonts w:ascii="Aptos" w:hAnsi="Aptos"/>
                <w:sz w:val="24"/>
                <w:highlight w:val="red"/>
              </w:rPr>
            </w:pPr>
            <w:r w:rsidRPr="00E716BF">
              <w:rPr>
                <w:rFonts w:ascii="Aptos" w:hAnsi="Aptos"/>
                <w:sz w:val="24"/>
                <w:highlight w:val="red"/>
              </w:rPr>
              <w:fldChar w:fldCharType="begin">
                <w:ffData>
                  <w:name w:val="Controllo3"/>
                  <w:enabled/>
                  <w:calcOnExit w:val="0"/>
                  <w:checkBox>
                    <w:sizeAuto/>
                    <w:default w:val="0"/>
                    <w:checked/>
                  </w:checkBox>
                </w:ffData>
              </w:fldChar>
            </w:r>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separate"/>
            </w:r>
            <w:r w:rsidRPr="00E716BF">
              <w:rPr>
                <w:rFonts w:ascii="Aptos" w:hAnsi="Aptos"/>
                <w:sz w:val="24"/>
                <w:highlight w:val="red"/>
              </w:rPr>
              <w:fldChar w:fldCharType="end"/>
            </w:r>
            <w:r w:rsidRPr="00E716BF">
              <w:rPr>
                <w:rFonts w:ascii="Aptos" w:hAnsi="Aptos"/>
                <w:sz w:val="24"/>
                <w:highlight w:val="red"/>
              </w:rPr>
              <w:t xml:space="preserve"> minori</w:t>
            </w:r>
          </w:p>
          <w:p w14:paraId="32DB1CB7" w14:textId="77777777" w:rsidR="00024278" w:rsidRPr="00E716BF" w:rsidRDefault="00024278" w:rsidP="00864E8D">
            <w:pPr>
              <w:spacing w:line="276" w:lineRule="auto"/>
              <w:rPr>
                <w:rFonts w:ascii="Aptos" w:hAnsi="Aptos"/>
                <w:sz w:val="24"/>
                <w:highlight w:val="red"/>
              </w:rPr>
            </w:pPr>
            <w:r w:rsidRPr="00E716BF">
              <w:rPr>
                <w:rFonts w:ascii="Aptos" w:hAnsi="Aptos"/>
                <w:sz w:val="24"/>
                <w:highlight w:val="red"/>
              </w:rPr>
              <w:fldChar w:fldCharType="begin">
                <w:ffData>
                  <w:name w:val="Controllo3"/>
                  <w:enabled/>
                  <w:calcOnExit w:val="0"/>
                  <w:checkBox>
                    <w:sizeAuto/>
                    <w:default w:val="0"/>
                    <w:checked/>
                  </w:checkBox>
                </w:ffData>
              </w:fldChar>
            </w:r>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separate"/>
            </w:r>
            <w:r w:rsidRPr="00E716BF">
              <w:rPr>
                <w:rFonts w:ascii="Aptos" w:hAnsi="Aptos"/>
                <w:sz w:val="24"/>
                <w:highlight w:val="red"/>
              </w:rPr>
              <w:fldChar w:fldCharType="end"/>
            </w:r>
            <w:r w:rsidRPr="00E716BF">
              <w:rPr>
                <w:rFonts w:ascii="Aptos" w:hAnsi="Aptos"/>
                <w:sz w:val="24"/>
                <w:highlight w:val="red"/>
              </w:rPr>
              <w:t xml:space="preserve"> condizioni individuali di ipersuscettibilità:</w:t>
            </w:r>
          </w:p>
          <w:p w14:paraId="1AE9613D" w14:textId="77777777" w:rsidR="00024278" w:rsidRPr="00E716BF" w:rsidRDefault="00024278" w:rsidP="00864E8D">
            <w:pPr>
              <w:pStyle w:val="Paragrafoelenco"/>
              <w:numPr>
                <w:ilvl w:val="0"/>
                <w:numId w:val="41"/>
              </w:numPr>
              <w:spacing w:line="276" w:lineRule="auto"/>
              <w:rPr>
                <w:rFonts w:ascii="Aptos" w:hAnsi="Aptos"/>
                <w:highlight w:val="red"/>
              </w:rPr>
            </w:pPr>
            <w:r w:rsidRPr="00E716BF">
              <w:rPr>
                <w:rFonts w:ascii="Aptos" w:hAnsi="Aptos"/>
                <w:highlight w:val="red"/>
              </w:rPr>
              <w:fldChar w:fldCharType="begin">
                <w:ffData>
                  <w:name w:val="Controllo3"/>
                  <w:enabled/>
                  <w:calcOnExit w:val="0"/>
                  <w:checkBox>
                    <w:sizeAuto/>
                    <w:default w:val="0"/>
                    <w:checked/>
                  </w:checkBox>
                </w:ffData>
              </w:fldChar>
            </w:r>
            <w:r w:rsidRPr="00E716BF">
              <w:rPr>
                <w:rFonts w:ascii="Aptos" w:hAnsi="Aptos"/>
                <w:highlight w:val="red"/>
              </w:rPr>
              <w:instrText xml:space="preserve"> FORMCHECKBOX </w:instrText>
            </w:r>
            <w:r w:rsidRPr="00E716BF">
              <w:rPr>
                <w:rFonts w:ascii="Aptos" w:hAnsi="Aptos"/>
                <w:highlight w:val="red"/>
              </w:rPr>
            </w:r>
            <w:r w:rsidRPr="00E716BF">
              <w:rPr>
                <w:rFonts w:ascii="Aptos" w:hAnsi="Aptos"/>
                <w:highlight w:val="red"/>
              </w:rPr>
              <w:fldChar w:fldCharType="separate"/>
            </w:r>
            <w:r w:rsidRPr="00E716BF">
              <w:rPr>
                <w:rFonts w:ascii="Aptos" w:hAnsi="Aptos"/>
                <w:highlight w:val="red"/>
              </w:rPr>
              <w:fldChar w:fldCharType="end"/>
            </w:r>
            <w:r w:rsidRPr="00E716BF">
              <w:rPr>
                <w:rFonts w:ascii="Aptos" w:hAnsi="Aptos"/>
                <w:highlight w:val="red"/>
              </w:rPr>
              <w:t xml:space="preserve"> lesioni patologie cute-mucose</w:t>
            </w:r>
          </w:p>
          <w:p w14:paraId="064422F3" w14:textId="77777777" w:rsidR="00024278" w:rsidRPr="00E716BF" w:rsidRDefault="00024278" w:rsidP="00864E8D">
            <w:pPr>
              <w:pStyle w:val="Paragrafoelenco"/>
              <w:numPr>
                <w:ilvl w:val="0"/>
                <w:numId w:val="41"/>
              </w:numPr>
              <w:spacing w:line="276" w:lineRule="auto"/>
              <w:rPr>
                <w:rFonts w:ascii="Aptos" w:hAnsi="Aptos"/>
                <w:highlight w:val="red"/>
              </w:rPr>
            </w:pPr>
            <w:r w:rsidRPr="00E716BF">
              <w:rPr>
                <w:rFonts w:ascii="Aptos" w:hAnsi="Aptos"/>
                <w:highlight w:val="red"/>
              </w:rPr>
              <w:fldChar w:fldCharType="begin">
                <w:ffData>
                  <w:name w:val="Controllo3"/>
                  <w:enabled/>
                  <w:calcOnExit w:val="0"/>
                  <w:checkBox>
                    <w:sizeAuto/>
                    <w:default w:val="0"/>
                    <w:checked/>
                  </w:checkBox>
                </w:ffData>
              </w:fldChar>
            </w:r>
            <w:r w:rsidRPr="00E716BF">
              <w:rPr>
                <w:rFonts w:ascii="Aptos" w:hAnsi="Aptos"/>
                <w:highlight w:val="red"/>
              </w:rPr>
              <w:instrText xml:space="preserve"> FORMCHECKBOX </w:instrText>
            </w:r>
            <w:r w:rsidRPr="00E716BF">
              <w:rPr>
                <w:rFonts w:ascii="Aptos" w:hAnsi="Aptos"/>
                <w:highlight w:val="red"/>
              </w:rPr>
            </w:r>
            <w:r w:rsidRPr="00E716BF">
              <w:rPr>
                <w:rFonts w:ascii="Aptos" w:hAnsi="Aptos"/>
                <w:highlight w:val="red"/>
              </w:rPr>
              <w:fldChar w:fldCharType="separate"/>
            </w:r>
            <w:r w:rsidRPr="00E716BF">
              <w:rPr>
                <w:rFonts w:ascii="Aptos" w:hAnsi="Aptos"/>
                <w:highlight w:val="red"/>
              </w:rPr>
              <w:fldChar w:fldCharType="end"/>
            </w:r>
            <w:r w:rsidRPr="00E716BF">
              <w:rPr>
                <w:rFonts w:ascii="Aptos" w:hAnsi="Aptos"/>
                <w:highlight w:val="red"/>
              </w:rPr>
              <w:t xml:space="preserve"> flogosi in atto</w:t>
            </w:r>
          </w:p>
          <w:p w14:paraId="7EFD8A2F" w14:textId="77777777" w:rsidR="00024278" w:rsidRPr="00E716BF" w:rsidRDefault="00024278" w:rsidP="00864E8D">
            <w:pPr>
              <w:pStyle w:val="Paragrafoelenco"/>
              <w:numPr>
                <w:ilvl w:val="0"/>
                <w:numId w:val="41"/>
              </w:numPr>
              <w:spacing w:line="276" w:lineRule="auto"/>
              <w:rPr>
                <w:rFonts w:ascii="Aptos" w:hAnsi="Aptos"/>
                <w:highlight w:val="red"/>
              </w:rPr>
            </w:pPr>
            <w:r w:rsidRPr="00E716BF">
              <w:rPr>
                <w:rFonts w:ascii="Aptos" w:hAnsi="Aptos"/>
                <w:highlight w:val="red"/>
              </w:rPr>
              <w:fldChar w:fldCharType="begin">
                <w:ffData>
                  <w:name w:val="Controllo3"/>
                  <w:enabled/>
                  <w:calcOnExit w:val="0"/>
                  <w:checkBox>
                    <w:sizeAuto/>
                    <w:default w:val="0"/>
                    <w:checked/>
                  </w:checkBox>
                </w:ffData>
              </w:fldChar>
            </w:r>
            <w:r w:rsidRPr="00E716BF">
              <w:rPr>
                <w:rFonts w:ascii="Aptos" w:hAnsi="Aptos"/>
                <w:highlight w:val="red"/>
              </w:rPr>
              <w:instrText xml:space="preserve"> FORMCHECKBOX </w:instrText>
            </w:r>
            <w:r w:rsidRPr="00E716BF">
              <w:rPr>
                <w:rFonts w:ascii="Aptos" w:hAnsi="Aptos"/>
                <w:highlight w:val="red"/>
              </w:rPr>
            </w:r>
            <w:r w:rsidRPr="00E716BF">
              <w:rPr>
                <w:rFonts w:ascii="Aptos" w:hAnsi="Aptos"/>
                <w:highlight w:val="red"/>
              </w:rPr>
              <w:fldChar w:fldCharType="separate"/>
            </w:r>
            <w:r w:rsidRPr="00E716BF">
              <w:rPr>
                <w:rFonts w:ascii="Aptos" w:hAnsi="Aptos"/>
                <w:highlight w:val="red"/>
              </w:rPr>
              <w:fldChar w:fldCharType="end"/>
            </w:r>
            <w:r w:rsidRPr="00E716BF">
              <w:rPr>
                <w:rFonts w:ascii="Aptos" w:hAnsi="Aptos"/>
                <w:highlight w:val="red"/>
              </w:rPr>
              <w:t xml:space="preserve"> deficit immunologici</w:t>
            </w:r>
          </w:p>
          <w:p w14:paraId="5FAB18F8" w14:textId="77777777" w:rsidR="00024278" w:rsidRPr="00E716BF" w:rsidRDefault="00024278" w:rsidP="00864E8D">
            <w:pPr>
              <w:pStyle w:val="Paragrafoelenco"/>
              <w:numPr>
                <w:ilvl w:val="0"/>
                <w:numId w:val="41"/>
              </w:numPr>
              <w:spacing w:line="276" w:lineRule="auto"/>
              <w:rPr>
                <w:rFonts w:ascii="Aptos" w:hAnsi="Aptos"/>
                <w:highlight w:val="red"/>
              </w:rPr>
            </w:pPr>
            <w:r w:rsidRPr="00E716BF">
              <w:rPr>
                <w:rFonts w:ascii="Aptos" w:hAnsi="Aptos"/>
                <w:highlight w:val="red"/>
              </w:rPr>
              <w:fldChar w:fldCharType="begin">
                <w:ffData>
                  <w:name w:val="Controllo3"/>
                  <w:enabled/>
                  <w:calcOnExit w:val="0"/>
                  <w:checkBox>
                    <w:sizeAuto/>
                    <w:default w:val="0"/>
                    <w:checked/>
                  </w:checkBox>
                </w:ffData>
              </w:fldChar>
            </w:r>
            <w:r w:rsidRPr="00E716BF">
              <w:rPr>
                <w:rFonts w:ascii="Aptos" w:hAnsi="Aptos"/>
                <w:highlight w:val="red"/>
              </w:rPr>
              <w:instrText xml:space="preserve"> FORMCHECKBOX </w:instrText>
            </w:r>
            <w:r w:rsidRPr="00E716BF">
              <w:rPr>
                <w:rFonts w:ascii="Aptos" w:hAnsi="Aptos"/>
                <w:highlight w:val="red"/>
              </w:rPr>
            </w:r>
            <w:r w:rsidRPr="00E716BF">
              <w:rPr>
                <w:rFonts w:ascii="Aptos" w:hAnsi="Aptos"/>
                <w:highlight w:val="red"/>
              </w:rPr>
              <w:fldChar w:fldCharType="separate"/>
            </w:r>
            <w:r w:rsidRPr="00E716BF">
              <w:rPr>
                <w:rFonts w:ascii="Aptos" w:hAnsi="Aptos"/>
                <w:highlight w:val="red"/>
              </w:rPr>
              <w:fldChar w:fldCharType="end"/>
            </w:r>
            <w:r w:rsidRPr="00E716BF">
              <w:rPr>
                <w:rFonts w:ascii="Aptos" w:hAnsi="Aptos"/>
                <w:highlight w:val="red"/>
              </w:rPr>
              <w:t xml:space="preserve"> assenza di immunoprofilassi</w:t>
            </w:r>
          </w:p>
          <w:p w14:paraId="41E9D183" w14:textId="77777777" w:rsidR="00024278" w:rsidRPr="00E716BF" w:rsidRDefault="00024278" w:rsidP="00864E8D">
            <w:pPr>
              <w:pStyle w:val="Paragrafoelenco"/>
              <w:numPr>
                <w:ilvl w:val="0"/>
                <w:numId w:val="41"/>
              </w:numPr>
              <w:spacing w:line="276" w:lineRule="auto"/>
              <w:rPr>
                <w:rFonts w:ascii="Aptos" w:hAnsi="Aptos"/>
                <w:highlight w:val="red"/>
              </w:rPr>
            </w:pPr>
            <w:r w:rsidRPr="00E716BF">
              <w:rPr>
                <w:rFonts w:ascii="Aptos" w:hAnsi="Aptos"/>
                <w:highlight w:val="red"/>
              </w:rPr>
              <w:fldChar w:fldCharType="begin">
                <w:ffData>
                  <w:name w:val="Controllo3"/>
                  <w:enabled/>
                  <w:calcOnExit w:val="0"/>
                  <w:checkBox>
                    <w:sizeAuto/>
                    <w:default w:val="0"/>
                    <w:checked/>
                  </w:checkBox>
                </w:ffData>
              </w:fldChar>
            </w:r>
            <w:r w:rsidRPr="00E716BF">
              <w:rPr>
                <w:rFonts w:ascii="Aptos" w:hAnsi="Aptos"/>
                <w:highlight w:val="red"/>
              </w:rPr>
              <w:instrText xml:space="preserve"> FORMCHECKBOX </w:instrText>
            </w:r>
            <w:r w:rsidRPr="00E716BF">
              <w:rPr>
                <w:rFonts w:ascii="Aptos" w:hAnsi="Aptos"/>
                <w:highlight w:val="red"/>
              </w:rPr>
            </w:r>
            <w:r w:rsidRPr="00E716BF">
              <w:rPr>
                <w:rFonts w:ascii="Aptos" w:hAnsi="Aptos"/>
                <w:highlight w:val="red"/>
              </w:rPr>
              <w:fldChar w:fldCharType="separate"/>
            </w:r>
            <w:r w:rsidRPr="00E716BF">
              <w:rPr>
                <w:rFonts w:ascii="Aptos" w:hAnsi="Aptos"/>
                <w:highlight w:val="red"/>
              </w:rPr>
              <w:fldChar w:fldCharType="end"/>
            </w:r>
            <w:r w:rsidRPr="00E716BF">
              <w:rPr>
                <w:rFonts w:ascii="Aptos" w:hAnsi="Aptos"/>
                <w:highlight w:val="red"/>
              </w:rPr>
              <w:t xml:space="preserve"> trattamenti immunosoppressori (ad esempio FANS, cortisonici, terapia radiante, agenti alchilanti, antimetaboliti)</w:t>
            </w:r>
          </w:p>
          <w:p w14:paraId="42176C40" w14:textId="77777777" w:rsidR="00024278" w:rsidRPr="00E716BF" w:rsidRDefault="00024278" w:rsidP="00864E8D">
            <w:pPr>
              <w:pStyle w:val="Paragrafoelenco"/>
              <w:numPr>
                <w:ilvl w:val="0"/>
                <w:numId w:val="41"/>
              </w:numPr>
              <w:spacing w:line="276" w:lineRule="auto"/>
              <w:rPr>
                <w:rFonts w:ascii="Aptos" w:hAnsi="Aptos"/>
                <w:highlight w:val="red"/>
              </w:rPr>
            </w:pPr>
            <w:r w:rsidRPr="00E716BF">
              <w:rPr>
                <w:rFonts w:ascii="Aptos" w:hAnsi="Aptos"/>
                <w:highlight w:val="red"/>
              </w:rPr>
              <w:fldChar w:fldCharType="begin">
                <w:ffData>
                  <w:name w:val="Controllo3"/>
                  <w:enabled/>
                  <w:calcOnExit w:val="0"/>
                  <w:checkBox>
                    <w:sizeAuto/>
                    <w:default w:val="0"/>
                    <w:checked/>
                  </w:checkBox>
                </w:ffData>
              </w:fldChar>
            </w:r>
            <w:r w:rsidRPr="00E716BF">
              <w:rPr>
                <w:rFonts w:ascii="Aptos" w:hAnsi="Aptos"/>
                <w:highlight w:val="red"/>
              </w:rPr>
              <w:instrText xml:space="preserve"> FORMCHECKBOX </w:instrText>
            </w:r>
            <w:r w:rsidRPr="00E716BF">
              <w:rPr>
                <w:rFonts w:ascii="Aptos" w:hAnsi="Aptos"/>
                <w:highlight w:val="red"/>
              </w:rPr>
            </w:r>
            <w:r w:rsidRPr="00E716BF">
              <w:rPr>
                <w:rFonts w:ascii="Aptos" w:hAnsi="Aptos"/>
                <w:highlight w:val="red"/>
              </w:rPr>
              <w:fldChar w:fldCharType="separate"/>
            </w:r>
            <w:r w:rsidRPr="00E716BF">
              <w:rPr>
                <w:rFonts w:ascii="Aptos" w:hAnsi="Aptos"/>
                <w:highlight w:val="red"/>
              </w:rPr>
              <w:fldChar w:fldCharType="end"/>
            </w:r>
            <w:r w:rsidRPr="00E716BF">
              <w:rPr>
                <w:rFonts w:ascii="Aptos" w:hAnsi="Aptos"/>
                <w:highlight w:val="red"/>
              </w:rPr>
              <w:t xml:space="preserve"> patologie immunosopprimenti (ad esempio diabete, nefropatie croniche, epatopatie croniche, emopatie, asplenia, trapianti, neoplasie, malassorbimento, malattie autoimmunitarie)</w:t>
            </w:r>
          </w:p>
        </w:tc>
        <w:tc>
          <w:tcPr>
            <w:tcW w:w="2399" w:type="dxa"/>
          </w:tcPr>
          <w:p w14:paraId="17A0AF0A" w14:textId="77777777" w:rsidR="00024278" w:rsidRPr="00E716BF" w:rsidRDefault="00864E8D" w:rsidP="00864E8D">
            <w:pPr>
              <w:spacing w:line="276" w:lineRule="auto"/>
              <w:rPr>
                <w:rFonts w:ascii="Aptos" w:hAnsi="Aptos"/>
                <w:sz w:val="24"/>
                <w:highlight w:val="red"/>
              </w:rPr>
            </w:pPr>
            <w:r w:rsidRPr="00E716BF">
              <w:rPr>
                <w:rFonts w:ascii="Aptos" w:hAnsi="Aptos"/>
                <w:sz w:val="24"/>
                <w:highlight w:val="red"/>
              </w:rPr>
              <w:fldChar w:fldCharType="begin">
                <w:ffData>
                  <w:name w:val="Controllo3"/>
                  <w:enabled/>
                  <w:calcOnExit w:val="0"/>
                  <w:checkBox>
                    <w:sizeAuto/>
                    <w:default w:val="0"/>
                  </w:checkBox>
                </w:ffData>
              </w:fldChar>
            </w:r>
            <w:bookmarkStart w:id="51" w:name="Controllo3"/>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end"/>
            </w:r>
            <w:bookmarkEnd w:id="51"/>
            <w:r w:rsidR="00024278" w:rsidRPr="00E716BF">
              <w:rPr>
                <w:rFonts w:ascii="Aptos" w:hAnsi="Aptos"/>
                <w:sz w:val="24"/>
                <w:highlight w:val="red"/>
              </w:rPr>
              <w:t xml:space="preserve"> occasionale</w:t>
            </w:r>
          </w:p>
          <w:p w14:paraId="0A67D9AB" w14:textId="77777777" w:rsidR="00024278" w:rsidRPr="00E716BF" w:rsidRDefault="00024278" w:rsidP="00864E8D">
            <w:pPr>
              <w:spacing w:line="276" w:lineRule="auto"/>
              <w:rPr>
                <w:rFonts w:ascii="Aptos" w:hAnsi="Aptos"/>
                <w:sz w:val="24"/>
                <w:highlight w:val="red"/>
              </w:rPr>
            </w:pPr>
            <w:r w:rsidRPr="00E716BF">
              <w:rPr>
                <w:rFonts w:ascii="Aptos" w:hAnsi="Aptos"/>
                <w:sz w:val="24"/>
                <w:highlight w:val="red"/>
              </w:rPr>
              <w:fldChar w:fldCharType="begin">
                <w:ffData>
                  <w:name w:val="Controllo3"/>
                  <w:enabled/>
                  <w:calcOnExit w:val="0"/>
                  <w:checkBox>
                    <w:sizeAuto/>
                    <w:default w:val="0"/>
                    <w:checked/>
                  </w:checkBox>
                </w:ffData>
              </w:fldChar>
            </w:r>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separate"/>
            </w:r>
            <w:r w:rsidRPr="00E716BF">
              <w:rPr>
                <w:rFonts w:ascii="Aptos" w:hAnsi="Aptos"/>
                <w:sz w:val="24"/>
                <w:highlight w:val="red"/>
              </w:rPr>
              <w:fldChar w:fldCharType="end"/>
            </w:r>
            <w:r w:rsidRPr="00E716BF">
              <w:rPr>
                <w:rFonts w:ascii="Aptos" w:hAnsi="Aptos"/>
                <w:sz w:val="24"/>
                <w:highlight w:val="red"/>
              </w:rPr>
              <w:t xml:space="preserve"> costante</w:t>
            </w:r>
          </w:p>
          <w:p w14:paraId="4D163017" w14:textId="77777777" w:rsidR="00024278" w:rsidRPr="00E716BF" w:rsidRDefault="00864E8D" w:rsidP="00864E8D">
            <w:pPr>
              <w:spacing w:line="276" w:lineRule="auto"/>
              <w:rPr>
                <w:rFonts w:ascii="Aptos" w:hAnsi="Aptos"/>
                <w:sz w:val="24"/>
                <w:highlight w:val="red"/>
              </w:rPr>
            </w:pPr>
            <w:r w:rsidRPr="00E716BF">
              <w:rPr>
                <w:rFonts w:ascii="Aptos" w:hAnsi="Aptos"/>
                <w:sz w:val="24"/>
                <w:highlight w:val="red"/>
              </w:rPr>
              <w:fldChar w:fldCharType="begin">
                <w:ffData>
                  <w:name w:val="Controllo3"/>
                  <w:enabled/>
                  <w:calcOnExit w:val="0"/>
                  <w:checkBox>
                    <w:sizeAuto/>
                    <w:default w:val="0"/>
                  </w:checkBox>
                </w:ffData>
              </w:fldChar>
            </w:r>
            <w:r w:rsidRPr="00E716BF">
              <w:rPr>
                <w:rFonts w:ascii="Aptos" w:hAnsi="Aptos"/>
                <w:sz w:val="24"/>
                <w:highlight w:val="red"/>
              </w:rPr>
              <w:instrText xml:space="preserve"> FORMCHECKBOX </w:instrText>
            </w:r>
            <w:r w:rsidRPr="00E716BF">
              <w:rPr>
                <w:rFonts w:ascii="Aptos" w:hAnsi="Aptos"/>
                <w:sz w:val="24"/>
                <w:highlight w:val="red"/>
              </w:rPr>
            </w:r>
            <w:r w:rsidRPr="00E716BF">
              <w:rPr>
                <w:rFonts w:ascii="Aptos" w:hAnsi="Aptos"/>
                <w:sz w:val="24"/>
                <w:highlight w:val="red"/>
              </w:rPr>
              <w:fldChar w:fldCharType="end"/>
            </w:r>
            <w:r w:rsidR="00024278" w:rsidRPr="00E716BF">
              <w:rPr>
                <w:rFonts w:ascii="Aptos" w:hAnsi="Aptos"/>
                <w:sz w:val="24"/>
                <w:highlight w:val="red"/>
              </w:rPr>
              <w:t xml:space="preserve"> periodica</w:t>
            </w:r>
          </w:p>
        </w:tc>
      </w:tr>
    </w:tbl>
    <w:p w14:paraId="12DBBF12" w14:textId="77777777" w:rsidR="00024278" w:rsidRPr="00812115" w:rsidRDefault="00024278" w:rsidP="00864E8D">
      <w:pPr>
        <w:spacing w:line="276" w:lineRule="auto"/>
        <w:rPr>
          <w:rFonts w:ascii="Aptos" w:hAnsi="Aptos"/>
          <w:color w:val="365F91"/>
          <w:sz w:val="24"/>
        </w:rPr>
      </w:pPr>
      <w:r w:rsidRPr="00812115">
        <w:rPr>
          <w:rFonts w:ascii="Aptos" w:hAnsi="Aptos"/>
          <w:sz w:val="24"/>
        </w:rPr>
        <w:br w:type="page"/>
      </w:r>
    </w:p>
    <w:p w14:paraId="133DE2DE" w14:textId="77777777" w:rsidR="00024278" w:rsidRPr="00812115" w:rsidRDefault="00024278" w:rsidP="00864E8D">
      <w:pPr>
        <w:pStyle w:val="Titolo2"/>
        <w:spacing w:line="276" w:lineRule="auto"/>
        <w:rPr>
          <w:rFonts w:ascii="Aptos" w:hAnsi="Aptos"/>
          <w:szCs w:val="24"/>
        </w:rPr>
      </w:pPr>
      <w:bookmarkStart w:id="52" w:name="_Toc535009671"/>
      <w:bookmarkStart w:id="53" w:name="_Toc220316665"/>
      <w:r w:rsidRPr="00812115">
        <w:rPr>
          <w:rFonts w:ascii="Aptos" w:hAnsi="Aptos"/>
          <w:szCs w:val="24"/>
        </w:rPr>
        <w:t>6.6 Monitoraggio ambientale quali-quantitativo</w:t>
      </w:r>
      <w:bookmarkEnd w:id="52"/>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024278" w:rsidRPr="00812115" w14:paraId="39A0094B" w14:textId="77777777" w:rsidTr="009378C3">
        <w:tc>
          <w:tcPr>
            <w:tcW w:w="9778" w:type="dxa"/>
            <w:shd w:val="clear" w:color="auto" w:fill="F2F2F2"/>
          </w:tcPr>
          <w:p w14:paraId="48352382" w14:textId="77777777" w:rsidR="00024278" w:rsidRPr="00812115" w:rsidRDefault="00024278" w:rsidP="00864E8D">
            <w:pPr>
              <w:spacing w:line="276" w:lineRule="auto"/>
              <w:rPr>
                <w:rFonts w:ascii="Aptos" w:hAnsi="Aptos"/>
                <w:b/>
                <w:sz w:val="24"/>
              </w:rPr>
            </w:pPr>
            <w:r w:rsidRPr="00812115">
              <w:rPr>
                <w:rFonts w:ascii="Aptos" w:hAnsi="Aptos"/>
                <w:b/>
                <w:sz w:val="24"/>
              </w:rPr>
              <w:t>Monitoraggio ambientale</w:t>
            </w:r>
          </w:p>
        </w:tc>
      </w:tr>
      <w:tr w:rsidR="00024278" w:rsidRPr="00812115" w14:paraId="22E84545" w14:textId="77777777" w:rsidTr="009378C3">
        <w:tc>
          <w:tcPr>
            <w:tcW w:w="9778" w:type="dxa"/>
          </w:tcPr>
          <w:p w14:paraId="4B915EA2"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3"/>
                  <w:enabled/>
                  <w:calcOnExit w:val="0"/>
                  <w:checkBox>
                    <w:sizeAuto/>
                    <w:default w:val="0"/>
                    <w:checked/>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nel caso di particolari situazioni di rischio dovute alla presenza di artopodi di interesse sanitario (insetti, zecche) o serbatoi (roditori e altri animali selvatici), coinvolti nella circolazione di agenti patogeni in una determinata area, può essere necessario attivare un piano di monitoraggio per il controllo e la valutazione dell’emergenza</w:t>
            </w:r>
          </w:p>
        </w:tc>
      </w:tr>
    </w:tbl>
    <w:p w14:paraId="43B6286E" w14:textId="77777777" w:rsidR="00024278" w:rsidRPr="00812115" w:rsidRDefault="00024278" w:rsidP="00864E8D">
      <w:pPr>
        <w:spacing w:line="276" w:lineRule="auto"/>
        <w:rPr>
          <w:rFonts w:ascii="Aptos" w:hAnsi="Aptos"/>
          <w:sz w:val="24"/>
        </w:rPr>
      </w:pPr>
    </w:p>
    <w:p w14:paraId="3E39DEED" w14:textId="77777777" w:rsidR="00024278" w:rsidRPr="00812115" w:rsidRDefault="00024278" w:rsidP="00864E8D">
      <w:pPr>
        <w:spacing w:line="276" w:lineRule="auto"/>
        <w:rPr>
          <w:rFonts w:ascii="Aptos" w:hAnsi="Aptos"/>
          <w:sz w:val="24"/>
        </w:rPr>
      </w:pPr>
    </w:p>
    <w:p w14:paraId="4D29F134" w14:textId="77777777" w:rsidR="00024278" w:rsidRPr="00812115" w:rsidRDefault="00024278" w:rsidP="00864E8D">
      <w:pPr>
        <w:pStyle w:val="Titolo2"/>
        <w:spacing w:line="276" w:lineRule="auto"/>
        <w:rPr>
          <w:rFonts w:ascii="Aptos" w:hAnsi="Aptos"/>
          <w:szCs w:val="24"/>
        </w:rPr>
      </w:pPr>
      <w:bookmarkStart w:id="54" w:name="_Toc535009672"/>
      <w:bookmarkStart w:id="55" w:name="_Toc220316666"/>
      <w:r w:rsidRPr="00812115">
        <w:rPr>
          <w:rFonts w:ascii="Aptos" w:hAnsi="Aptos"/>
          <w:szCs w:val="24"/>
        </w:rPr>
        <w:t>6.7 Principali misure di prevenzione e protezione</w:t>
      </w:r>
      <w:bookmarkEnd w:id="54"/>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024278" w:rsidRPr="00812115" w14:paraId="60066BA5" w14:textId="77777777" w:rsidTr="009378C3">
        <w:tc>
          <w:tcPr>
            <w:tcW w:w="9778" w:type="dxa"/>
            <w:shd w:val="clear" w:color="auto" w:fill="F2F2F2"/>
          </w:tcPr>
          <w:p w14:paraId="5D174030" w14:textId="77777777" w:rsidR="00024278" w:rsidRPr="00812115" w:rsidRDefault="00024278" w:rsidP="00864E8D">
            <w:pPr>
              <w:spacing w:line="276" w:lineRule="auto"/>
              <w:rPr>
                <w:rFonts w:ascii="Aptos" w:hAnsi="Aptos"/>
                <w:b/>
                <w:sz w:val="24"/>
              </w:rPr>
            </w:pPr>
            <w:r w:rsidRPr="00812115">
              <w:rPr>
                <w:rFonts w:ascii="Aptos" w:hAnsi="Aptos"/>
                <w:b/>
                <w:sz w:val="24"/>
              </w:rPr>
              <w:t>MISURE GENERALI</w:t>
            </w:r>
          </w:p>
        </w:tc>
      </w:tr>
      <w:tr w:rsidR="00024278" w:rsidRPr="00812115" w14:paraId="1A91AB74" w14:textId="77777777" w:rsidTr="009378C3">
        <w:tc>
          <w:tcPr>
            <w:tcW w:w="9778" w:type="dxa"/>
          </w:tcPr>
          <w:p w14:paraId="715C7C98"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3"/>
                  <w:enabled/>
                  <w:calcOnExit w:val="0"/>
                  <w:checkBox>
                    <w:sizeAuto/>
                    <w:default w:val="0"/>
                    <w:checked/>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informazione e formazione dei lavoratori (anche sui rischi da punture di zecche e vespe)</w:t>
            </w:r>
          </w:p>
          <w:bookmarkStart w:id="56" w:name="_GoBack"/>
          <w:p w14:paraId="0424C364"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3"/>
                  <w:enabled/>
                  <w:calcOnExit w:val="0"/>
                  <w:checkBox>
                    <w:sizeAuto/>
                    <w:default w:val="0"/>
                    <w:checked/>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fornitura di DPI: </w:t>
            </w:r>
            <w:r w:rsidRPr="00812115">
              <w:rPr>
                <w:rFonts w:ascii="Aptos" w:hAnsi="Aptos"/>
                <w:b/>
                <w:sz w:val="24"/>
              </w:rPr>
              <w:t>guanti</w:t>
            </w:r>
            <w:r w:rsidRPr="00812115">
              <w:rPr>
                <w:rFonts w:ascii="Aptos" w:hAnsi="Aptos"/>
                <w:sz w:val="24"/>
              </w:rPr>
              <w:t xml:space="preserve"> (</w:t>
            </w:r>
            <w:r w:rsidRPr="00812115">
              <w:rPr>
                <w:rFonts w:ascii="Aptos" w:hAnsi="Aptos"/>
                <w:i/>
                <w:sz w:val="24"/>
              </w:rPr>
              <w:t>rif. norma UNI EN 374</w:t>
            </w:r>
            <w:r w:rsidRPr="00812115">
              <w:rPr>
                <w:rFonts w:ascii="Aptos" w:hAnsi="Aptos"/>
                <w:sz w:val="24"/>
              </w:rPr>
              <w:t xml:space="preserve">); </w:t>
            </w:r>
            <w:r w:rsidRPr="00812115">
              <w:rPr>
                <w:rFonts w:ascii="Aptos" w:hAnsi="Aptos"/>
                <w:b/>
                <w:sz w:val="24"/>
              </w:rPr>
              <w:t>facciali filtranti</w:t>
            </w:r>
            <w:r w:rsidRPr="00812115">
              <w:rPr>
                <w:rFonts w:ascii="Aptos" w:hAnsi="Aptos"/>
                <w:sz w:val="24"/>
              </w:rPr>
              <w:t xml:space="preserve"> (</w:t>
            </w:r>
            <w:r w:rsidRPr="00812115">
              <w:rPr>
                <w:rFonts w:ascii="Aptos" w:hAnsi="Aptos"/>
                <w:i/>
                <w:sz w:val="24"/>
              </w:rPr>
              <w:t>rif. norma UNI EN 149</w:t>
            </w:r>
            <w:r w:rsidRPr="00812115">
              <w:rPr>
                <w:rFonts w:ascii="Aptos" w:hAnsi="Aptos"/>
                <w:sz w:val="24"/>
              </w:rPr>
              <w:t xml:space="preserve">); con presenza di cariche microbiche elevate o ignote, di patogeni del gruppo 3 e/o facilmente trasmissibili utilizzare </w:t>
            </w:r>
            <w:r w:rsidRPr="00812115">
              <w:rPr>
                <w:rFonts w:ascii="Aptos" w:hAnsi="Aptos"/>
                <w:b/>
                <w:sz w:val="24"/>
              </w:rPr>
              <w:t>semi maschere</w:t>
            </w:r>
            <w:r w:rsidRPr="00812115">
              <w:rPr>
                <w:rFonts w:ascii="Aptos" w:hAnsi="Aptos"/>
                <w:sz w:val="24"/>
              </w:rPr>
              <w:t xml:space="preserve"> (</w:t>
            </w:r>
            <w:r w:rsidRPr="00812115">
              <w:rPr>
                <w:rFonts w:ascii="Aptos" w:hAnsi="Aptos"/>
                <w:i/>
                <w:sz w:val="24"/>
              </w:rPr>
              <w:t>rif. norma UNI EN 140</w:t>
            </w:r>
            <w:r w:rsidRPr="00812115">
              <w:rPr>
                <w:rFonts w:ascii="Aptos" w:hAnsi="Aptos"/>
                <w:sz w:val="24"/>
              </w:rPr>
              <w:t xml:space="preserve">) che proteggono più efficacemente bocca e naso o anche delle </w:t>
            </w:r>
            <w:r w:rsidRPr="00812115">
              <w:rPr>
                <w:rFonts w:ascii="Aptos" w:hAnsi="Aptos"/>
                <w:b/>
                <w:sz w:val="24"/>
              </w:rPr>
              <w:t xml:space="preserve">maschere intere </w:t>
            </w:r>
            <w:r w:rsidRPr="00812115">
              <w:rPr>
                <w:rFonts w:ascii="Aptos" w:hAnsi="Aptos"/>
                <w:sz w:val="24"/>
              </w:rPr>
              <w:t>(</w:t>
            </w:r>
            <w:r w:rsidRPr="00812115">
              <w:rPr>
                <w:rFonts w:ascii="Aptos" w:hAnsi="Aptos"/>
                <w:i/>
                <w:sz w:val="24"/>
              </w:rPr>
              <w:t>rif. norma UNI EN 136</w:t>
            </w:r>
            <w:r w:rsidRPr="00812115">
              <w:rPr>
                <w:rFonts w:ascii="Aptos" w:hAnsi="Aptos"/>
                <w:sz w:val="24"/>
              </w:rPr>
              <w:t xml:space="preserve">) a pieno facciale che coprono il volto; eventuali </w:t>
            </w:r>
            <w:r w:rsidRPr="00812115">
              <w:rPr>
                <w:rFonts w:ascii="Aptos" w:hAnsi="Aptos"/>
                <w:b/>
                <w:sz w:val="24"/>
              </w:rPr>
              <w:t xml:space="preserve">occhiali, visiere </w:t>
            </w:r>
            <w:r w:rsidRPr="00812115">
              <w:rPr>
                <w:rFonts w:ascii="Aptos" w:hAnsi="Aptos"/>
                <w:sz w:val="24"/>
              </w:rPr>
              <w:t>e</w:t>
            </w:r>
            <w:r w:rsidRPr="00812115">
              <w:rPr>
                <w:rFonts w:ascii="Aptos" w:hAnsi="Aptos"/>
                <w:b/>
                <w:sz w:val="24"/>
              </w:rPr>
              <w:t xml:space="preserve"> schermi</w:t>
            </w:r>
            <w:r w:rsidRPr="00812115">
              <w:rPr>
                <w:rFonts w:ascii="Aptos" w:hAnsi="Aptos"/>
                <w:sz w:val="24"/>
              </w:rPr>
              <w:t xml:space="preserve"> (</w:t>
            </w:r>
            <w:r w:rsidRPr="00812115">
              <w:rPr>
                <w:rFonts w:ascii="Aptos" w:hAnsi="Aptos"/>
                <w:i/>
                <w:sz w:val="24"/>
              </w:rPr>
              <w:t>rif. norma UNI EN 166</w:t>
            </w:r>
            <w:r w:rsidRPr="00812115">
              <w:rPr>
                <w:rFonts w:ascii="Aptos" w:hAnsi="Aptos"/>
                <w:sz w:val="24"/>
              </w:rPr>
              <w:t xml:space="preserve">); </w:t>
            </w:r>
            <w:r w:rsidRPr="00812115">
              <w:rPr>
                <w:rFonts w:ascii="Aptos" w:hAnsi="Aptos"/>
                <w:b/>
                <w:sz w:val="24"/>
              </w:rPr>
              <w:t>scarpe antinfortunistiche e stivali</w:t>
            </w:r>
            <w:r w:rsidRPr="00812115">
              <w:rPr>
                <w:rFonts w:ascii="Aptos" w:hAnsi="Aptos"/>
                <w:sz w:val="24"/>
              </w:rPr>
              <w:t xml:space="preserve"> (</w:t>
            </w:r>
            <w:r w:rsidRPr="00812115">
              <w:rPr>
                <w:rFonts w:ascii="Aptos" w:hAnsi="Aptos"/>
                <w:i/>
                <w:sz w:val="24"/>
              </w:rPr>
              <w:t>rif. norma UNI EN 345</w:t>
            </w:r>
            <w:r w:rsidRPr="00812115">
              <w:rPr>
                <w:rFonts w:ascii="Aptos" w:hAnsi="Aptos"/>
                <w:sz w:val="24"/>
              </w:rPr>
              <w:t xml:space="preserve">); </w:t>
            </w:r>
            <w:r w:rsidRPr="00812115">
              <w:rPr>
                <w:rFonts w:ascii="Aptos" w:hAnsi="Aptos"/>
                <w:b/>
                <w:sz w:val="24"/>
              </w:rPr>
              <w:t xml:space="preserve">tuta e pantaloni lunghi </w:t>
            </w:r>
            <w:r w:rsidRPr="00812115">
              <w:rPr>
                <w:rFonts w:ascii="Aptos" w:hAnsi="Aptos"/>
                <w:sz w:val="24"/>
              </w:rPr>
              <w:t>(</w:t>
            </w:r>
            <w:r w:rsidRPr="00812115">
              <w:rPr>
                <w:rFonts w:ascii="Aptos" w:hAnsi="Aptos"/>
                <w:i/>
                <w:sz w:val="24"/>
              </w:rPr>
              <w:t>rif. norma UNI EN 14126</w:t>
            </w:r>
            <w:r w:rsidRPr="00812115">
              <w:rPr>
                <w:rFonts w:ascii="Aptos" w:hAnsi="Aptos"/>
                <w:sz w:val="24"/>
              </w:rPr>
              <w:t>) → corretto uso e manutenzione</w:t>
            </w:r>
          </w:p>
          <w:bookmarkEnd w:id="56"/>
          <w:p w14:paraId="116883A9"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3"/>
                  <w:enabled/>
                  <w:calcOnExit w:val="0"/>
                  <w:checkBox>
                    <w:sizeAuto/>
                    <w:default w:val="0"/>
                    <w:checked/>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misure igieniche personali (esempio lavaggio delle mani, docce, presenza di spogliatoi e armadietti a doppio scomparto)</w:t>
            </w:r>
          </w:p>
          <w:p w14:paraId="718FA3F0"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3"/>
                  <w:enabled/>
                  <w:calcOnExit w:val="0"/>
                  <w:checkBox>
                    <w:sizeAuto/>
                    <w:default w:val="0"/>
                    <w:checked/>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misure igieniche ambientali esterne ed interne (esempio corretto smaltimento dei reflui, bonifica dei terreni, pulizia e disinfezione di locali, attrezzature, oggetti, ecc.)</w:t>
            </w:r>
          </w:p>
          <w:p w14:paraId="2E911B36"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3"/>
                  <w:enabled/>
                  <w:calcOnExit w:val="0"/>
                  <w:checkBox>
                    <w:sizeAuto/>
                    <w:default w:val="0"/>
                    <w:checked/>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misure di emergenza in caso di punture di insetti imenotteri e sulla corretta rimozione di zecche, se visibili</w:t>
            </w:r>
          </w:p>
          <w:p w14:paraId="0FCDA530"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3"/>
                  <w:enabled/>
                  <w:calcOnExit w:val="0"/>
                  <w:checkBox>
                    <w:sizeAuto/>
                    <w:default w:val="0"/>
                    <w:checked/>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limitazione dell’inalazione di polvere</w:t>
            </w:r>
          </w:p>
          <w:p w14:paraId="5F46C940"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3"/>
                  <w:enabled/>
                  <w:calcOnExit w:val="0"/>
                  <w:checkBox>
                    <w:sizeAuto/>
                    <w:default w:val="0"/>
                    <w:checked/>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controllo dei vettori (artropodi come insetti e zecche)</w:t>
            </w:r>
          </w:p>
          <w:p w14:paraId="39A37989"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3"/>
                  <w:enabled/>
                  <w:calcOnExit w:val="0"/>
                  <w:checkBox>
                    <w:sizeAuto/>
                    <w:default w:val="0"/>
                    <w:checked/>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controllo dei roditori e degli uccelli molesti</w:t>
            </w:r>
          </w:p>
          <w:p w14:paraId="4F7A5C14"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3"/>
                  <w:enabled/>
                  <w:calcOnExit w:val="0"/>
                  <w:checkBox>
                    <w:sizeAuto/>
                    <w:default w:val="0"/>
                    <w:checked/>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controllo del randagismo dei cani</w:t>
            </w:r>
          </w:p>
          <w:p w14:paraId="242B46E8"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3"/>
                  <w:enabled/>
                  <w:calcOnExit w:val="0"/>
                  <w:checkBox>
                    <w:sizeAuto/>
                    <w:default w:val="0"/>
                    <w:checked/>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sorveglianza sanitaria: corretto protocollo sanitario, individuazione delle categorie sensibili, vaccinazioni</w:t>
            </w:r>
          </w:p>
          <w:p w14:paraId="2B4BEB61"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3"/>
                  <w:enabled/>
                  <w:calcOnExit w:val="0"/>
                  <w:checkBox>
                    <w:sizeAuto/>
                    <w:default w:val="0"/>
                    <w:checked/>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vaccinazione antitetanica (eventuale vaccinazione anti-TBE) </w:t>
            </w:r>
          </w:p>
        </w:tc>
      </w:tr>
    </w:tbl>
    <w:p w14:paraId="616B31FE" w14:textId="77777777" w:rsidR="00EB0F44" w:rsidRPr="00812115" w:rsidRDefault="00EB0F44" w:rsidP="00864E8D">
      <w:pPr>
        <w:spacing w:line="276" w:lineRule="auto"/>
        <w:rPr>
          <w:rFonts w:ascii="Aptos" w:hAnsi="Aptos"/>
          <w:sz w:val="24"/>
        </w:rPr>
      </w:pPr>
    </w:p>
    <w:p w14:paraId="6869C798" w14:textId="77777777" w:rsidR="00024278" w:rsidRPr="00812115" w:rsidRDefault="00EB0F44" w:rsidP="00864E8D">
      <w:pPr>
        <w:spacing w:line="276" w:lineRule="auto"/>
        <w:rPr>
          <w:rFonts w:ascii="Aptos" w:hAnsi="Aptos"/>
          <w:sz w:val="24"/>
        </w:rPr>
      </w:pPr>
      <w:r w:rsidRPr="00812115">
        <w:rPr>
          <w:rFonts w:ascii="Aptos" w:hAnsi="Aptos"/>
          <w:sz w:val="24"/>
        </w:rPr>
        <w:br w:type="page"/>
      </w:r>
    </w:p>
    <w:p w14:paraId="3D1B08C1" w14:textId="77777777" w:rsidR="00EB0F44" w:rsidRPr="00812115" w:rsidRDefault="00EB0F44" w:rsidP="00864E8D">
      <w:pPr>
        <w:spacing w:line="276" w:lineRule="auto"/>
        <w:rPr>
          <w:rFonts w:ascii="Aptos" w:hAnsi="Apto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EB0F44" w:rsidRPr="00812115" w14:paraId="15C863C7" w14:textId="77777777">
        <w:tc>
          <w:tcPr>
            <w:tcW w:w="9778" w:type="dxa"/>
            <w:shd w:val="clear" w:color="auto" w:fill="F2F2F2"/>
          </w:tcPr>
          <w:p w14:paraId="512BBB97" w14:textId="77777777" w:rsidR="00EB0F44" w:rsidRPr="00812115" w:rsidRDefault="00EB0F44">
            <w:pPr>
              <w:spacing w:line="360" w:lineRule="auto"/>
              <w:rPr>
                <w:rFonts w:ascii="Aptos" w:hAnsi="Aptos"/>
                <w:b/>
                <w:sz w:val="24"/>
              </w:rPr>
            </w:pPr>
            <w:bookmarkStart w:id="57" w:name="_Toc535009673"/>
            <w:r w:rsidRPr="00812115">
              <w:rPr>
                <w:rFonts w:ascii="Aptos" w:hAnsi="Aptos"/>
                <w:b/>
                <w:sz w:val="24"/>
              </w:rPr>
              <w:t>MISURE PREVENTIVE DA CONTAGIO DEL SARS COV2</w:t>
            </w:r>
          </w:p>
        </w:tc>
      </w:tr>
      <w:tr w:rsidR="00EB0F44" w:rsidRPr="00812115" w14:paraId="46D39C0F" w14:textId="77777777" w:rsidTr="00EB0F44">
        <w:trPr>
          <w:trHeight w:val="1489"/>
        </w:trPr>
        <w:tc>
          <w:tcPr>
            <w:tcW w:w="9778" w:type="dxa"/>
          </w:tcPr>
          <w:p w14:paraId="43A88D8E" w14:textId="77777777" w:rsidR="00EB0F44" w:rsidRPr="00812115" w:rsidRDefault="00EB0F44">
            <w:pPr>
              <w:spacing w:line="360" w:lineRule="auto"/>
              <w:rPr>
                <w:rFonts w:ascii="Aptos" w:hAnsi="Aptos"/>
                <w:sz w:val="24"/>
              </w:rPr>
            </w:pPr>
            <w:r w:rsidRPr="00812115">
              <w:rPr>
                <w:rFonts w:ascii="Aptos" w:hAnsi="Aptos"/>
                <w:sz w:val="24"/>
              </w:rPr>
              <w:fldChar w:fldCharType="begin">
                <w:ffData>
                  <w:name w:val=""/>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È raccomandata la frequente pulizia delle mani con acqua e sapone o disinfettante.</w:t>
            </w:r>
          </w:p>
          <w:p w14:paraId="344B4645" w14:textId="77777777" w:rsidR="00EB0F44" w:rsidRPr="00812115" w:rsidRDefault="00EB0F44">
            <w:pPr>
              <w:spacing w:line="360" w:lineRule="auto"/>
              <w:rPr>
                <w:rFonts w:ascii="Aptos" w:hAnsi="Aptos"/>
                <w:sz w:val="24"/>
              </w:rPr>
            </w:pPr>
            <w:r w:rsidRPr="00812115">
              <w:rPr>
                <w:rFonts w:ascii="Aptos" w:hAnsi="Aptos"/>
                <w:sz w:val="24"/>
              </w:rPr>
              <w:fldChar w:fldCharType="begin">
                <w:ffData>
                  <w:name w:val=""/>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Si consiglia l’uso di mascherina FFP2 in caso di contatto ravvicinato (&lt;1 m) con persone affette da sindrome respiratorio grave da Sars COV 2.</w:t>
            </w:r>
          </w:p>
        </w:tc>
      </w:tr>
    </w:tbl>
    <w:p w14:paraId="3F16C0DE" w14:textId="77777777" w:rsidR="00EB0F44" w:rsidRPr="00812115" w:rsidRDefault="00EB0F44" w:rsidP="00864E8D">
      <w:pPr>
        <w:pStyle w:val="Titolo2"/>
        <w:spacing w:line="276" w:lineRule="auto"/>
        <w:rPr>
          <w:rFonts w:ascii="Aptos" w:hAnsi="Aptos"/>
          <w:szCs w:val="24"/>
        </w:rPr>
      </w:pPr>
    </w:p>
    <w:p w14:paraId="66F1E12F" w14:textId="77777777" w:rsidR="00024278" w:rsidRPr="00812115" w:rsidRDefault="00A15543" w:rsidP="00864E8D">
      <w:pPr>
        <w:pStyle w:val="Titolo2"/>
        <w:spacing w:line="276" w:lineRule="auto"/>
        <w:rPr>
          <w:rFonts w:ascii="Aptos" w:hAnsi="Aptos"/>
          <w:szCs w:val="24"/>
        </w:rPr>
      </w:pPr>
      <w:r w:rsidRPr="00812115">
        <w:rPr>
          <w:rFonts w:ascii="Aptos" w:hAnsi="Aptos"/>
          <w:szCs w:val="24"/>
        </w:rPr>
        <w:br w:type="page"/>
      </w:r>
      <w:bookmarkStart w:id="58" w:name="_Toc220316667"/>
      <w:r w:rsidR="00024278" w:rsidRPr="00812115">
        <w:rPr>
          <w:rFonts w:ascii="Aptos" w:hAnsi="Aptos"/>
          <w:szCs w:val="24"/>
        </w:rPr>
        <w:t>6.8 Stima dei rischi residui di esposizione</w:t>
      </w:r>
      <w:bookmarkEnd w:id="57"/>
      <w:bookmarkEnd w:id="58"/>
    </w:p>
    <w:p w14:paraId="6858AE6D" w14:textId="77777777" w:rsidR="00024278" w:rsidRPr="00812115" w:rsidRDefault="00024278" w:rsidP="00864E8D">
      <w:pPr>
        <w:spacing w:line="276" w:lineRule="auto"/>
        <w:rPr>
          <w:rFonts w:ascii="Aptos" w:hAnsi="Aptos"/>
          <w:sz w:val="24"/>
        </w:rPr>
      </w:pPr>
      <w:r w:rsidRPr="00812115">
        <w:rPr>
          <w:rFonts w:ascii="Aptos" w:hAnsi="Aptos"/>
          <w:sz w:val="24"/>
        </w:rPr>
        <w:t>Occorre individuare gli eventuali rischi residui che permangono anche se è stato adottato il maggior numero possibile di misure di prevenzione e protezione. Si verifica l’accessibilità delle condizioni igienico ambientali previste per i lavoratori, l’eventuale misura dei parametri di rischio e loro quantificazione.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812115" w14:paraId="40136F04" w14:textId="77777777" w:rsidTr="009378C3">
        <w:trPr>
          <w:trHeight w:val="227"/>
        </w:trPr>
        <w:tc>
          <w:tcPr>
            <w:tcW w:w="417" w:type="pct"/>
            <w:vMerge w:val="restart"/>
            <w:shd w:val="clear" w:color="auto" w:fill="D9D9D9"/>
            <w:vAlign w:val="center"/>
          </w:tcPr>
          <w:p w14:paraId="2D286A15" w14:textId="77777777" w:rsidR="00024278" w:rsidRPr="00812115" w:rsidRDefault="00024278" w:rsidP="00864E8D">
            <w:pPr>
              <w:spacing w:line="276" w:lineRule="auto"/>
              <w:rPr>
                <w:rFonts w:ascii="Aptos" w:hAnsi="Aptos"/>
                <w:b/>
                <w:sz w:val="24"/>
              </w:rPr>
            </w:pPr>
            <w:r w:rsidRPr="00812115">
              <w:rPr>
                <w:rFonts w:ascii="Aptos" w:hAnsi="Aptos"/>
                <w:b/>
                <w:sz w:val="24"/>
              </w:rPr>
              <w:t>Rif.</w:t>
            </w:r>
          </w:p>
        </w:tc>
        <w:tc>
          <w:tcPr>
            <w:tcW w:w="1740" w:type="pct"/>
            <w:vMerge w:val="restart"/>
            <w:shd w:val="clear" w:color="auto" w:fill="D9D9D9"/>
            <w:vAlign w:val="center"/>
          </w:tcPr>
          <w:p w14:paraId="027A8358" w14:textId="77777777" w:rsidR="00024278" w:rsidRPr="00812115" w:rsidRDefault="00024278" w:rsidP="00864E8D">
            <w:pPr>
              <w:spacing w:line="276" w:lineRule="auto"/>
              <w:rPr>
                <w:rFonts w:ascii="Aptos" w:hAnsi="Aptos"/>
                <w:b/>
                <w:sz w:val="24"/>
              </w:rPr>
            </w:pPr>
            <w:r w:rsidRPr="00812115">
              <w:rPr>
                <w:rFonts w:ascii="Aptos" w:hAnsi="Aptos"/>
                <w:b/>
                <w:sz w:val="24"/>
              </w:rPr>
              <w:t>Agente</w:t>
            </w:r>
          </w:p>
        </w:tc>
        <w:tc>
          <w:tcPr>
            <w:tcW w:w="1420" w:type="pct"/>
            <w:vMerge w:val="restart"/>
            <w:shd w:val="clear" w:color="auto" w:fill="D9D9D9"/>
            <w:vAlign w:val="center"/>
          </w:tcPr>
          <w:p w14:paraId="310D8709" w14:textId="77777777" w:rsidR="00024278" w:rsidRPr="00812115" w:rsidRDefault="00024278" w:rsidP="00864E8D">
            <w:pPr>
              <w:spacing w:line="276" w:lineRule="auto"/>
              <w:rPr>
                <w:rFonts w:ascii="Aptos" w:hAnsi="Aptos"/>
                <w:b/>
                <w:sz w:val="24"/>
              </w:rPr>
            </w:pPr>
            <w:r w:rsidRPr="00812115">
              <w:rPr>
                <w:rFonts w:ascii="Aptos" w:hAnsi="Aptos"/>
                <w:b/>
                <w:sz w:val="24"/>
              </w:rPr>
              <w:t>Modalità di trasmissione</w:t>
            </w:r>
          </w:p>
        </w:tc>
        <w:tc>
          <w:tcPr>
            <w:tcW w:w="1423" w:type="pct"/>
            <w:gridSpan w:val="3"/>
            <w:tcBorders>
              <w:bottom w:val="nil"/>
            </w:tcBorders>
            <w:shd w:val="clear" w:color="auto" w:fill="D9D9D9"/>
            <w:vAlign w:val="center"/>
          </w:tcPr>
          <w:p w14:paraId="6F02235C" w14:textId="77777777" w:rsidR="00024278" w:rsidRPr="00812115" w:rsidRDefault="00024278" w:rsidP="00864E8D">
            <w:pPr>
              <w:spacing w:line="276" w:lineRule="auto"/>
              <w:rPr>
                <w:rFonts w:ascii="Aptos" w:hAnsi="Aptos"/>
                <w:b/>
                <w:sz w:val="24"/>
              </w:rPr>
            </w:pPr>
            <w:r w:rsidRPr="00812115">
              <w:rPr>
                <w:rFonts w:ascii="Aptos" w:hAnsi="Aptos"/>
                <w:b/>
                <w:sz w:val="24"/>
              </w:rPr>
              <w:t>Valutazione del rischio</w:t>
            </w:r>
          </w:p>
        </w:tc>
      </w:tr>
      <w:tr w:rsidR="00024278" w:rsidRPr="00812115" w14:paraId="28D75D9A" w14:textId="77777777" w:rsidTr="009378C3">
        <w:trPr>
          <w:trHeight w:val="227"/>
        </w:trPr>
        <w:tc>
          <w:tcPr>
            <w:tcW w:w="417" w:type="pct"/>
            <w:vMerge/>
            <w:tcBorders>
              <w:bottom w:val="single" w:sz="12" w:space="0" w:color="auto"/>
            </w:tcBorders>
            <w:shd w:val="clear" w:color="auto" w:fill="D9D9D9"/>
            <w:vAlign w:val="center"/>
          </w:tcPr>
          <w:p w14:paraId="4496CA30" w14:textId="77777777" w:rsidR="00024278" w:rsidRPr="00812115"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67D77631" w14:textId="77777777" w:rsidR="00024278" w:rsidRPr="00812115"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4FDE1F13" w14:textId="77777777" w:rsidR="00024278" w:rsidRPr="00812115"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175AFD9D" w14:textId="77777777" w:rsidR="00024278" w:rsidRPr="00812115" w:rsidRDefault="00024278" w:rsidP="00864E8D">
            <w:pPr>
              <w:spacing w:line="276" w:lineRule="auto"/>
              <w:jc w:val="center"/>
              <w:rPr>
                <w:rFonts w:ascii="Aptos" w:hAnsi="Aptos"/>
                <w:b/>
                <w:sz w:val="24"/>
              </w:rPr>
            </w:pPr>
            <w:r w:rsidRPr="00812115">
              <w:rPr>
                <w:rFonts w:ascii="Aptos" w:hAnsi="Aptos"/>
                <w:b/>
                <w:sz w:val="24"/>
              </w:rPr>
              <w:t>p</w:t>
            </w:r>
          </w:p>
        </w:tc>
        <w:tc>
          <w:tcPr>
            <w:tcW w:w="473" w:type="pct"/>
            <w:tcBorders>
              <w:top w:val="nil"/>
              <w:bottom w:val="single" w:sz="12" w:space="0" w:color="auto"/>
            </w:tcBorders>
            <w:shd w:val="clear" w:color="auto" w:fill="D9D9D9"/>
            <w:vAlign w:val="center"/>
          </w:tcPr>
          <w:p w14:paraId="18C01E1E" w14:textId="77777777" w:rsidR="00024278" w:rsidRPr="00812115" w:rsidRDefault="00024278" w:rsidP="00864E8D">
            <w:pPr>
              <w:spacing w:line="276" w:lineRule="auto"/>
              <w:jc w:val="center"/>
              <w:rPr>
                <w:rFonts w:ascii="Aptos" w:hAnsi="Aptos"/>
                <w:b/>
                <w:sz w:val="24"/>
              </w:rPr>
            </w:pPr>
            <w:r w:rsidRPr="00812115">
              <w:rPr>
                <w:rFonts w:ascii="Aptos" w:hAnsi="Aptos"/>
                <w:b/>
                <w:sz w:val="24"/>
              </w:rPr>
              <w:t>d</w:t>
            </w:r>
          </w:p>
        </w:tc>
        <w:tc>
          <w:tcPr>
            <w:tcW w:w="477" w:type="pct"/>
            <w:tcBorders>
              <w:top w:val="nil"/>
              <w:bottom w:val="single" w:sz="12" w:space="0" w:color="auto"/>
            </w:tcBorders>
            <w:shd w:val="clear" w:color="auto" w:fill="D9D9D9"/>
            <w:vAlign w:val="center"/>
          </w:tcPr>
          <w:p w14:paraId="1D503393" w14:textId="77777777" w:rsidR="00024278" w:rsidRPr="00812115" w:rsidRDefault="00024278" w:rsidP="00864E8D">
            <w:pPr>
              <w:spacing w:line="276" w:lineRule="auto"/>
              <w:jc w:val="center"/>
              <w:rPr>
                <w:rFonts w:ascii="Aptos" w:hAnsi="Aptos"/>
                <w:b/>
                <w:sz w:val="24"/>
              </w:rPr>
            </w:pPr>
            <w:r w:rsidRPr="00812115">
              <w:rPr>
                <w:rFonts w:ascii="Aptos" w:hAnsi="Aptos"/>
                <w:b/>
                <w:sz w:val="24"/>
              </w:rPr>
              <w:t>R</w:t>
            </w:r>
          </w:p>
        </w:tc>
      </w:tr>
      <w:tr w:rsidR="00024278" w:rsidRPr="00812115" w14:paraId="1714F16A" w14:textId="77777777" w:rsidTr="009378C3">
        <w:trPr>
          <w:trHeight w:val="397"/>
        </w:trPr>
        <w:tc>
          <w:tcPr>
            <w:tcW w:w="417" w:type="pct"/>
            <w:vMerge w:val="restart"/>
            <w:tcBorders>
              <w:top w:val="single" w:sz="12" w:space="0" w:color="auto"/>
              <w:left w:val="single" w:sz="12" w:space="0" w:color="auto"/>
            </w:tcBorders>
            <w:vAlign w:val="center"/>
          </w:tcPr>
          <w:p w14:paraId="692EB68F" w14:textId="77777777" w:rsidR="00024278" w:rsidRPr="00812115" w:rsidRDefault="00024278" w:rsidP="00864E8D">
            <w:pPr>
              <w:spacing w:line="276" w:lineRule="auto"/>
              <w:rPr>
                <w:rFonts w:ascii="Aptos" w:hAnsi="Aptos"/>
                <w:sz w:val="24"/>
              </w:rPr>
            </w:pPr>
            <w:r w:rsidRPr="00812115">
              <w:rPr>
                <w:rFonts w:ascii="Aptos" w:hAnsi="Aptos"/>
                <w:b/>
                <w:sz w:val="24"/>
              </w:rPr>
              <w:t>1</w:t>
            </w:r>
          </w:p>
        </w:tc>
        <w:tc>
          <w:tcPr>
            <w:tcW w:w="1740" w:type="pct"/>
            <w:vMerge w:val="restart"/>
            <w:tcBorders>
              <w:top w:val="single" w:sz="12" w:space="0" w:color="auto"/>
            </w:tcBorders>
            <w:vAlign w:val="center"/>
          </w:tcPr>
          <w:p w14:paraId="401E6F14" w14:textId="77777777" w:rsidR="00024278" w:rsidRPr="00812115" w:rsidRDefault="00024278" w:rsidP="00864E8D">
            <w:pPr>
              <w:spacing w:line="276" w:lineRule="auto"/>
              <w:rPr>
                <w:rFonts w:ascii="Aptos" w:hAnsi="Aptos"/>
                <w:sz w:val="24"/>
              </w:rPr>
            </w:pPr>
            <w:r w:rsidRPr="00812115">
              <w:rPr>
                <w:rFonts w:ascii="Aptos" w:hAnsi="Aptos"/>
                <w:b/>
                <w:sz w:val="24"/>
              </w:rPr>
              <w:t>TBE (Virus dell’encefalite da zecche)</w:t>
            </w:r>
          </w:p>
        </w:tc>
        <w:tc>
          <w:tcPr>
            <w:tcW w:w="1420" w:type="pct"/>
            <w:tcBorders>
              <w:top w:val="single" w:sz="12" w:space="0" w:color="auto"/>
            </w:tcBorders>
            <w:vAlign w:val="center"/>
          </w:tcPr>
          <w:p w14:paraId="6A983804"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Aerea</w:t>
            </w:r>
          </w:p>
        </w:tc>
        <w:tc>
          <w:tcPr>
            <w:tcW w:w="473" w:type="pct"/>
            <w:tcBorders>
              <w:top w:val="single" w:sz="12" w:space="0" w:color="auto"/>
            </w:tcBorders>
            <w:vAlign w:val="center"/>
          </w:tcPr>
          <w:p w14:paraId="6CA9E4EA" w14:textId="77777777" w:rsidR="00024278" w:rsidRPr="00812115"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4CBFE1B0" w14:textId="77777777" w:rsidR="00024278" w:rsidRPr="00812115"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7842005D" w14:textId="77777777" w:rsidR="00024278" w:rsidRPr="00812115" w:rsidRDefault="00024278" w:rsidP="00864E8D">
            <w:pPr>
              <w:spacing w:line="276" w:lineRule="auto"/>
              <w:jc w:val="center"/>
              <w:rPr>
                <w:rFonts w:ascii="Aptos" w:hAnsi="Aptos"/>
                <w:sz w:val="24"/>
              </w:rPr>
            </w:pPr>
          </w:p>
        </w:tc>
      </w:tr>
      <w:tr w:rsidR="00024278" w:rsidRPr="00812115" w14:paraId="408A4602" w14:textId="77777777" w:rsidTr="009378C3">
        <w:trPr>
          <w:trHeight w:val="397"/>
        </w:trPr>
        <w:tc>
          <w:tcPr>
            <w:tcW w:w="417" w:type="pct"/>
            <w:vMerge/>
            <w:tcBorders>
              <w:left w:val="single" w:sz="12" w:space="0" w:color="auto"/>
            </w:tcBorders>
            <w:vAlign w:val="center"/>
          </w:tcPr>
          <w:p w14:paraId="197E2C47" w14:textId="77777777" w:rsidR="00024278" w:rsidRPr="00812115" w:rsidRDefault="00024278" w:rsidP="00864E8D">
            <w:pPr>
              <w:spacing w:line="276" w:lineRule="auto"/>
              <w:rPr>
                <w:rFonts w:ascii="Aptos" w:hAnsi="Aptos"/>
                <w:sz w:val="24"/>
              </w:rPr>
            </w:pPr>
          </w:p>
        </w:tc>
        <w:tc>
          <w:tcPr>
            <w:tcW w:w="1740" w:type="pct"/>
            <w:vMerge/>
            <w:vAlign w:val="center"/>
          </w:tcPr>
          <w:p w14:paraId="18755F2F" w14:textId="77777777" w:rsidR="00024278" w:rsidRPr="00812115" w:rsidRDefault="00024278" w:rsidP="00864E8D">
            <w:pPr>
              <w:spacing w:line="276" w:lineRule="auto"/>
              <w:rPr>
                <w:rFonts w:ascii="Aptos" w:hAnsi="Aptos"/>
                <w:sz w:val="24"/>
              </w:rPr>
            </w:pPr>
          </w:p>
        </w:tc>
        <w:tc>
          <w:tcPr>
            <w:tcW w:w="1420" w:type="pct"/>
            <w:vAlign w:val="center"/>
          </w:tcPr>
          <w:p w14:paraId="69D15B2C"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Orofecale</w:t>
            </w:r>
          </w:p>
        </w:tc>
        <w:tc>
          <w:tcPr>
            <w:tcW w:w="473" w:type="pct"/>
            <w:vAlign w:val="center"/>
          </w:tcPr>
          <w:p w14:paraId="1FA3A3AB" w14:textId="77777777" w:rsidR="00024278" w:rsidRPr="00812115" w:rsidRDefault="00024278" w:rsidP="00864E8D">
            <w:pPr>
              <w:spacing w:line="276" w:lineRule="auto"/>
              <w:jc w:val="center"/>
              <w:rPr>
                <w:rFonts w:ascii="Aptos" w:hAnsi="Aptos"/>
                <w:sz w:val="24"/>
              </w:rPr>
            </w:pPr>
            <w:r w:rsidRPr="00812115">
              <w:rPr>
                <w:rFonts w:ascii="Aptos" w:hAnsi="Aptos"/>
                <w:sz w:val="24"/>
              </w:rPr>
              <w:t>1</w:t>
            </w:r>
          </w:p>
        </w:tc>
        <w:tc>
          <w:tcPr>
            <w:tcW w:w="473" w:type="pct"/>
            <w:vAlign w:val="center"/>
          </w:tcPr>
          <w:p w14:paraId="63CA9430" w14:textId="77777777" w:rsidR="00024278" w:rsidRPr="00812115" w:rsidRDefault="00024278" w:rsidP="00864E8D">
            <w:pPr>
              <w:spacing w:line="276" w:lineRule="auto"/>
              <w:jc w:val="center"/>
              <w:rPr>
                <w:rFonts w:ascii="Aptos" w:hAnsi="Aptos"/>
                <w:sz w:val="24"/>
              </w:rPr>
            </w:pPr>
            <w:r w:rsidRPr="00812115">
              <w:rPr>
                <w:rFonts w:ascii="Aptos" w:hAnsi="Aptos"/>
                <w:sz w:val="24"/>
              </w:rPr>
              <w:t>3</w:t>
            </w:r>
          </w:p>
        </w:tc>
        <w:tc>
          <w:tcPr>
            <w:tcW w:w="477" w:type="pct"/>
            <w:tcBorders>
              <w:right w:val="single" w:sz="12" w:space="0" w:color="auto"/>
            </w:tcBorders>
            <w:shd w:val="clear" w:color="auto" w:fill="FFFF00"/>
            <w:vAlign w:val="center"/>
          </w:tcPr>
          <w:p w14:paraId="6DA3D0B3" w14:textId="77777777" w:rsidR="00024278" w:rsidRPr="00812115" w:rsidRDefault="00024278" w:rsidP="00864E8D">
            <w:pPr>
              <w:spacing w:line="276" w:lineRule="auto"/>
              <w:jc w:val="center"/>
              <w:rPr>
                <w:rFonts w:ascii="Aptos" w:hAnsi="Aptos"/>
                <w:sz w:val="24"/>
              </w:rPr>
            </w:pPr>
            <w:r w:rsidRPr="00812115">
              <w:rPr>
                <w:rFonts w:ascii="Aptos" w:hAnsi="Aptos"/>
                <w:sz w:val="24"/>
              </w:rPr>
              <w:t>3</w:t>
            </w:r>
          </w:p>
        </w:tc>
      </w:tr>
      <w:tr w:rsidR="00024278" w:rsidRPr="00812115" w14:paraId="0B9FB644" w14:textId="77777777" w:rsidTr="009378C3">
        <w:trPr>
          <w:trHeight w:val="397"/>
        </w:trPr>
        <w:tc>
          <w:tcPr>
            <w:tcW w:w="417" w:type="pct"/>
            <w:vMerge/>
            <w:tcBorders>
              <w:left w:val="single" w:sz="12" w:space="0" w:color="auto"/>
              <w:bottom w:val="single" w:sz="12" w:space="0" w:color="auto"/>
            </w:tcBorders>
            <w:vAlign w:val="center"/>
          </w:tcPr>
          <w:p w14:paraId="13AC929F" w14:textId="77777777" w:rsidR="00024278" w:rsidRPr="00812115"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5E8193B5" w14:textId="77777777" w:rsidR="00024278" w:rsidRPr="00812115" w:rsidRDefault="00024278" w:rsidP="00864E8D">
            <w:pPr>
              <w:spacing w:line="276" w:lineRule="auto"/>
              <w:rPr>
                <w:rFonts w:ascii="Aptos" w:hAnsi="Aptos"/>
                <w:sz w:val="24"/>
              </w:rPr>
            </w:pPr>
          </w:p>
        </w:tc>
        <w:tc>
          <w:tcPr>
            <w:tcW w:w="1420" w:type="pct"/>
            <w:tcBorders>
              <w:bottom w:val="single" w:sz="12" w:space="0" w:color="auto"/>
            </w:tcBorders>
            <w:vAlign w:val="center"/>
          </w:tcPr>
          <w:p w14:paraId="2C0C7E91"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Diretta/parenterale</w:t>
            </w:r>
          </w:p>
        </w:tc>
        <w:tc>
          <w:tcPr>
            <w:tcW w:w="473" w:type="pct"/>
            <w:tcBorders>
              <w:bottom w:val="single" w:sz="12" w:space="0" w:color="auto"/>
            </w:tcBorders>
            <w:vAlign w:val="center"/>
          </w:tcPr>
          <w:p w14:paraId="76604528" w14:textId="77777777" w:rsidR="00024278" w:rsidRPr="00812115"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664A107B" w14:textId="77777777" w:rsidR="00024278" w:rsidRPr="00812115"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42672FC0" w14:textId="77777777" w:rsidR="00024278" w:rsidRPr="00812115" w:rsidRDefault="00024278" w:rsidP="00864E8D">
            <w:pPr>
              <w:spacing w:line="276" w:lineRule="auto"/>
              <w:jc w:val="center"/>
              <w:rPr>
                <w:rFonts w:ascii="Aptos" w:hAnsi="Aptos"/>
                <w:sz w:val="24"/>
              </w:rPr>
            </w:pPr>
          </w:p>
        </w:tc>
      </w:tr>
    </w:tbl>
    <w:p w14:paraId="091FF632" w14:textId="77777777" w:rsidR="00024278" w:rsidRPr="00812115"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812115" w14:paraId="3AF1F090" w14:textId="77777777" w:rsidTr="009378C3">
        <w:trPr>
          <w:trHeight w:val="227"/>
        </w:trPr>
        <w:tc>
          <w:tcPr>
            <w:tcW w:w="417" w:type="pct"/>
            <w:vMerge w:val="restart"/>
            <w:shd w:val="clear" w:color="auto" w:fill="D9D9D9"/>
            <w:vAlign w:val="center"/>
          </w:tcPr>
          <w:p w14:paraId="2A348514" w14:textId="77777777" w:rsidR="00024278" w:rsidRPr="00812115" w:rsidRDefault="00024278" w:rsidP="00864E8D">
            <w:pPr>
              <w:spacing w:line="276" w:lineRule="auto"/>
              <w:rPr>
                <w:rFonts w:ascii="Aptos" w:hAnsi="Aptos"/>
                <w:b/>
                <w:sz w:val="24"/>
              </w:rPr>
            </w:pPr>
            <w:r w:rsidRPr="00812115">
              <w:rPr>
                <w:rFonts w:ascii="Aptos" w:hAnsi="Aptos"/>
                <w:b/>
                <w:sz w:val="24"/>
              </w:rPr>
              <w:t>Rif.</w:t>
            </w:r>
          </w:p>
        </w:tc>
        <w:tc>
          <w:tcPr>
            <w:tcW w:w="1740" w:type="pct"/>
            <w:vMerge w:val="restart"/>
            <w:shd w:val="clear" w:color="auto" w:fill="D9D9D9"/>
            <w:vAlign w:val="center"/>
          </w:tcPr>
          <w:p w14:paraId="3BE20A7C" w14:textId="77777777" w:rsidR="00024278" w:rsidRPr="00812115" w:rsidRDefault="00024278" w:rsidP="00864E8D">
            <w:pPr>
              <w:spacing w:line="276" w:lineRule="auto"/>
              <w:rPr>
                <w:rFonts w:ascii="Aptos" w:hAnsi="Aptos"/>
                <w:b/>
                <w:sz w:val="24"/>
              </w:rPr>
            </w:pPr>
            <w:r w:rsidRPr="00812115">
              <w:rPr>
                <w:rFonts w:ascii="Aptos" w:hAnsi="Aptos"/>
                <w:b/>
                <w:sz w:val="24"/>
              </w:rPr>
              <w:t>Agente</w:t>
            </w:r>
          </w:p>
        </w:tc>
        <w:tc>
          <w:tcPr>
            <w:tcW w:w="1420" w:type="pct"/>
            <w:vMerge w:val="restart"/>
            <w:shd w:val="clear" w:color="auto" w:fill="D9D9D9"/>
            <w:vAlign w:val="center"/>
          </w:tcPr>
          <w:p w14:paraId="69B9160E" w14:textId="77777777" w:rsidR="00024278" w:rsidRPr="00812115" w:rsidRDefault="00024278" w:rsidP="00864E8D">
            <w:pPr>
              <w:spacing w:line="276" w:lineRule="auto"/>
              <w:rPr>
                <w:rFonts w:ascii="Aptos" w:hAnsi="Aptos"/>
                <w:b/>
                <w:sz w:val="24"/>
              </w:rPr>
            </w:pPr>
            <w:r w:rsidRPr="00812115">
              <w:rPr>
                <w:rFonts w:ascii="Aptos" w:hAnsi="Aptos"/>
                <w:b/>
                <w:sz w:val="24"/>
              </w:rPr>
              <w:t>Modalità di trasmissione</w:t>
            </w:r>
          </w:p>
        </w:tc>
        <w:tc>
          <w:tcPr>
            <w:tcW w:w="1423" w:type="pct"/>
            <w:gridSpan w:val="3"/>
            <w:tcBorders>
              <w:bottom w:val="nil"/>
            </w:tcBorders>
            <w:shd w:val="clear" w:color="auto" w:fill="D9D9D9"/>
            <w:vAlign w:val="center"/>
          </w:tcPr>
          <w:p w14:paraId="7C8FFD36" w14:textId="77777777" w:rsidR="00024278" w:rsidRPr="00812115" w:rsidRDefault="00024278" w:rsidP="00864E8D">
            <w:pPr>
              <w:spacing w:line="276" w:lineRule="auto"/>
              <w:rPr>
                <w:rFonts w:ascii="Aptos" w:hAnsi="Aptos"/>
                <w:b/>
                <w:sz w:val="24"/>
              </w:rPr>
            </w:pPr>
            <w:r w:rsidRPr="00812115">
              <w:rPr>
                <w:rFonts w:ascii="Aptos" w:hAnsi="Aptos"/>
                <w:b/>
                <w:sz w:val="24"/>
              </w:rPr>
              <w:t>Valutazione del rischio</w:t>
            </w:r>
          </w:p>
        </w:tc>
      </w:tr>
      <w:tr w:rsidR="00024278" w:rsidRPr="00812115" w14:paraId="4C2CA75E" w14:textId="77777777" w:rsidTr="009378C3">
        <w:trPr>
          <w:trHeight w:val="227"/>
        </w:trPr>
        <w:tc>
          <w:tcPr>
            <w:tcW w:w="417" w:type="pct"/>
            <w:vMerge/>
            <w:tcBorders>
              <w:bottom w:val="single" w:sz="12" w:space="0" w:color="auto"/>
            </w:tcBorders>
            <w:shd w:val="clear" w:color="auto" w:fill="D9D9D9"/>
            <w:vAlign w:val="center"/>
          </w:tcPr>
          <w:p w14:paraId="6EA6862C" w14:textId="77777777" w:rsidR="00024278" w:rsidRPr="00812115"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0576393A" w14:textId="77777777" w:rsidR="00024278" w:rsidRPr="00812115"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237E27A2" w14:textId="77777777" w:rsidR="00024278" w:rsidRPr="00812115"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39C34938" w14:textId="77777777" w:rsidR="00024278" w:rsidRPr="00812115" w:rsidRDefault="00024278" w:rsidP="00864E8D">
            <w:pPr>
              <w:spacing w:line="276" w:lineRule="auto"/>
              <w:jc w:val="center"/>
              <w:rPr>
                <w:rFonts w:ascii="Aptos" w:hAnsi="Aptos"/>
                <w:b/>
                <w:sz w:val="24"/>
              </w:rPr>
            </w:pPr>
            <w:r w:rsidRPr="00812115">
              <w:rPr>
                <w:rFonts w:ascii="Aptos" w:hAnsi="Aptos"/>
                <w:b/>
                <w:sz w:val="24"/>
              </w:rPr>
              <w:t>p</w:t>
            </w:r>
          </w:p>
        </w:tc>
        <w:tc>
          <w:tcPr>
            <w:tcW w:w="473" w:type="pct"/>
            <w:tcBorders>
              <w:top w:val="nil"/>
              <w:bottom w:val="single" w:sz="12" w:space="0" w:color="auto"/>
            </w:tcBorders>
            <w:shd w:val="clear" w:color="auto" w:fill="D9D9D9"/>
            <w:vAlign w:val="center"/>
          </w:tcPr>
          <w:p w14:paraId="13DCBB3E" w14:textId="77777777" w:rsidR="00024278" w:rsidRPr="00812115" w:rsidRDefault="00024278" w:rsidP="00864E8D">
            <w:pPr>
              <w:spacing w:line="276" w:lineRule="auto"/>
              <w:jc w:val="center"/>
              <w:rPr>
                <w:rFonts w:ascii="Aptos" w:hAnsi="Aptos"/>
                <w:b/>
                <w:sz w:val="24"/>
              </w:rPr>
            </w:pPr>
            <w:r w:rsidRPr="00812115">
              <w:rPr>
                <w:rFonts w:ascii="Aptos" w:hAnsi="Aptos"/>
                <w:b/>
                <w:sz w:val="24"/>
              </w:rPr>
              <w:t>d</w:t>
            </w:r>
          </w:p>
        </w:tc>
        <w:tc>
          <w:tcPr>
            <w:tcW w:w="477" w:type="pct"/>
            <w:tcBorders>
              <w:top w:val="nil"/>
              <w:bottom w:val="single" w:sz="12" w:space="0" w:color="auto"/>
            </w:tcBorders>
            <w:shd w:val="clear" w:color="auto" w:fill="D9D9D9"/>
            <w:vAlign w:val="center"/>
          </w:tcPr>
          <w:p w14:paraId="16080175" w14:textId="77777777" w:rsidR="00024278" w:rsidRPr="00812115" w:rsidRDefault="00024278" w:rsidP="00864E8D">
            <w:pPr>
              <w:spacing w:line="276" w:lineRule="auto"/>
              <w:jc w:val="center"/>
              <w:rPr>
                <w:rFonts w:ascii="Aptos" w:hAnsi="Aptos"/>
                <w:b/>
                <w:sz w:val="24"/>
              </w:rPr>
            </w:pPr>
            <w:r w:rsidRPr="00812115">
              <w:rPr>
                <w:rFonts w:ascii="Aptos" w:hAnsi="Aptos"/>
                <w:b/>
                <w:sz w:val="24"/>
              </w:rPr>
              <w:t>R</w:t>
            </w:r>
          </w:p>
        </w:tc>
      </w:tr>
      <w:tr w:rsidR="00024278" w:rsidRPr="00812115" w14:paraId="47564A1F" w14:textId="77777777" w:rsidTr="009378C3">
        <w:trPr>
          <w:trHeight w:val="397"/>
        </w:trPr>
        <w:tc>
          <w:tcPr>
            <w:tcW w:w="417" w:type="pct"/>
            <w:vMerge w:val="restart"/>
            <w:tcBorders>
              <w:top w:val="single" w:sz="12" w:space="0" w:color="auto"/>
              <w:left w:val="single" w:sz="12" w:space="0" w:color="auto"/>
            </w:tcBorders>
            <w:vAlign w:val="center"/>
          </w:tcPr>
          <w:p w14:paraId="681D8E06" w14:textId="77777777" w:rsidR="00024278" w:rsidRPr="00812115" w:rsidRDefault="00024278" w:rsidP="00864E8D">
            <w:pPr>
              <w:spacing w:line="276" w:lineRule="auto"/>
              <w:rPr>
                <w:rFonts w:ascii="Aptos" w:hAnsi="Aptos"/>
                <w:sz w:val="24"/>
              </w:rPr>
            </w:pPr>
            <w:r w:rsidRPr="00812115">
              <w:rPr>
                <w:rFonts w:ascii="Aptos" w:hAnsi="Aptos"/>
                <w:b/>
                <w:sz w:val="24"/>
              </w:rPr>
              <w:t>2</w:t>
            </w:r>
          </w:p>
        </w:tc>
        <w:tc>
          <w:tcPr>
            <w:tcW w:w="1740" w:type="pct"/>
            <w:vMerge w:val="restart"/>
            <w:tcBorders>
              <w:top w:val="single" w:sz="12" w:space="0" w:color="auto"/>
            </w:tcBorders>
            <w:vAlign w:val="center"/>
          </w:tcPr>
          <w:p w14:paraId="50DE63F4" w14:textId="77777777" w:rsidR="00024278" w:rsidRPr="00812115" w:rsidRDefault="00024278" w:rsidP="00864E8D">
            <w:pPr>
              <w:spacing w:line="276" w:lineRule="auto"/>
              <w:rPr>
                <w:rFonts w:ascii="Aptos" w:hAnsi="Aptos"/>
                <w:sz w:val="24"/>
              </w:rPr>
            </w:pPr>
            <w:r w:rsidRPr="00812115">
              <w:rPr>
                <w:rFonts w:ascii="Aptos" w:hAnsi="Aptos"/>
                <w:b/>
                <w:sz w:val="24"/>
              </w:rPr>
              <w:t>Rhabdovirus</w:t>
            </w:r>
          </w:p>
        </w:tc>
        <w:tc>
          <w:tcPr>
            <w:tcW w:w="1420" w:type="pct"/>
            <w:tcBorders>
              <w:top w:val="single" w:sz="12" w:space="0" w:color="auto"/>
            </w:tcBorders>
            <w:vAlign w:val="center"/>
          </w:tcPr>
          <w:p w14:paraId="7EAD776E"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Aerea</w:t>
            </w:r>
          </w:p>
        </w:tc>
        <w:tc>
          <w:tcPr>
            <w:tcW w:w="473" w:type="pct"/>
            <w:tcBorders>
              <w:top w:val="single" w:sz="12" w:space="0" w:color="auto"/>
            </w:tcBorders>
            <w:vAlign w:val="center"/>
          </w:tcPr>
          <w:p w14:paraId="5FCBB776" w14:textId="77777777" w:rsidR="00024278" w:rsidRPr="00812115"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254A177D" w14:textId="77777777" w:rsidR="00024278" w:rsidRPr="00812115"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2673E649" w14:textId="77777777" w:rsidR="00024278" w:rsidRPr="00812115" w:rsidRDefault="00024278" w:rsidP="00864E8D">
            <w:pPr>
              <w:spacing w:line="276" w:lineRule="auto"/>
              <w:jc w:val="center"/>
              <w:rPr>
                <w:rFonts w:ascii="Aptos" w:hAnsi="Aptos"/>
                <w:sz w:val="24"/>
              </w:rPr>
            </w:pPr>
          </w:p>
        </w:tc>
      </w:tr>
      <w:tr w:rsidR="00024278" w:rsidRPr="00812115" w14:paraId="14401A0C" w14:textId="77777777" w:rsidTr="009378C3">
        <w:trPr>
          <w:trHeight w:val="397"/>
        </w:trPr>
        <w:tc>
          <w:tcPr>
            <w:tcW w:w="417" w:type="pct"/>
            <w:vMerge/>
            <w:tcBorders>
              <w:left w:val="single" w:sz="12" w:space="0" w:color="auto"/>
            </w:tcBorders>
            <w:vAlign w:val="center"/>
          </w:tcPr>
          <w:p w14:paraId="54666BAA" w14:textId="77777777" w:rsidR="00024278" w:rsidRPr="00812115" w:rsidRDefault="00024278" w:rsidP="00864E8D">
            <w:pPr>
              <w:spacing w:line="276" w:lineRule="auto"/>
              <w:rPr>
                <w:rFonts w:ascii="Aptos" w:hAnsi="Aptos"/>
                <w:sz w:val="24"/>
              </w:rPr>
            </w:pPr>
          </w:p>
        </w:tc>
        <w:tc>
          <w:tcPr>
            <w:tcW w:w="1740" w:type="pct"/>
            <w:vMerge/>
            <w:vAlign w:val="center"/>
          </w:tcPr>
          <w:p w14:paraId="783D41E1" w14:textId="77777777" w:rsidR="00024278" w:rsidRPr="00812115" w:rsidRDefault="00024278" w:rsidP="00864E8D">
            <w:pPr>
              <w:spacing w:line="276" w:lineRule="auto"/>
              <w:rPr>
                <w:rFonts w:ascii="Aptos" w:hAnsi="Aptos"/>
                <w:sz w:val="24"/>
              </w:rPr>
            </w:pPr>
          </w:p>
        </w:tc>
        <w:tc>
          <w:tcPr>
            <w:tcW w:w="1420" w:type="pct"/>
            <w:vAlign w:val="center"/>
          </w:tcPr>
          <w:p w14:paraId="61154EDF"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Orofecale</w:t>
            </w:r>
          </w:p>
        </w:tc>
        <w:tc>
          <w:tcPr>
            <w:tcW w:w="473" w:type="pct"/>
            <w:vAlign w:val="center"/>
          </w:tcPr>
          <w:p w14:paraId="097F9DDA" w14:textId="77777777" w:rsidR="00024278" w:rsidRPr="00812115" w:rsidRDefault="00024278" w:rsidP="00864E8D">
            <w:pPr>
              <w:spacing w:line="276" w:lineRule="auto"/>
              <w:jc w:val="center"/>
              <w:rPr>
                <w:rFonts w:ascii="Aptos" w:hAnsi="Aptos"/>
                <w:sz w:val="24"/>
              </w:rPr>
            </w:pPr>
            <w:r w:rsidRPr="00812115">
              <w:rPr>
                <w:rFonts w:ascii="Aptos" w:hAnsi="Aptos"/>
                <w:sz w:val="24"/>
              </w:rPr>
              <w:t>1</w:t>
            </w:r>
          </w:p>
        </w:tc>
        <w:tc>
          <w:tcPr>
            <w:tcW w:w="473" w:type="pct"/>
            <w:vAlign w:val="center"/>
          </w:tcPr>
          <w:p w14:paraId="7FD769B1" w14:textId="77777777" w:rsidR="00024278" w:rsidRPr="00812115" w:rsidRDefault="00024278" w:rsidP="00864E8D">
            <w:pPr>
              <w:spacing w:line="276" w:lineRule="auto"/>
              <w:jc w:val="center"/>
              <w:rPr>
                <w:rFonts w:ascii="Aptos" w:hAnsi="Aptos"/>
                <w:sz w:val="24"/>
              </w:rPr>
            </w:pPr>
            <w:r w:rsidRPr="00812115">
              <w:rPr>
                <w:rFonts w:ascii="Aptos" w:hAnsi="Aptos"/>
                <w:sz w:val="24"/>
              </w:rPr>
              <w:t>3</w:t>
            </w:r>
          </w:p>
        </w:tc>
        <w:tc>
          <w:tcPr>
            <w:tcW w:w="477" w:type="pct"/>
            <w:tcBorders>
              <w:right w:val="single" w:sz="12" w:space="0" w:color="auto"/>
            </w:tcBorders>
            <w:shd w:val="clear" w:color="auto" w:fill="FFFF00"/>
            <w:vAlign w:val="center"/>
          </w:tcPr>
          <w:p w14:paraId="05FE9FAB" w14:textId="77777777" w:rsidR="00024278" w:rsidRPr="00812115" w:rsidRDefault="00024278" w:rsidP="00864E8D">
            <w:pPr>
              <w:spacing w:line="276" w:lineRule="auto"/>
              <w:jc w:val="center"/>
              <w:rPr>
                <w:rFonts w:ascii="Aptos" w:hAnsi="Aptos"/>
                <w:sz w:val="24"/>
              </w:rPr>
            </w:pPr>
            <w:r w:rsidRPr="00812115">
              <w:rPr>
                <w:rFonts w:ascii="Aptos" w:hAnsi="Aptos"/>
                <w:sz w:val="24"/>
              </w:rPr>
              <w:t>3</w:t>
            </w:r>
          </w:p>
        </w:tc>
      </w:tr>
      <w:tr w:rsidR="00024278" w:rsidRPr="00812115" w14:paraId="1B1D28CA" w14:textId="77777777" w:rsidTr="009378C3">
        <w:trPr>
          <w:trHeight w:val="397"/>
        </w:trPr>
        <w:tc>
          <w:tcPr>
            <w:tcW w:w="417" w:type="pct"/>
            <w:vMerge/>
            <w:tcBorders>
              <w:left w:val="single" w:sz="12" w:space="0" w:color="auto"/>
              <w:bottom w:val="single" w:sz="12" w:space="0" w:color="auto"/>
            </w:tcBorders>
            <w:vAlign w:val="center"/>
          </w:tcPr>
          <w:p w14:paraId="7A33F74D" w14:textId="77777777" w:rsidR="00024278" w:rsidRPr="00812115"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36A346F9" w14:textId="77777777" w:rsidR="00024278" w:rsidRPr="00812115" w:rsidRDefault="00024278" w:rsidP="00864E8D">
            <w:pPr>
              <w:spacing w:line="276" w:lineRule="auto"/>
              <w:rPr>
                <w:rFonts w:ascii="Aptos" w:hAnsi="Aptos"/>
                <w:sz w:val="24"/>
              </w:rPr>
            </w:pPr>
          </w:p>
        </w:tc>
        <w:tc>
          <w:tcPr>
            <w:tcW w:w="1420" w:type="pct"/>
            <w:tcBorders>
              <w:bottom w:val="single" w:sz="12" w:space="0" w:color="auto"/>
            </w:tcBorders>
            <w:vAlign w:val="center"/>
          </w:tcPr>
          <w:p w14:paraId="30E69DFE"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Diretta/parenterale</w:t>
            </w:r>
          </w:p>
        </w:tc>
        <w:tc>
          <w:tcPr>
            <w:tcW w:w="473" w:type="pct"/>
            <w:tcBorders>
              <w:bottom w:val="single" w:sz="12" w:space="0" w:color="auto"/>
            </w:tcBorders>
            <w:vAlign w:val="center"/>
          </w:tcPr>
          <w:p w14:paraId="1A47E374" w14:textId="77777777" w:rsidR="00024278" w:rsidRPr="00812115"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52EDAC3C" w14:textId="77777777" w:rsidR="00024278" w:rsidRPr="00812115"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02F56480" w14:textId="77777777" w:rsidR="00024278" w:rsidRPr="00812115" w:rsidRDefault="00024278" w:rsidP="00864E8D">
            <w:pPr>
              <w:spacing w:line="276" w:lineRule="auto"/>
              <w:jc w:val="center"/>
              <w:rPr>
                <w:rFonts w:ascii="Aptos" w:hAnsi="Aptos"/>
                <w:sz w:val="24"/>
              </w:rPr>
            </w:pPr>
          </w:p>
        </w:tc>
      </w:tr>
    </w:tbl>
    <w:p w14:paraId="48B2A041" w14:textId="77777777" w:rsidR="00024278" w:rsidRPr="00812115"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812115" w14:paraId="250898C2" w14:textId="77777777" w:rsidTr="009378C3">
        <w:trPr>
          <w:trHeight w:val="227"/>
        </w:trPr>
        <w:tc>
          <w:tcPr>
            <w:tcW w:w="417" w:type="pct"/>
            <w:vMerge w:val="restart"/>
            <w:shd w:val="clear" w:color="auto" w:fill="D9D9D9"/>
            <w:vAlign w:val="center"/>
          </w:tcPr>
          <w:p w14:paraId="07BACA6A" w14:textId="77777777" w:rsidR="00024278" w:rsidRPr="00812115" w:rsidRDefault="00024278" w:rsidP="00864E8D">
            <w:pPr>
              <w:spacing w:line="276" w:lineRule="auto"/>
              <w:rPr>
                <w:rFonts w:ascii="Aptos" w:hAnsi="Aptos"/>
                <w:b/>
                <w:sz w:val="24"/>
              </w:rPr>
            </w:pPr>
            <w:r w:rsidRPr="00812115">
              <w:rPr>
                <w:rFonts w:ascii="Aptos" w:hAnsi="Aptos"/>
                <w:b/>
                <w:sz w:val="24"/>
              </w:rPr>
              <w:t>Rif.</w:t>
            </w:r>
          </w:p>
        </w:tc>
        <w:tc>
          <w:tcPr>
            <w:tcW w:w="1740" w:type="pct"/>
            <w:vMerge w:val="restart"/>
            <w:shd w:val="clear" w:color="auto" w:fill="D9D9D9"/>
            <w:vAlign w:val="center"/>
          </w:tcPr>
          <w:p w14:paraId="23F3EE18" w14:textId="77777777" w:rsidR="00024278" w:rsidRPr="00812115" w:rsidRDefault="00024278" w:rsidP="00864E8D">
            <w:pPr>
              <w:spacing w:line="276" w:lineRule="auto"/>
              <w:rPr>
                <w:rFonts w:ascii="Aptos" w:hAnsi="Aptos"/>
                <w:b/>
                <w:sz w:val="24"/>
              </w:rPr>
            </w:pPr>
            <w:r w:rsidRPr="00812115">
              <w:rPr>
                <w:rFonts w:ascii="Aptos" w:hAnsi="Aptos"/>
                <w:b/>
                <w:sz w:val="24"/>
              </w:rPr>
              <w:t>Agente</w:t>
            </w:r>
          </w:p>
        </w:tc>
        <w:tc>
          <w:tcPr>
            <w:tcW w:w="1420" w:type="pct"/>
            <w:vMerge w:val="restart"/>
            <w:shd w:val="clear" w:color="auto" w:fill="D9D9D9"/>
            <w:vAlign w:val="center"/>
          </w:tcPr>
          <w:p w14:paraId="6001E14A" w14:textId="77777777" w:rsidR="00024278" w:rsidRPr="00812115" w:rsidRDefault="00024278" w:rsidP="00864E8D">
            <w:pPr>
              <w:spacing w:line="276" w:lineRule="auto"/>
              <w:rPr>
                <w:rFonts w:ascii="Aptos" w:hAnsi="Aptos"/>
                <w:b/>
                <w:sz w:val="24"/>
              </w:rPr>
            </w:pPr>
            <w:r w:rsidRPr="00812115">
              <w:rPr>
                <w:rFonts w:ascii="Aptos" w:hAnsi="Aptos"/>
                <w:b/>
                <w:sz w:val="24"/>
              </w:rPr>
              <w:t>Modalità di trasmissione</w:t>
            </w:r>
          </w:p>
        </w:tc>
        <w:tc>
          <w:tcPr>
            <w:tcW w:w="1423" w:type="pct"/>
            <w:gridSpan w:val="3"/>
            <w:tcBorders>
              <w:bottom w:val="nil"/>
            </w:tcBorders>
            <w:shd w:val="clear" w:color="auto" w:fill="D9D9D9"/>
            <w:vAlign w:val="center"/>
          </w:tcPr>
          <w:p w14:paraId="432CB42A" w14:textId="77777777" w:rsidR="00024278" w:rsidRPr="00812115" w:rsidRDefault="00024278" w:rsidP="00864E8D">
            <w:pPr>
              <w:spacing w:line="276" w:lineRule="auto"/>
              <w:rPr>
                <w:rFonts w:ascii="Aptos" w:hAnsi="Aptos"/>
                <w:b/>
                <w:sz w:val="24"/>
              </w:rPr>
            </w:pPr>
            <w:r w:rsidRPr="00812115">
              <w:rPr>
                <w:rFonts w:ascii="Aptos" w:hAnsi="Aptos"/>
                <w:b/>
                <w:sz w:val="24"/>
              </w:rPr>
              <w:t>Valutazione del rischio</w:t>
            </w:r>
          </w:p>
        </w:tc>
      </w:tr>
      <w:tr w:rsidR="00024278" w:rsidRPr="00812115" w14:paraId="5B3E5062" w14:textId="77777777" w:rsidTr="009378C3">
        <w:trPr>
          <w:trHeight w:val="227"/>
        </w:trPr>
        <w:tc>
          <w:tcPr>
            <w:tcW w:w="417" w:type="pct"/>
            <w:vMerge/>
            <w:tcBorders>
              <w:bottom w:val="single" w:sz="12" w:space="0" w:color="auto"/>
            </w:tcBorders>
            <w:shd w:val="clear" w:color="auto" w:fill="D9D9D9"/>
            <w:vAlign w:val="center"/>
          </w:tcPr>
          <w:p w14:paraId="55D91AB9" w14:textId="77777777" w:rsidR="00024278" w:rsidRPr="00812115"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04E319A8" w14:textId="77777777" w:rsidR="00024278" w:rsidRPr="00812115"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175BEB78" w14:textId="77777777" w:rsidR="00024278" w:rsidRPr="00812115"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3C651F3B" w14:textId="77777777" w:rsidR="00024278" w:rsidRPr="00812115" w:rsidRDefault="00024278" w:rsidP="00864E8D">
            <w:pPr>
              <w:spacing w:line="276" w:lineRule="auto"/>
              <w:jc w:val="center"/>
              <w:rPr>
                <w:rFonts w:ascii="Aptos" w:hAnsi="Aptos"/>
                <w:b/>
                <w:sz w:val="24"/>
              </w:rPr>
            </w:pPr>
            <w:r w:rsidRPr="00812115">
              <w:rPr>
                <w:rFonts w:ascii="Aptos" w:hAnsi="Aptos"/>
                <w:b/>
                <w:sz w:val="24"/>
              </w:rPr>
              <w:t>p</w:t>
            </w:r>
          </w:p>
        </w:tc>
        <w:tc>
          <w:tcPr>
            <w:tcW w:w="473" w:type="pct"/>
            <w:tcBorders>
              <w:top w:val="nil"/>
              <w:bottom w:val="single" w:sz="12" w:space="0" w:color="auto"/>
            </w:tcBorders>
            <w:shd w:val="clear" w:color="auto" w:fill="D9D9D9"/>
            <w:vAlign w:val="center"/>
          </w:tcPr>
          <w:p w14:paraId="0E6BDC99" w14:textId="77777777" w:rsidR="00024278" w:rsidRPr="00812115" w:rsidRDefault="00024278" w:rsidP="00864E8D">
            <w:pPr>
              <w:spacing w:line="276" w:lineRule="auto"/>
              <w:jc w:val="center"/>
              <w:rPr>
                <w:rFonts w:ascii="Aptos" w:hAnsi="Aptos"/>
                <w:b/>
                <w:sz w:val="24"/>
              </w:rPr>
            </w:pPr>
            <w:r w:rsidRPr="00812115">
              <w:rPr>
                <w:rFonts w:ascii="Aptos" w:hAnsi="Aptos"/>
                <w:b/>
                <w:sz w:val="24"/>
              </w:rPr>
              <w:t>d</w:t>
            </w:r>
          </w:p>
        </w:tc>
        <w:tc>
          <w:tcPr>
            <w:tcW w:w="477" w:type="pct"/>
            <w:tcBorders>
              <w:top w:val="nil"/>
              <w:bottom w:val="single" w:sz="12" w:space="0" w:color="auto"/>
            </w:tcBorders>
            <w:shd w:val="clear" w:color="auto" w:fill="D9D9D9"/>
            <w:vAlign w:val="center"/>
          </w:tcPr>
          <w:p w14:paraId="5AFA9BF8" w14:textId="77777777" w:rsidR="00024278" w:rsidRPr="00812115" w:rsidRDefault="00024278" w:rsidP="00864E8D">
            <w:pPr>
              <w:spacing w:line="276" w:lineRule="auto"/>
              <w:jc w:val="center"/>
              <w:rPr>
                <w:rFonts w:ascii="Aptos" w:hAnsi="Aptos"/>
                <w:b/>
                <w:sz w:val="24"/>
              </w:rPr>
            </w:pPr>
            <w:r w:rsidRPr="00812115">
              <w:rPr>
                <w:rFonts w:ascii="Aptos" w:hAnsi="Aptos"/>
                <w:b/>
                <w:sz w:val="24"/>
              </w:rPr>
              <w:t>R</w:t>
            </w:r>
          </w:p>
        </w:tc>
      </w:tr>
      <w:tr w:rsidR="00024278" w:rsidRPr="00812115" w14:paraId="2D38876F" w14:textId="77777777" w:rsidTr="009378C3">
        <w:trPr>
          <w:trHeight w:val="397"/>
        </w:trPr>
        <w:tc>
          <w:tcPr>
            <w:tcW w:w="417" w:type="pct"/>
            <w:vMerge w:val="restart"/>
            <w:tcBorders>
              <w:top w:val="single" w:sz="12" w:space="0" w:color="auto"/>
              <w:left w:val="single" w:sz="12" w:space="0" w:color="auto"/>
            </w:tcBorders>
            <w:vAlign w:val="center"/>
          </w:tcPr>
          <w:p w14:paraId="009EB0E6" w14:textId="77777777" w:rsidR="00024278" w:rsidRPr="00812115" w:rsidRDefault="00024278" w:rsidP="00864E8D">
            <w:pPr>
              <w:spacing w:line="276" w:lineRule="auto"/>
              <w:rPr>
                <w:rFonts w:ascii="Aptos" w:hAnsi="Aptos"/>
                <w:sz w:val="24"/>
              </w:rPr>
            </w:pPr>
            <w:r w:rsidRPr="00812115">
              <w:rPr>
                <w:rFonts w:ascii="Aptos" w:hAnsi="Aptos"/>
                <w:b/>
                <w:sz w:val="24"/>
              </w:rPr>
              <w:t>3</w:t>
            </w:r>
          </w:p>
        </w:tc>
        <w:tc>
          <w:tcPr>
            <w:tcW w:w="1740" w:type="pct"/>
            <w:vMerge w:val="restart"/>
            <w:tcBorders>
              <w:top w:val="single" w:sz="12" w:space="0" w:color="auto"/>
            </w:tcBorders>
            <w:vAlign w:val="center"/>
          </w:tcPr>
          <w:p w14:paraId="62F50D3E" w14:textId="77777777" w:rsidR="00024278" w:rsidRPr="00812115" w:rsidRDefault="00024278" w:rsidP="00864E8D">
            <w:pPr>
              <w:spacing w:line="276" w:lineRule="auto"/>
              <w:rPr>
                <w:rFonts w:ascii="Aptos" w:hAnsi="Aptos"/>
                <w:sz w:val="24"/>
              </w:rPr>
            </w:pPr>
            <w:r w:rsidRPr="00812115">
              <w:rPr>
                <w:rFonts w:ascii="Aptos" w:hAnsi="Aptos"/>
                <w:b/>
                <w:sz w:val="24"/>
              </w:rPr>
              <w:t>Batteri a trasmissione prevalentemente oro-fecale (Streptococchi fecali, E. Coli, generi Salmonella, Shigella, stafilococchi)</w:t>
            </w:r>
          </w:p>
        </w:tc>
        <w:tc>
          <w:tcPr>
            <w:tcW w:w="1420" w:type="pct"/>
            <w:tcBorders>
              <w:top w:val="single" w:sz="12" w:space="0" w:color="auto"/>
            </w:tcBorders>
            <w:vAlign w:val="center"/>
          </w:tcPr>
          <w:p w14:paraId="6E09EB5F"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Aerea</w:t>
            </w:r>
          </w:p>
        </w:tc>
        <w:tc>
          <w:tcPr>
            <w:tcW w:w="473" w:type="pct"/>
            <w:tcBorders>
              <w:top w:val="single" w:sz="12" w:space="0" w:color="auto"/>
            </w:tcBorders>
            <w:vAlign w:val="center"/>
          </w:tcPr>
          <w:p w14:paraId="0D979DBE" w14:textId="77777777" w:rsidR="00024278" w:rsidRPr="00812115"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0C8B29D0" w14:textId="77777777" w:rsidR="00024278" w:rsidRPr="00812115"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51CFD559" w14:textId="77777777" w:rsidR="00024278" w:rsidRPr="00812115" w:rsidRDefault="00024278" w:rsidP="00864E8D">
            <w:pPr>
              <w:spacing w:line="276" w:lineRule="auto"/>
              <w:jc w:val="center"/>
              <w:rPr>
                <w:rFonts w:ascii="Aptos" w:hAnsi="Aptos"/>
                <w:sz w:val="24"/>
              </w:rPr>
            </w:pPr>
          </w:p>
        </w:tc>
      </w:tr>
      <w:tr w:rsidR="00024278" w:rsidRPr="00812115" w14:paraId="6B988529" w14:textId="77777777" w:rsidTr="009378C3">
        <w:trPr>
          <w:trHeight w:val="397"/>
        </w:trPr>
        <w:tc>
          <w:tcPr>
            <w:tcW w:w="417" w:type="pct"/>
            <w:vMerge/>
            <w:tcBorders>
              <w:left w:val="single" w:sz="12" w:space="0" w:color="auto"/>
            </w:tcBorders>
            <w:vAlign w:val="center"/>
          </w:tcPr>
          <w:p w14:paraId="6CB06777" w14:textId="77777777" w:rsidR="00024278" w:rsidRPr="00812115" w:rsidRDefault="00024278" w:rsidP="00864E8D">
            <w:pPr>
              <w:spacing w:line="276" w:lineRule="auto"/>
              <w:rPr>
                <w:rFonts w:ascii="Aptos" w:hAnsi="Aptos"/>
                <w:sz w:val="24"/>
              </w:rPr>
            </w:pPr>
          </w:p>
        </w:tc>
        <w:tc>
          <w:tcPr>
            <w:tcW w:w="1740" w:type="pct"/>
            <w:vMerge/>
            <w:vAlign w:val="center"/>
          </w:tcPr>
          <w:p w14:paraId="467E3EA2" w14:textId="77777777" w:rsidR="00024278" w:rsidRPr="00812115" w:rsidRDefault="00024278" w:rsidP="00864E8D">
            <w:pPr>
              <w:spacing w:line="276" w:lineRule="auto"/>
              <w:rPr>
                <w:rFonts w:ascii="Aptos" w:hAnsi="Aptos"/>
                <w:sz w:val="24"/>
              </w:rPr>
            </w:pPr>
          </w:p>
        </w:tc>
        <w:tc>
          <w:tcPr>
            <w:tcW w:w="1420" w:type="pct"/>
            <w:vAlign w:val="center"/>
          </w:tcPr>
          <w:p w14:paraId="7435B72C"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Orofecale</w:t>
            </w:r>
          </w:p>
        </w:tc>
        <w:tc>
          <w:tcPr>
            <w:tcW w:w="473" w:type="pct"/>
            <w:vAlign w:val="center"/>
          </w:tcPr>
          <w:p w14:paraId="4BC10985" w14:textId="77777777" w:rsidR="00024278" w:rsidRPr="00812115" w:rsidRDefault="00024278" w:rsidP="00864E8D">
            <w:pPr>
              <w:spacing w:line="276" w:lineRule="auto"/>
              <w:jc w:val="center"/>
              <w:rPr>
                <w:rFonts w:ascii="Aptos" w:hAnsi="Aptos"/>
                <w:sz w:val="24"/>
              </w:rPr>
            </w:pPr>
            <w:r w:rsidRPr="00812115">
              <w:rPr>
                <w:rFonts w:ascii="Aptos" w:hAnsi="Aptos"/>
                <w:sz w:val="24"/>
              </w:rPr>
              <w:t>1</w:t>
            </w:r>
          </w:p>
        </w:tc>
        <w:tc>
          <w:tcPr>
            <w:tcW w:w="473" w:type="pct"/>
            <w:vAlign w:val="center"/>
          </w:tcPr>
          <w:p w14:paraId="47971AF1" w14:textId="77777777" w:rsidR="00024278" w:rsidRPr="00812115" w:rsidRDefault="00024278" w:rsidP="00864E8D">
            <w:pPr>
              <w:spacing w:line="276" w:lineRule="auto"/>
              <w:jc w:val="center"/>
              <w:rPr>
                <w:rFonts w:ascii="Aptos" w:hAnsi="Aptos"/>
                <w:sz w:val="24"/>
              </w:rPr>
            </w:pPr>
            <w:r w:rsidRPr="00812115">
              <w:rPr>
                <w:rFonts w:ascii="Aptos" w:hAnsi="Aptos"/>
                <w:sz w:val="24"/>
              </w:rPr>
              <w:t>3</w:t>
            </w:r>
          </w:p>
        </w:tc>
        <w:tc>
          <w:tcPr>
            <w:tcW w:w="477" w:type="pct"/>
            <w:tcBorders>
              <w:right w:val="single" w:sz="12" w:space="0" w:color="auto"/>
            </w:tcBorders>
            <w:shd w:val="clear" w:color="auto" w:fill="FFFF00"/>
            <w:vAlign w:val="center"/>
          </w:tcPr>
          <w:p w14:paraId="0AF17169" w14:textId="77777777" w:rsidR="00024278" w:rsidRPr="00812115" w:rsidRDefault="00024278" w:rsidP="00864E8D">
            <w:pPr>
              <w:spacing w:line="276" w:lineRule="auto"/>
              <w:jc w:val="center"/>
              <w:rPr>
                <w:rFonts w:ascii="Aptos" w:hAnsi="Aptos"/>
                <w:sz w:val="24"/>
              </w:rPr>
            </w:pPr>
            <w:r w:rsidRPr="00812115">
              <w:rPr>
                <w:rFonts w:ascii="Aptos" w:hAnsi="Aptos"/>
                <w:sz w:val="24"/>
              </w:rPr>
              <w:t>3</w:t>
            </w:r>
          </w:p>
        </w:tc>
      </w:tr>
      <w:tr w:rsidR="00024278" w:rsidRPr="00812115" w14:paraId="6F6278AE" w14:textId="77777777" w:rsidTr="009378C3">
        <w:trPr>
          <w:trHeight w:val="397"/>
        </w:trPr>
        <w:tc>
          <w:tcPr>
            <w:tcW w:w="417" w:type="pct"/>
            <w:vMerge/>
            <w:tcBorders>
              <w:left w:val="single" w:sz="12" w:space="0" w:color="auto"/>
              <w:bottom w:val="single" w:sz="12" w:space="0" w:color="auto"/>
            </w:tcBorders>
            <w:vAlign w:val="center"/>
          </w:tcPr>
          <w:p w14:paraId="553962B0" w14:textId="77777777" w:rsidR="00024278" w:rsidRPr="00812115"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158BF041" w14:textId="77777777" w:rsidR="00024278" w:rsidRPr="00812115" w:rsidRDefault="00024278" w:rsidP="00864E8D">
            <w:pPr>
              <w:spacing w:line="276" w:lineRule="auto"/>
              <w:rPr>
                <w:rFonts w:ascii="Aptos" w:hAnsi="Aptos"/>
                <w:sz w:val="24"/>
              </w:rPr>
            </w:pPr>
          </w:p>
        </w:tc>
        <w:tc>
          <w:tcPr>
            <w:tcW w:w="1420" w:type="pct"/>
            <w:tcBorders>
              <w:bottom w:val="single" w:sz="12" w:space="0" w:color="auto"/>
            </w:tcBorders>
            <w:vAlign w:val="center"/>
          </w:tcPr>
          <w:p w14:paraId="348C99D2"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Diretta/parenterale</w:t>
            </w:r>
          </w:p>
        </w:tc>
        <w:tc>
          <w:tcPr>
            <w:tcW w:w="473" w:type="pct"/>
            <w:tcBorders>
              <w:bottom w:val="single" w:sz="12" w:space="0" w:color="auto"/>
            </w:tcBorders>
            <w:vAlign w:val="center"/>
          </w:tcPr>
          <w:p w14:paraId="10F5ED93" w14:textId="77777777" w:rsidR="00024278" w:rsidRPr="00812115"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45A7E38A" w14:textId="77777777" w:rsidR="00024278" w:rsidRPr="00812115"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54D0F561" w14:textId="77777777" w:rsidR="00024278" w:rsidRPr="00812115" w:rsidRDefault="00024278" w:rsidP="00864E8D">
            <w:pPr>
              <w:spacing w:line="276" w:lineRule="auto"/>
              <w:jc w:val="center"/>
              <w:rPr>
                <w:rFonts w:ascii="Aptos" w:hAnsi="Aptos"/>
                <w:sz w:val="24"/>
              </w:rPr>
            </w:pPr>
          </w:p>
        </w:tc>
      </w:tr>
    </w:tbl>
    <w:p w14:paraId="2FBCA160" w14:textId="77777777" w:rsidR="00024278" w:rsidRPr="00812115"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812115" w14:paraId="2A0E500C" w14:textId="77777777" w:rsidTr="009378C3">
        <w:trPr>
          <w:trHeight w:val="227"/>
        </w:trPr>
        <w:tc>
          <w:tcPr>
            <w:tcW w:w="417" w:type="pct"/>
            <w:vMerge w:val="restart"/>
            <w:shd w:val="clear" w:color="auto" w:fill="D9D9D9"/>
            <w:vAlign w:val="center"/>
          </w:tcPr>
          <w:p w14:paraId="7287A495" w14:textId="77777777" w:rsidR="00024278" w:rsidRPr="00812115" w:rsidRDefault="00024278" w:rsidP="00864E8D">
            <w:pPr>
              <w:spacing w:line="276" w:lineRule="auto"/>
              <w:rPr>
                <w:rFonts w:ascii="Aptos" w:hAnsi="Aptos"/>
                <w:b/>
                <w:sz w:val="24"/>
              </w:rPr>
            </w:pPr>
            <w:r w:rsidRPr="00812115">
              <w:rPr>
                <w:rFonts w:ascii="Aptos" w:hAnsi="Aptos"/>
                <w:b/>
                <w:sz w:val="24"/>
              </w:rPr>
              <w:t>Rif.</w:t>
            </w:r>
          </w:p>
        </w:tc>
        <w:tc>
          <w:tcPr>
            <w:tcW w:w="1740" w:type="pct"/>
            <w:vMerge w:val="restart"/>
            <w:shd w:val="clear" w:color="auto" w:fill="D9D9D9"/>
            <w:vAlign w:val="center"/>
          </w:tcPr>
          <w:p w14:paraId="58C1D79F" w14:textId="77777777" w:rsidR="00024278" w:rsidRPr="00812115" w:rsidRDefault="00024278" w:rsidP="00864E8D">
            <w:pPr>
              <w:spacing w:line="276" w:lineRule="auto"/>
              <w:rPr>
                <w:rFonts w:ascii="Aptos" w:hAnsi="Aptos"/>
                <w:b/>
                <w:sz w:val="24"/>
              </w:rPr>
            </w:pPr>
            <w:r w:rsidRPr="00812115">
              <w:rPr>
                <w:rFonts w:ascii="Aptos" w:hAnsi="Aptos"/>
                <w:b/>
                <w:sz w:val="24"/>
              </w:rPr>
              <w:t>Agente</w:t>
            </w:r>
          </w:p>
        </w:tc>
        <w:tc>
          <w:tcPr>
            <w:tcW w:w="1420" w:type="pct"/>
            <w:vMerge w:val="restart"/>
            <w:shd w:val="clear" w:color="auto" w:fill="D9D9D9"/>
            <w:vAlign w:val="center"/>
          </w:tcPr>
          <w:p w14:paraId="1F79D365" w14:textId="77777777" w:rsidR="00024278" w:rsidRPr="00812115" w:rsidRDefault="00024278" w:rsidP="00864E8D">
            <w:pPr>
              <w:spacing w:line="276" w:lineRule="auto"/>
              <w:rPr>
                <w:rFonts w:ascii="Aptos" w:hAnsi="Aptos"/>
                <w:b/>
                <w:sz w:val="24"/>
              </w:rPr>
            </w:pPr>
            <w:r w:rsidRPr="00812115">
              <w:rPr>
                <w:rFonts w:ascii="Aptos" w:hAnsi="Aptos"/>
                <w:b/>
                <w:sz w:val="24"/>
              </w:rPr>
              <w:t>Modalità di trasmissione</w:t>
            </w:r>
          </w:p>
        </w:tc>
        <w:tc>
          <w:tcPr>
            <w:tcW w:w="1423" w:type="pct"/>
            <w:gridSpan w:val="3"/>
            <w:tcBorders>
              <w:bottom w:val="nil"/>
            </w:tcBorders>
            <w:shd w:val="clear" w:color="auto" w:fill="D9D9D9"/>
            <w:vAlign w:val="center"/>
          </w:tcPr>
          <w:p w14:paraId="1FAF7AFF" w14:textId="77777777" w:rsidR="00024278" w:rsidRPr="00812115" w:rsidRDefault="00024278" w:rsidP="00864E8D">
            <w:pPr>
              <w:spacing w:line="276" w:lineRule="auto"/>
              <w:rPr>
                <w:rFonts w:ascii="Aptos" w:hAnsi="Aptos"/>
                <w:b/>
                <w:sz w:val="24"/>
              </w:rPr>
            </w:pPr>
            <w:r w:rsidRPr="00812115">
              <w:rPr>
                <w:rFonts w:ascii="Aptos" w:hAnsi="Aptos"/>
                <w:b/>
                <w:sz w:val="24"/>
              </w:rPr>
              <w:t>Valutazione del rischio</w:t>
            </w:r>
          </w:p>
        </w:tc>
      </w:tr>
      <w:tr w:rsidR="00024278" w:rsidRPr="00812115" w14:paraId="57F5EA94" w14:textId="77777777" w:rsidTr="009378C3">
        <w:trPr>
          <w:trHeight w:val="227"/>
        </w:trPr>
        <w:tc>
          <w:tcPr>
            <w:tcW w:w="417" w:type="pct"/>
            <w:vMerge/>
            <w:tcBorders>
              <w:bottom w:val="single" w:sz="12" w:space="0" w:color="auto"/>
            </w:tcBorders>
            <w:shd w:val="clear" w:color="auto" w:fill="D9D9D9"/>
            <w:vAlign w:val="center"/>
          </w:tcPr>
          <w:p w14:paraId="022193CF" w14:textId="77777777" w:rsidR="00024278" w:rsidRPr="00812115"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5D302F8F" w14:textId="77777777" w:rsidR="00024278" w:rsidRPr="00812115"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1C9D661B" w14:textId="77777777" w:rsidR="00024278" w:rsidRPr="00812115"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5D62EC87" w14:textId="77777777" w:rsidR="00024278" w:rsidRPr="00812115" w:rsidRDefault="00024278" w:rsidP="00864E8D">
            <w:pPr>
              <w:spacing w:line="276" w:lineRule="auto"/>
              <w:jc w:val="center"/>
              <w:rPr>
                <w:rFonts w:ascii="Aptos" w:hAnsi="Aptos"/>
                <w:b/>
                <w:sz w:val="24"/>
              </w:rPr>
            </w:pPr>
            <w:r w:rsidRPr="00812115">
              <w:rPr>
                <w:rFonts w:ascii="Aptos" w:hAnsi="Aptos"/>
                <w:b/>
                <w:sz w:val="24"/>
              </w:rPr>
              <w:t>p</w:t>
            </w:r>
          </w:p>
        </w:tc>
        <w:tc>
          <w:tcPr>
            <w:tcW w:w="473" w:type="pct"/>
            <w:tcBorders>
              <w:top w:val="nil"/>
              <w:bottom w:val="single" w:sz="12" w:space="0" w:color="auto"/>
            </w:tcBorders>
            <w:shd w:val="clear" w:color="auto" w:fill="D9D9D9"/>
            <w:vAlign w:val="center"/>
          </w:tcPr>
          <w:p w14:paraId="3718E543" w14:textId="77777777" w:rsidR="00024278" w:rsidRPr="00812115" w:rsidRDefault="00024278" w:rsidP="00864E8D">
            <w:pPr>
              <w:spacing w:line="276" w:lineRule="auto"/>
              <w:jc w:val="center"/>
              <w:rPr>
                <w:rFonts w:ascii="Aptos" w:hAnsi="Aptos"/>
                <w:b/>
                <w:sz w:val="24"/>
              </w:rPr>
            </w:pPr>
            <w:r w:rsidRPr="00812115">
              <w:rPr>
                <w:rFonts w:ascii="Aptos" w:hAnsi="Aptos"/>
                <w:b/>
                <w:sz w:val="24"/>
              </w:rPr>
              <w:t>d</w:t>
            </w:r>
          </w:p>
        </w:tc>
        <w:tc>
          <w:tcPr>
            <w:tcW w:w="477" w:type="pct"/>
            <w:tcBorders>
              <w:top w:val="nil"/>
              <w:bottom w:val="single" w:sz="12" w:space="0" w:color="auto"/>
            </w:tcBorders>
            <w:shd w:val="clear" w:color="auto" w:fill="D9D9D9"/>
            <w:vAlign w:val="center"/>
          </w:tcPr>
          <w:p w14:paraId="51201C99" w14:textId="77777777" w:rsidR="00024278" w:rsidRPr="00812115" w:rsidRDefault="00024278" w:rsidP="00864E8D">
            <w:pPr>
              <w:spacing w:line="276" w:lineRule="auto"/>
              <w:jc w:val="center"/>
              <w:rPr>
                <w:rFonts w:ascii="Aptos" w:hAnsi="Aptos"/>
                <w:b/>
                <w:sz w:val="24"/>
              </w:rPr>
            </w:pPr>
            <w:r w:rsidRPr="00812115">
              <w:rPr>
                <w:rFonts w:ascii="Aptos" w:hAnsi="Aptos"/>
                <w:b/>
                <w:sz w:val="24"/>
              </w:rPr>
              <w:t>R</w:t>
            </w:r>
          </w:p>
        </w:tc>
      </w:tr>
      <w:tr w:rsidR="00024278" w:rsidRPr="00812115" w14:paraId="6001C46A" w14:textId="77777777" w:rsidTr="009378C3">
        <w:trPr>
          <w:trHeight w:val="397"/>
        </w:trPr>
        <w:tc>
          <w:tcPr>
            <w:tcW w:w="417" w:type="pct"/>
            <w:vMerge w:val="restart"/>
            <w:tcBorders>
              <w:top w:val="single" w:sz="12" w:space="0" w:color="auto"/>
              <w:left w:val="single" w:sz="12" w:space="0" w:color="auto"/>
            </w:tcBorders>
            <w:vAlign w:val="center"/>
          </w:tcPr>
          <w:p w14:paraId="1035172B" w14:textId="77777777" w:rsidR="00024278" w:rsidRPr="00812115" w:rsidRDefault="00024278" w:rsidP="00864E8D">
            <w:pPr>
              <w:spacing w:line="276" w:lineRule="auto"/>
              <w:rPr>
                <w:rFonts w:ascii="Aptos" w:hAnsi="Aptos"/>
                <w:sz w:val="24"/>
              </w:rPr>
            </w:pPr>
            <w:r w:rsidRPr="00812115">
              <w:rPr>
                <w:rFonts w:ascii="Aptos" w:hAnsi="Aptos"/>
                <w:b/>
                <w:sz w:val="24"/>
              </w:rPr>
              <w:t>4</w:t>
            </w:r>
          </w:p>
        </w:tc>
        <w:tc>
          <w:tcPr>
            <w:tcW w:w="1740" w:type="pct"/>
            <w:vMerge w:val="restart"/>
            <w:tcBorders>
              <w:top w:val="single" w:sz="12" w:space="0" w:color="auto"/>
            </w:tcBorders>
            <w:vAlign w:val="center"/>
          </w:tcPr>
          <w:p w14:paraId="5FC69992" w14:textId="77777777" w:rsidR="00024278" w:rsidRPr="00812115" w:rsidRDefault="00024278" w:rsidP="00864E8D">
            <w:pPr>
              <w:spacing w:line="276" w:lineRule="auto"/>
              <w:rPr>
                <w:rFonts w:ascii="Aptos" w:hAnsi="Aptos"/>
                <w:sz w:val="24"/>
              </w:rPr>
            </w:pPr>
            <w:r w:rsidRPr="00812115">
              <w:rPr>
                <w:rFonts w:ascii="Aptos" w:hAnsi="Aptos"/>
                <w:b/>
                <w:sz w:val="24"/>
              </w:rPr>
              <w:t>Borrelia burgdorferi</w:t>
            </w:r>
          </w:p>
        </w:tc>
        <w:tc>
          <w:tcPr>
            <w:tcW w:w="1420" w:type="pct"/>
            <w:tcBorders>
              <w:top w:val="single" w:sz="12" w:space="0" w:color="auto"/>
            </w:tcBorders>
            <w:vAlign w:val="center"/>
          </w:tcPr>
          <w:p w14:paraId="60FE64C8"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Aerea</w:t>
            </w:r>
          </w:p>
        </w:tc>
        <w:tc>
          <w:tcPr>
            <w:tcW w:w="473" w:type="pct"/>
            <w:tcBorders>
              <w:top w:val="single" w:sz="12" w:space="0" w:color="auto"/>
            </w:tcBorders>
            <w:vAlign w:val="center"/>
          </w:tcPr>
          <w:p w14:paraId="1A6D3855" w14:textId="77777777" w:rsidR="00024278" w:rsidRPr="00812115"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6B16C907" w14:textId="77777777" w:rsidR="00024278" w:rsidRPr="00812115"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642AFB91" w14:textId="77777777" w:rsidR="00024278" w:rsidRPr="00812115" w:rsidRDefault="00024278" w:rsidP="00864E8D">
            <w:pPr>
              <w:spacing w:line="276" w:lineRule="auto"/>
              <w:jc w:val="center"/>
              <w:rPr>
                <w:rFonts w:ascii="Aptos" w:hAnsi="Aptos"/>
                <w:sz w:val="24"/>
              </w:rPr>
            </w:pPr>
          </w:p>
        </w:tc>
      </w:tr>
      <w:tr w:rsidR="00024278" w:rsidRPr="00812115" w14:paraId="30270E50" w14:textId="77777777" w:rsidTr="009378C3">
        <w:trPr>
          <w:trHeight w:val="397"/>
        </w:trPr>
        <w:tc>
          <w:tcPr>
            <w:tcW w:w="417" w:type="pct"/>
            <w:vMerge/>
            <w:tcBorders>
              <w:left w:val="single" w:sz="12" w:space="0" w:color="auto"/>
            </w:tcBorders>
            <w:vAlign w:val="center"/>
          </w:tcPr>
          <w:p w14:paraId="3ED8EF13" w14:textId="77777777" w:rsidR="00024278" w:rsidRPr="00812115" w:rsidRDefault="00024278" w:rsidP="00864E8D">
            <w:pPr>
              <w:spacing w:line="276" w:lineRule="auto"/>
              <w:rPr>
                <w:rFonts w:ascii="Aptos" w:hAnsi="Aptos"/>
                <w:sz w:val="24"/>
              </w:rPr>
            </w:pPr>
          </w:p>
        </w:tc>
        <w:tc>
          <w:tcPr>
            <w:tcW w:w="1740" w:type="pct"/>
            <w:vMerge/>
            <w:vAlign w:val="center"/>
          </w:tcPr>
          <w:p w14:paraId="23587A34" w14:textId="77777777" w:rsidR="00024278" w:rsidRPr="00812115" w:rsidRDefault="00024278" w:rsidP="00864E8D">
            <w:pPr>
              <w:spacing w:line="276" w:lineRule="auto"/>
              <w:rPr>
                <w:rFonts w:ascii="Aptos" w:hAnsi="Aptos"/>
                <w:sz w:val="24"/>
              </w:rPr>
            </w:pPr>
          </w:p>
        </w:tc>
        <w:tc>
          <w:tcPr>
            <w:tcW w:w="1420" w:type="pct"/>
            <w:vAlign w:val="center"/>
          </w:tcPr>
          <w:p w14:paraId="1454EF9D"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Orofecale</w:t>
            </w:r>
          </w:p>
        </w:tc>
        <w:tc>
          <w:tcPr>
            <w:tcW w:w="473" w:type="pct"/>
            <w:vAlign w:val="center"/>
          </w:tcPr>
          <w:p w14:paraId="197921E5" w14:textId="77777777" w:rsidR="00024278" w:rsidRPr="00812115" w:rsidRDefault="00024278" w:rsidP="00864E8D">
            <w:pPr>
              <w:spacing w:line="276" w:lineRule="auto"/>
              <w:jc w:val="center"/>
              <w:rPr>
                <w:rFonts w:ascii="Aptos" w:hAnsi="Aptos"/>
                <w:sz w:val="24"/>
              </w:rPr>
            </w:pPr>
            <w:r w:rsidRPr="00812115">
              <w:rPr>
                <w:rFonts w:ascii="Aptos" w:hAnsi="Aptos"/>
                <w:sz w:val="24"/>
              </w:rPr>
              <w:t>1</w:t>
            </w:r>
          </w:p>
        </w:tc>
        <w:tc>
          <w:tcPr>
            <w:tcW w:w="473" w:type="pct"/>
            <w:vAlign w:val="center"/>
          </w:tcPr>
          <w:p w14:paraId="57160915" w14:textId="77777777" w:rsidR="00024278" w:rsidRPr="00812115" w:rsidRDefault="00024278" w:rsidP="00864E8D">
            <w:pPr>
              <w:spacing w:line="276" w:lineRule="auto"/>
              <w:jc w:val="center"/>
              <w:rPr>
                <w:rFonts w:ascii="Aptos" w:hAnsi="Aptos"/>
                <w:sz w:val="24"/>
              </w:rPr>
            </w:pPr>
            <w:r w:rsidRPr="00812115">
              <w:rPr>
                <w:rFonts w:ascii="Aptos" w:hAnsi="Aptos"/>
                <w:sz w:val="24"/>
              </w:rPr>
              <w:t>3</w:t>
            </w:r>
          </w:p>
        </w:tc>
        <w:tc>
          <w:tcPr>
            <w:tcW w:w="477" w:type="pct"/>
            <w:tcBorders>
              <w:right w:val="single" w:sz="12" w:space="0" w:color="auto"/>
            </w:tcBorders>
            <w:shd w:val="clear" w:color="auto" w:fill="FFFF00"/>
            <w:vAlign w:val="center"/>
          </w:tcPr>
          <w:p w14:paraId="036761FE" w14:textId="77777777" w:rsidR="00024278" w:rsidRPr="00812115" w:rsidRDefault="00024278" w:rsidP="00864E8D">
            <w:pPr>
              <w:spacing w:line="276" w:lineRule="auto"/>
              <w:jc w:val="center"/>
              <w:rPr>
                <w:rFonts w:ascii="Aptos" w:hAnsi="Aptos"/>
                <w:sz w:val="24"/>
              </w:rPr>
            </w:pPr>
            <w:r w:rsidRPr="00812115">
              <w:rPr>
                <w:rFonts w:ascii="Aptos" w:hAnsi="Aptos"/>
                <w:sz w:val="24"/>
              </w:rPr>
              <w:t>3</w:t>
            </w:r>
          </w:p>
        </w:tc>
      </w:tr>
      <w:tr w:rsidR="00024278" w:rsidRPr="00812115" w14:paraId="0873C03E" w14:textId="77777777" w:rsidTr="009378C3">
        <w:trPr>
          <w:trHeight w:val="397"/>
        </w:trPr>
        <w:tc>
          <w:tcPr>
            <w:tcW w:w="417" w:type="pct"/>
            <w:vMerge/>
            <w:tcBorders>
              <w:left w:val="single" w:sz="12" w:space="0" w:color="auto"/>
              <w:bottom w:val="single" w:sz="12" w:space="0" w:color="auto"/>
            </w:tcBorders>
            <w:vAlign w:val="center"/>
          </w:tcPr>
          <w:p w14:paraId="655CE003" w14:textId="77777777" w:rsidR="00024278" w:rsidRPr="00812115"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370AC1D6" w14:textId="77777777" w:rsidR="00024278" w:rsidRPr="00812115" w:rsidRDefault="00024278" w:rsidP="00864E8D">
            <w:pPr>
              <w:spacing w:line="276" w:lineRule="auto"/>
              <w:rPr>
                <w:rFonts w:ascii="Aptos" w:hAnsi="Aptos"/>
                <w:sz w:val="24"/>
              </w:rPr>
            </w:pPr>
          </w:p>
        </w:tc>
        <w:tc>
          <w:tcPr>
            <w:tcW w:w="1420" w:type="pct"/>
            <w:tcBorders>
              <w:bottom w:val="single" w:sz="12" w:space="0" w:color="auto"/>
            </w:tcBorders>
            <w:vAlign w:val="center"/>
          </w:tcPr>
          <w:p w14:paraId="32BAF40D"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Diretta/parenterale</w:t>
            </w:r>
          </w:p>
        </w:tc>
        <w:tc>
          <w:tcPr>
            <w:tcW w:w="473" w:type="pct"/>
            <w:tcBorders>
              <w:bottom w:val="single" w:sz="12" w:space="0" w:color="auto"/>
            </w:tcBorders>
            <w:vAlign w:val="center"/>
          </w:tcPr>
          <w:p w14:paraId="4931713C" w14:textId="77777777" w:rsidR="00024278" w:rsidRPr="00812115"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08D1F4D3" w14:textId="77777777" w:rsidR="00024278" w:rsidRPr="00812115"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79A9F6F3" w14:textId="77777777" w:rsidR="00024278" w:rsidRPr="00812115" w:rsidRDefault="00024278" w:rsidP="00864E8D">
            <w:pPr>
              <w:spacing w:line="276" w:lineRule="auto"/>
              <w:jc w:val="center"/>
              <w:rPr>
                <w:rFonts w:ascii="Aptos" w:hAnsi="Aptos"/>
                <w:sz w:val="24"/>
              </w:rPr>
            </w:pPr>
          </w:p>
        </w:tc>
      </w:tr>
    </w:tbl>
    <w:p w14:paraId="5BA2B6A8" w14:textId="77777777" w:rsidR="00024278" w:rsidRPr="00812115"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812115" w14:paraId="236DFDEB" w14:textId="77777777" w:rsidTr="009378C3">
        <w:trPr>
          <w:trHeight w:val="227"/>
        </w:trPr>
        <w:tc>
          <w:tcPr>
            <w:tcW w:w="417" w:type="pct"/>
            <w:vMerge w:val="restart"/>
            <w:shd w:val="clear" w:color="auto" w:fill="D9D9D9"/>
            <w:vAlign w:val="center"/>
          </w:tcPr>
          <w:p w14:paraId="0C462459" w14:textId="77777777" w:rsidR="00024278" w:rsidRPr="00812115" w:rsidRDefault="00024278" w:rsidP="00864E8D">
            <w:pPr>
              <w:spacing w:line="276" w:lineRule="auto"/>
              <w:rPr>
                <w:rFonts w:ascii="Aptos" w:hAnsi="Aptos"/>
                <w:b/>
                <w:sz w:val="24"/>
              </w:rPr>
            </w:pPr>
            <w:r w:rsidRPr="00812115">
              <w:rPr>
                <w:rFonts w:ascii="Aptos" w:hAnsi="Aptos"/>
                <w:b/>
                <w:sz w:val="24"/>
              </w:rPr>
              <w:t>Rif.</w:t>
            </w:r>
          </w:p>
        </w:tc>
        <w:tc>
          <w:tcPr>
            <w:tcW w:w="1740" w:type="pct"/>
            <w:vMerge w:val="restart"/>
            <w:shd w:val="clear" w:color="auto" w:fill="D9D9D9"/>
            <w:vAlign w:val="center"/>
          </w:tcPr>
          <w:p w14:paraId="79ED3196" w14:textId="77777777" w:rsidR="00024278" w:rsidRPr="00812115" w:rsidRDefault="00024278" w:rsidP="00864E8D">
            <w:pPr>
              <w:spacing w:line="276" w:lineRule="auto"/>
              <w:rPr>
                <w:rFonts w:ascii="Aptos" w:hAnsi="Aptos"/>
                <w:b/>
                <w:sz w:val="24"/>
              </w:rPr>
            </w:pPr>
            <w:r w:rsidRPr="00812115">
              <w:rPr>
                <w:rFonts w:ascii="Aptos" w:hAnsi="Aptos"/>
                <w:b/>
                <w:sz w:val="24"/>
              </w:rPr>
              <w:t>Agente</w:t>
            </w:r>
          </w:p>
        </w:tc>
        <w:tc>
          <w:tcPr>
            <w:tcW w:w="1420" w:type="pct"/>
            <w:vMerge w:val="restart"/>
            <w:shd w:val="clear" w:color="auto" w:fill="D9D9D9"/>
            <w:vAlign w:val="center"/>
          </w:tcPr>
          <w:p w14:paraId="1B943DBB" w14:textId="77777777" w:rsidR="00024278" w:rsidRPr="00812115" w:rsidRDefault="00024278" w:rsidP="00864E8D">
            <w:pPr>
              <w:spacing w:line="276" w:lineRule="auto"/>
              <w:rPr>
                <w:rFonts w:ascii="Aptos" w:hAnsi="Aptos"/>
                <w:b/>
                <w:sz w:val="24"/>
              </w:rPr>
            </w:pPr>
            <w:r w:rsidRPr="00812115">
              <w:rPr>
                <w:rFonts w:ascii="Aptos" w:hAnsi="Aptos"/>
                <w:b/>
                <w:sz w:val="24"/>
              </w:rPr>
              <w:t>Modalità di trasmissione</w:t>
            </w:r>
          </w:p>
        </w:tc>
        <w:tc>
          <w:tcPr>
            <w:tcW w:w="1423" w:type="pct"/>
            <w:gridSpan w:val="3"/>
            <w:tcBorders>
              <w:bottom w:val="nil"/>
            </w:tcBorders>
            <w:shd w:val="clear" w:color="auto" w:fill="D9D9D9"/>
            <w:vAlign w:val="center"/>
          </w:tcPr>
          <w:p w14:paraId="2110FAB0" w14:textId="77777777" w:rsidR="00024278" w:rsidRPr="00812115" w:rsidRDefault="00024278" w:rsidP="00864E8D">
            <w:pPr>
              <w:spacing w:line="276" w:lineRule="auto"/>
              <w:rPr>
                <w:rFonts w:ascii="Aptos" w:hAnsi="Aptos"/>
                <w:b/>
                <w:sz w:val="24"/>
              </w:rPr>
            </w:pPr>
            <w:r w:rsidRPr="00812115">
              <w:rPr>
                <w:rFonts w:ascii="Aptos" w:hAnsi="Aptos"/>
                <w:b/>
                <w:sz w:val="24"/>
              </w:rPr>
              <w:t>Valutazione del rischio</w:t>
            </w:r>
          </w:p>
        </w:tc>
      </w:tr>
      <w:tr w:rsidR="00024278" w:rsidRPr="00812115" w14:paraId="3BC596F5" w14:textId="77777777" w:rsidTr="00024278">
        <w:trPr>
          <w:trHeight w:val="227"/>
        </w:trPr>
        <w:tc>
          <w:tcPr>
            <w:tcW w:w="417" w:type="pct"/>
            <w:vMerge/>
            <w:tcBorders>
              <w:bottom w:val="single" w:sz="12" w:space="0" w:color="auto"/>
            </w:tcBorders>
            <w:shd w:val="clear" w:color="auto" w:fill="D9D9D9"/>
            <w:vAlign w:val="center"/>
          </w:tcPr>
          <w:p w14:paraId="4DB2DAE4" w14:textId="77777777" w:rsidR="00024278" w:rsidRPr="00812115"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61843158" w14:textId="77777777" w:rsidR="00024278" w:rsidRPr="00812115"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2765F8FA" w14:textId="77777777" w:rsidR="00024278" w:rsidRPr="00812115"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0E0D59E7" w14:textId="77777777" w:rsidR="00024278" w:rsidRPr="00812115" w:rsidRDefault="00024278" w:rsidP="00864E8D">
            <w:pPr>
              <w:spacing w:line="276" w:lineRule="auto"/>
              <w:jc w:val="center"/>
              <w:rPr>
                <w:rFonts w:ascii="Aptos" w:hAnsi="Aptos"/>
                <w:b/>
                <w:sz w:val="24"/>
              </w:rPr>
            </w:pPr>
            <w:r w:rsidRPr="00812115">
              <w:rPr>
                <w:rFonts w:ascii="Aptos" w:hAnsi="Aptos"/>
                <w:b/>
                <w:sz w:val="24"/>
              </w:rPr>
              <w:t>p</w:t>
            </w:r>
          </w:p>
        </w:tc>
        <w:tc>
          <w:tcPr>
            <w:tcW w:w="473" w:type="pct"/>
            <w:tcBorders>
              <w:top w:val="nil"/>
              <w:bottom w:val="single" w:sz="12" w:space="0" w:color="auto"/>
            </w:tcBorders>
            <w:shd w:val="clear" w:color="auto" w:fill="D9D9D9"/>
            <w:vAlign w:val="center"/>
          </w:tcPr>
          <w:p w14:paraId="313EA68B" w14:textId="77777777" w:rsidR="00024278" w:rsidRPr="00812115" w:rsidRDefault="00024278" w:rsidP="00864E8D">
            <w:pPr>
              <w:spacing w:line="276" w:lineRule="auto"/>
              <w:jc w:val="center"/>
              <w:rPr>
                <w:rFonts w:ascii="Aptos" w:hAnsi="Aptos"/>
                <w:b/>
                <w:sz w:val="24"/>
              </w:rPr>
            </w:pPr>
            <w:r w:rsidRPr="00812115">
              <w:rPr>
                <w:rFonts w:ascii="Aptos" w:hAnsi="Aptos"/>
                <w:b/>
                <w:sz w:val="24"/>
              </w:rPr>
              <w:t>d</w:t>
            </w:r>
          </w:p>
        </w:tc>
        <w:tc>
          <w:tcPr>
            <w:tcW w:w="477" w:type="pct"/>
            <w:tcBorders>
              <w:top w:val="nil"/>
              <w:bottom w:val="single" w:sz="12" w:space="0" w:color="auto"/>
            </w:tcBorders>
            <w:shd w:val="clear" w:color="auto" w:fill="D9D9D9"/>
            <w:vAlign w:val="center"/>
          </w:tcPr>
          <w:p w14:paraId="4B88021B" w14:textId="77777777" w:rsidR="00024278" w:rsidRPr="00812115" w:rsidRDefault="00024278" w:rsidP="00864E8D">
            <w:pPr>
              <w:spacing w:line="276" w:lineRule="auto"/>
              <w:jc w:val="center"/>
              <w:rPr>
                <w:rFonts w:ascii="Aptos" w:hAnsi="Aptos"/>
                <w:b/>
                <w:sz w:val="24"/>
              </w:rPr>
            </w:pPr>
            <w:r w:rsidRPr="00812115">
              <w:rPr>
                <w:rFonts w:ascii="Aptos" w:hAnsi="Aptos"/>
                <w:b/>
                <w:sz w:val="24"/>
              </w:rPr>
              <w:t>R</w:t>
            </w:r>
          </w:p>
        </w:tc>
      </w:tr>
      <w:tr w:rsidR="009A2682" w:rsidRPr="00812115" w14:paraId="235024F2" w14:textId="77777777" w:rsidTr="00A15543">
        <w:trPr>
          <w:trHeight w:val="397"/>
        </w:trPr>
        <w:tc>
          <w:tcPr>
            <w:tcW w:w="417" w:type="pct"/>
            <w:vMerge w:val="restart"/>
            <w:tcBorders>
              <w:top w:val="single" w:sz="12" w:space="0" w:color="auto"/>
              <w:left w:val="single" w:sz="12" w:space="0" w:color="auto"/>
            </w:tcBorders>
            <w:vAlign w:val="center"/>
          </w:tcPr>
          <w:p w14:paraId="263D03FB" w14:textId="77777777" w:rsidR="009A2682" w:rsidRPr="00812115" w:rsidRDefault="009A2682" w:rsidP="00864E8D">
            <w:pPr>
              <w:spacing w:line="276" w:lineRule="auto"/>
              <w:rPr>
                <w:rFonts w:ascii="Aptos" w:hAnsi="Aptos"/>
                <w:sz w:val="24"/>
              </w:rPr>
            </w:pPr>
            <w:r w:rsidRPr="00812115">
              <w:rPr>
                <w:rFonts w:ascii="Aptos" w:hAnsi="Aptos"/>
                <w:b/>
                <w:sz w:val="24"/>
              </w:rPr>
              <w:t>5</w:t>
            </w:r>
          </w:p>
        </w:tc>
        <w:tc>
          <w:tcPr>
            <w:tcW w:w="1740" w:type="pct"/>
            <w:vMerge w:val="restart"/>
            <w:tcBorders>
              <w:top w:val="single" w:sz="12" w:space="0" w:color="auto"/>
            </w:tcBorders>
            <w:vAlign w:val="center"/>
          </w:tcPr>
          <w:p w14:paraId="0DCE78E5" w14:textId="77777777" w:rsidR="009A2682" w:rsidRPr="00812115" w:rsidRDefault="009A2682" w:rsidP="00864E8D">
            <w:pPr>
              <w:spacing w:line="276" w:lineRule="auto"/>
              <w:rPr>
                <w:rFonts w:ascii="Aptos" w:hAnsi="Aptos"/>
                <w:sz w:val="24"/>
              </w:rPr>
            </w:pPr>
            <w:r w:rsidRPr="00812115">
              <w:rPr>
                <w:rFonts w:ascii="Aptos" w:hAnsi="Aptos"/>
                <w:b/>
                <w:sz w:val="24"/>
              </w:rPr>
              <w:t>Clostridium tetani</w:t>
            </w:r>
          </w:p>
        </w:tc>
        <w:tc>
          <w:tcPr>
            <w:tcW w:w="1420" w:type="pct"/>
            <w:tcBorders>
              <w:top w:val="single" w:sz="12" w:space="0" w:color="auto"/>
            </w:tcBorders>
            <w:vAlign w:val="center"/>
          </w:tcPr>
          <w:p w14:paraId="4500B252" w14:textId="77777777" w:rsidR="009A2682" w:rsidRPr="00812115" w:rsidRDefault="009A2682" w:rsidP="00E2218F">
            <w:pPr>
              <w:spacing w:line="360" w:lineRule="auto"/>
              <w:rPr>
                <w:rFonts w:ascii="Aptos" w:hAnsi="Aptos"/>
                <w:sz w:val="24"/>
              </w:rPr>
            </w:pPr>
            <w:r w:rsidRPr="00812115">
              <w:rPr>
                <w:rFonts w:ascii="Aptos" w:hAnsi="Aptos"/>
                <w:sz w:val="24"/>
              </w:rPr>
              <w:fldChar w:fldCharType="begin">
                <w:ffData>
                  <w:name w:val=""/>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end"/>
            </w:r>
            <w:r w:rsidRPr="00812115">
              <w:rPr>
                <w:rFonts w:ascii="Aptos" w:hAnsi="Aptos"/>
                <w:sz w:val="24"/>
              </w:rPr>
              <w:t xml:space="preserve"> Spore</w:t>
            </w:r>
          </w:p>
        </w:tc>
        <w:tc>
          <w:tcPr>
            <w:tcW w:w="473" w:type="pct"/>
            <w:tcBorders>
              <w:top w:val="single" w:sz="12" w:space="0" w:color="auto"/>
            </w:tcBorders>
            <w:vAlign w:val="center"/>
          </w:tcPr>
          <w:p w14:paraId="46C5D86B" w14:textId="77777777" w:rsidR="009A2682" w:rsidRPr="00812115" w:rsidRDefault="009A2682" w:rsidP="00E2218F">
            <w:pPr>
              <w:spacing w:line="360" w:lineRule="auto"/>
              <w:jc w:val="center"/>
              <w:rPr>
                <w:rFonts w:ascii="Aptos" w:hAnsi="Aptos"/>
                <w:sz w:val="24"/>
              </w:rPr>
            </w:pPr>
            <w:r w:rsidRPr="00812115">
              <w:rPr>
                <w:rFonts w:ascii="Aptos" w:hAnsi="Aptos"/>
                <w:sz w:val="24"/>
              </w:rPr>
              <w:t>1</w:t>
            </w:r>
          </w:p>
        </w:tc>
        <w:tc>
          <w:tcPr>
            <w:tcW w:w="473" w:type="pct"/>
            <w:tcBorders>
              <w:top w:val="single" w:sz="12" w:space="0" w:color="auto"/>
            </w:tcBorders>
            <w:vAlign w:val="center"/>
          </w:tcPr>
          <w:p w14:paraId="2F0C588A" w14:textId="77777777" w:rsidR="009A2682" w:rsidRPr="00812115" w:rsidRDefault="009A2682" w:rsidP="00E2218F">
            <w:pPr>
              <w:spacing w:line="360" w:lineRule="auto"/>
              <w:jc w:val="center"/>
              <w:rPr>
                <w:rFonts w:ascii="Aptos" w:hAnsi="Aptos"/>
                <w:sz w:val="24"/>
              </w:rPr>
            </w:pPr>
            <w:r w:rsidRPr="00812115">
              <w:rPr>
                <w:rFonts w:ascii="Aptos" w:hAnsi="Aptos"/>
                <w:sz w:val="24"/>
              </w:rPr>
              <w:t>4</w:t>
            </w:r>
          </w:p>
        </w:tc>
        <w:tc>
          <w:tcPr>
            <w:tcW w:w="477" w:type="pct"/>
            <w:tcBorders>
              <w:top w:val="single" w:sz="12" w:space="0" w:color="auto"/>
              <w:right w:val="single" w:sz="12" w:space="0" w:color="auto"/>
            </w:tcBorders>
            <w:shd w:val="clear" w:color="auto" w:fill="FFFF00"/>
            <w:vAlign w:val="center"/>
          </w:tcPr>
          <w:p w14:paraId="07AD6D8B" w14:textId="77777777" w:rsidR="009A2682" w:rsidRPr="00812115" w:rsidRDefault="009A2682" w:rsidP="00E2218F">
            <w:pPr>
              <w:spacing w:line="360" w:lineRule="auto"/>
              <w:jc w:val="center"/>
              <w:rPr>
                <w:rFonts w:ascii="Aptos" w:hAnsi="Aptos"/>
                <w:sz w:val="24"/>
              </w:rPr>
            </w:pPr>
            <w:r w:rsidRPr="00812115">
              <w:rPr>
                <w:rFonts w:ascii="Aptos" w:hAnsi="Aptos"/>
                <w:sz w:val="24"/>
              </w:rPr>
              <w:t>4</w:t>
            </w:r>
          </w:p>
        </w:tc>
      </w:tr>
      <w:tr w:rsidR="009A2682" w:rsidRPr="00812115" w14:paraId="616E85C1" w14:textId="77777777" w:rsidTr="009A2682">
        <w:trPr>
          <w:trHeight w:val="397"/>
        </w:trPr>
        <w:tc>
          <w:tcPr>
            <w:tcW w:w="417" w:type="pct"/>
            <w:vMerge/>
            <w:tcBorders>
              <w:left w:val="single" w:sz="12" w:space="0" w:color="auto"/>
            </w:tcBorders>
            <w:vAlign w:val="center"/>
          </w:tcPr>
          <w:p w14:paraId="54A61B46" w14:textId="77777777" w:rsidR="009A2682" w:rsidRPr="00812115" w:rsidRDefault="009A2682" w:rsidP="00864E8D">
            <w:pPr>
              <w:spacing w:line="276" w:lineRule="auto"/>
              <w:rPr>
                <w:rFonts w:ascii="Aptos" w:hAnsi="Aptos"/>
                <w:sz w:val="24"/>
              </w:rPr>
            </w:pPr>
          </w:p>
        </w:tc>
        <w:tc>
          <w:tcPr>
            <w:tcW w:w="1740" w:type="pct"/>
            <w:vMerge/>
            <w:vAlign w:val="center"/>
          </w:tcPr>
          <w:p w14:paraId="03713196" w14:textId="77777777" w:rsidR="009A2682" w:rsidRPr="00812115" w:rsidRDefault="009A2682" w:rsidP="00864E8D">
            <w:pPr>
              <w:spacing w:line="276" w:lineRule="auto"/>
              <w:rPr>
                <w:rFonts w:ascii="Aptos" w:hAnsi="Aptos"/>
                <w:sz w:val="24"/>
              </w:rPr>
            </w:pPr>
          </w:p>
        </w:tc>
        <w:tc>
          <w:tcPr>
            <w:tcW w:w="1420" w:type="pct"/>
            <w:vAlign w:val="center"/>
          </w:tcPr>
          <w:p w14:paraId="28880336" w14:textId="77777777" w:rsidR="009A2682" w:rsidRPr="00812115" w:rsidRDefault="009A2682" w:rsidP="00E2218F">
            <w:pPr>
              <w:spacing w:line="360"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end"/>
            </w:r>
            <w:r w:rsidRPr="00812115">
              <w:rPr>
                <w:rFonts w:ascii="Aptos" w:hAnsi="Aptos"/>
                <w:sz w:val="24"/>
              </w:rPr>
              <w:t xml:space="preserve"> Orofecale</w:t>
            </w:r>
          </w:p>
        </w:tc>
        <w:tc>
          <w:tcPr>
            <w:tcW w:w="473" w:type="pct"/>
            <w:vAlign w:val="center"/>
          </w:tcPr>
          <w:p w14:paraId="04EFFF8B" w14:textId="77777777" w:rsidR="009A2682" w:rsidRPr="00812115" w:rsidRDefault="009A2682" w:rsidP="00E2218F">
            <w:pPr>
              <w:spacing w:line="360" w:lineRule="auto"/>
              <w:jc w:val="center"/>
              <w:rPr>
                <w:rFonts w:ascii="Aptos" w:hAnsi="Aptos"/>
                <w:sz w:val="24"/>
              </w:rPr>
            </w:pPr>
          </w:p>
        </w:tc>
        <w:tc>
          <w:tcPr>
            <w:tcW w:w="473" w:type="pct"/>
            <w:vAlign w:val="center"/>
          </w:tcPr>
          <w:p w14:paraId="062B3192" w14:textId="77777777" w:rsidR="009A2682" w:rsidRPr="00812115" w:rsidRDefault="009A2682" w:rsidP="00E2218F">
            <w:pPr>
              <w:spacing w:line="360" w:lineRule="auto"/>
              <w:jc w:val="center"/>
              <w:rPr>
                <w:rFonts w:ascii="Aptos" w:hAnsi="Aptos"/>
                <w:sz w:val="24"/>
              </w:rPr>
            </w:pPr>
          </w:p>
        </w:tc>
        <w:tc>
          <w:tcPr>
            <w:tcW w:w="477" w:type="pct"/>
            <w:tcBorders>
              <w:right w:val="single" w:sz="12" w:space="0" w:color="auto"/>
            </w:tcBorders>
            <w:vAlign w:val="center"/>
          </w:tcPr>
          <w:p w14:paraId="421958C0" w14:textId="77777777" w:rsidR="009A2682" w:rsidRPr="00812115" w:rsidRDefault="009A2682" w:rsidP="00E2218F">
            <w:pPr>
              <w:spacing w:line="360" w:lineRule="auto"/>
              <w:jc w:val="center"/>
              <w:rPr>
                <w:rFonts w:ascii="Aptos" w:hAnsi="Aptos"/>
                <w:sz w:val="24"/>
              </w:rPr>
            </w:pPr>
          </w:p>
        </w:tc>
      </w:tr>
      <w:tr w:rsidR="009A2682" w:rsidRPr="00812115" w14:paraId="69286E86" w14:textId="77777777" w:rsidTr="00024278">
        <w:trPr>
          <w:trHeight w:val="397"/>
        </w:trPr>
        <w:tc>
          <w:tcPr>
            <w:tcW w:w="417" w:type="pct"/>
            <w:vMerge/>
            <w:tcBorders>
              <w:left w:val="single" w:sz="12" w:space="0" w:color="auto"/>
              <w:bottom w:val="single" w:sz="12" w:space="0" w:color="auto"/>
            </w:tcBorders>
            <w:vAlign w:val="center"/>
          </w:tcPr>
          <w:p w14:paraId="680E2C4E" w14:textId="77777777" w:rsidR="009A2682" w:rsidRPr="00812115" w:rsidRDefault="009A2682" w:rsidP="00864E8D">
            <w:pPr>
              <w:spacing w:line="276" w:lineRule="auto"/>
              <w:rPr>
                <w:rFonts w:ascii="Aptos" w:hAnsi="Aptos"/>
                <w:sz w:val="24"/>
              </w:rPr>
            </w:pPr>
          </w:p>
        </w:tc>
        <w:tc>
          <w:tcPr>
            <w:tcW w:w="1740" w:type="pct"/>
            <w:vMerge/>
            <w:tcBorders>
              <w:bottom w:val="single" w:sz="12" w:space="0" w:color="auto"/>
            </w:tcBorders>
            <w:vAlign w:val="center"/>
          </w:tcPr>
          <w:p w14:paraId="02C69B75" w14:textId="77777777" w:rsidR="009A2682" w:rsidRPr="00812115" w:rsidRDefault="009A2682" w:rsidP="00864E8D">
            <w:pPr>
              <w:spacing w:line="276" w:lineRule="auto"/>
              <w:rPr>
                <w:rFonts w:ascii="Aptos" w:hAnsi="Aptos"/>
                <w:sz w:val="24"/>
              </w:rPr>
            </w:pPr>
          </w:p>
        </w:tc>
        <w:tc>
          <w:tcPr>
            <w:tcW w:w="1420" w:type="pct"/>
            <w:tcBorders>
              <w:bottom w:val="single" w:sz="12" w:space="0" w:color="auto"/>
            </w:tcBorders>
            <w:vAlign w:val="center"/>
          </w:tcPr>
          <w:p w14:paraId="1846994B" w14:textId="77777777" w:rsidR="009A2682" w:rsidRPr="00812115" w:rsidRDefault="009A2682" w:rsidP="00E2218F">
            <w:pPr>
              <w:spacing w:line="360"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Diretta/parenterale</w:t>
            </w:r>
          </w:p>
        </w:tc>
        <w:tc>
          <w:tcPr>
            <w:tcW w:w="473" w:type="pct"/>
            <w:tcBorders>
              <w:bottom w:val="single" w:sz="12" w:space="0" w:color="auto"/>
            </w:tcBorders>
            <w:vAlign w:val="center"/>
          </w:tcPr>
          <w:p w14:paraId="67739828" w14:textId="77777777" w:rsidR="009A2682" w:rsidRPr="00812115" w:rsidRDefault="009A2682" w:rsidP="00E2218F">
            <w:pPr>
              <w:spacing w:line="360" w:lineRule="auto"/>
              <w:jc w:val="center"/>
              <w:rPr>
                <w:rFonts w:ascii="Aptos" w:hAnsi="Aptos"/>
                <w:sz w:val="24"/>
              </w:rPr>
            </w:pPr>
          </w:p>
        </w:tc>
        <w:tc>
          <w:tcPr>
            <w:tcW w:w="473" w:type="pct"/>
            <w:tcBorders>
              <w:bottom w:val="single" w:sz="12" w:space="0" w:color="auto"/>
            </w:tcBorders>
            <w:vAlign w:val="center"/>
          </w:tcPr>
          <w:p w14:paraId="58A11311" w14:textId="77777777" w:rsidR="009A2682" w:rsidRPr="00812115" w:rsidRDefault="009A2682" w:rsidP="00E2218F">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36655987" w14:textId="77777777" w:rsidR="009A2682" w:rsidRPr="00812115" w:rsidRDefault="009A2682" w:rsidP="00E2218F">
            <w:pPr>
              <w:spacing w:line="360" w:lineRule="auto"/>
              <w:jc w:val="center"/>
              <w:rPr>
                <w:rFonts w:ascii="Aptos" w:hAnsi="Aptos"/>
                <w:sz w:val="24"/>
              </w:rPr>
            </w:pPr>
          </w:p>
        </w:tc>
      </w:tr>
    </w:tbl>
    <w:p w14:paraId="4F250CC1" w14:textId="77777777" w:rsidR="00EB0F44" w:rsidRPr="00812115" w:rsidRDefault="00EB0F44" w:rsidP="00864E8D">
      <w:pPr>
        <w:spacing w:line="276" w:lineRule="auto"/>
        <w:rPr>
          <w:rFonts w:ascii="Aptos" w:hAnsi="Aptos"/>
          <w:sz w:val="24"/>
        </w:rPr>
      </w:pPr>
    </w:p>
    <w:p w14:paraId="5B672E8A" w14:textId="77777777" w:rsidR="00024278" w:rsidRPr="00812115" w:rsidRDefault="00EB0F44" w:rsidP="00864E8D">
      <w:pPr>
        <w:spacing w:line="276" w:lineRule="auto"/>
        <w:rPr>
          <w:rFonts w:ascii="Aptos" w:hAnsi="Aptos"/>
          <w:sz w:val="24"/>
        </w:rPr>
      </w:pPr>
      <w:r w:rsidRPr="00812115">
        <w:rPr>
          <w:rFonts w:ascii="Aptos" w:hAnsi="Aptos"/>
          <w:sz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812115" w14:paraId="43B97C2D" w14:textId="77777777" w:rsidTr="009378C3">
        <w:trPr>
          <w:trHeight w:val="227"/>
        </w:trPr>
        <w:tc>
          <w:tcPr>
            <w:tcW w:w="417" w:type="pct"/>
            <w:vMerge w:val="restart"/>
            <w:shd w:val="clear" w:color="auto" w:fill="D9D9D9"/>
            <w:vAlign w:val="center"/>
          </w:tcPr>
          <w:p w14:paraId="20714997" w14:textId="77777777" w:rsidR="00024278" w:rsidRPr="00812115" w:rsidRDefault="00024278" w:rsidP="00864E8D">
            <w:pPr>
              <w:spacing w:line="276" w:lineRule="auto"/>
              <w:rPr>
                <w:rFonts w:ascii="Aptos" w:hAnsi="Aptos"/>
                <w:b/>
                <w:sz w:val="24"/>
              </w:rPr>
            </w:pPr>
            <w:r w:rsidRPr="00812115">
              <w:rPr>
                <w:rFonts w:ascii="Aptos" w:hAnsi="Aptos"/>
                <w:b/>
                <w:sz w:val="24"/>
              </w:rPr>
              <w:t>Rif.</w:t>
            </w:r>
          </w:p>
        </w:tc>
        <w:tc>
          <w:tcPr>
            <w:tcW w:w="1740" w:type="pct"/>
            <w:vMerge w:val="restart"/>
            <w:shd w:val="clear" w:color="auto" w:fill="D9D9D9"/>
            <w:vAlign w:val="center"/>
          </w:tcPr>
          <w:p w14:paraId="3520D716" w14:textId="77777777" w:rsidR="00024278" w:rsidRPr="00812115" w:rsidRDefault="00024278" w:rsidP="00864E8D">
            <w:pPr>
              <w:spacing w:line="276" w:lineRule="auto"/>
              <w:rPr>
                <w:rFonts w:ascii="Aptos" w:hAnsi="Aptos"/>
                <w:b/>
                <w:sz w:val="24"/>
              </w:rPr>
            </w:pPr>
            <w:r w:rsidRPr="00812115">
              <w:rPr>
                <w:rFonts w:ascii="Aptos" w:hAnsi="Aptos"/>
                <w:b/>
                <w:sz w:val="24"/>
              </w:rPr>
              <w:t>Agente</w:t>
            </w:r>
          </w:p>
        </w:tc>
        <w:tc>
          <w:tcPr>
            <w:tcW w:w="1420" w:type="pct"/>
            <w:vMerge w:val="restart"/>
            <w:shd w:val="clear" w:color="auto" w:fill="D9D9D9"/>
            <w:vAlign w:val="center"/>
          </w:tcPr>
          <w:p w14:paraId="47E8276E" w14:textId="77777777" w:rsidR="00024278" w:rsidRPr="00812115" w:rsidRDefault="00024278" w:rsidP="00864E8D">
            <w:pPr>
              <w:spacing w:line="276" w:lineRule="auto"/>
              <w:rPr>
                <w:rFonts w:ascii="Aptos" w:hAnsi="Aptos"/>
                <w:b/>
                <w:sz w:val="24"/>
              </w:rPr>
            </w:pPr>
            <w:r w:rsidRPr="00812115">
              <w:rPr>
                <w:rFonts w:ascii="Aptos" w:hAnsi="Aptos"/>
                <w:b/>
                <w:sz w:val="24"/>
              </w:rPr>
              <w:t>Modalità di trasmissione</w:t>
            </w:r>
          </w:p>
        </w:tc>
        <w:tc>
          <w:tcPr>
            <w:tcW w:w="1423" w:type="pct"/>
            <w:gridSpan w:val="3"/>
            <w:tcBorders>
              <w:bottom w:val="nil"/>
            </w:tcBorders>
            <w:shd w:val="clear" w:color="auto" w:fill="D9D9D9"/>
            <w:vAlign w:val="center"/>
          </w:tcPr>
          <w:p w14:paraId="303D88E5" w14:textId="77777777" w:rsidR="00024278" w:rsidRPr="00812115" w:rsidRDefault="00024278" w:rsidP="00864E8D">
            <w:pPr>
              <w:spacing w:line="276" w:lineRule="auto"/>
              <w:rPr>
                <w:rFonts w:ascii="Aptos" w:hAnsi="Aptos"/>
                <w:b/>
                <w:sz w:val="24"/>
              </w:rPr>
            </w:pPr>
            <w:r w:rsidRPr="00812115">
              <w:rPr>
                <w:rFonts w:ascii="Aptos" w:hAnsi="Aptos"/>
                <w:b/>
                <w:sz w:val="24"/>
              </w:rPr>
              <w:t>Valutazione del rischio</w:t>
            </w:r>
          </w:p>
        </w:tc>
      </w:tr>
      <w:tr w:rsidR="00024278" w:rsidRPr="00812115" w14:paraId="0E27FFB9" w14:textId="77777777" w:rsidTr="009378C3">
        <w:trPr>
          <w:trHeight w:val="227"/>
        </w:trPr>
        <w:tc>
          <w:tcPr>
            <w:tcW w:w="417" w:type="pct"/>
            <w:vMerge/>
            <w:tcBorders>
              <w:bottom w:val="single" w:sz="12" w:space="0" w:color="auto"/>
            </w:tcBorders>
            <w:shd w:val="clear" w:color="auto" w:fill="D9D9D9"/>
            <w:vAlign w:val="center"/>
          </w:tcPr>
          <w:p w14:paraId="3DDDB306" w14:textId="77777777" w:rsidR="00024278" w:rsidRPr="00812115"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7D29BD80" w14:textId="77777777" w:rsidR="00024278" w:rsidRPr="00812115"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4557CCEA" w14:textId="77777777" w:rsidR="00024278" w:rsidRPr="00812115"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545CF8C2" w14:textId="77777777" w:rsidR="00024278" w:rsidRPr="00812115" w:rsidRDefault="00024278" w:rsidP="00864E8D">
            <w:pPr>
              <w:spacing w:line="276" w:lineRule="auto"/>
              <w:jc w:val="center"/>
              <w:rPr>
                <w:rFonts w:ascii="Aptos" w:hAnsi="Aptos"/>
                <w:b/>
                <w:sz w:val="24"/>
              </w:rPr>
            </w:pPr>
            <w:r w:rsidRPr="00812115">
              <w:rPr>
                <w:rFonts w:ascii="Aptos" w:hAnsi="Aptos"/>
                <w:b/>
                <w:sz w:val="24"/>
              </w:rPr>
              <w:t>p</w:t>
            </w:r>
          </w:p>
        </w:tc>
        <w:tc>
          <w:tcPr>
            <w:tcW w:w="473" w:type="pct"/>
            <w:tcBorders>
              <w:top w:val="nil"/>
              <w:bottom w:val="single" w:sz="12" w:space="0" w:color="auto"/>
            </w:tcBorders>
            <w:shd w:val="clear" w:color="auto" w:fill="D9D9D9"/>
            <w:vAlign w:val="center"/>
          </w:tcPr>
          <w:p w14:paraId="0DC01CD2" w14:textId="77777777" w:rsidR="00024278" w:rsidRPr="00812115" w:rsidRDefault="00024278" w:rsidP="00864E8D">
            <w:pPr>
              <w:spacing w:line="276" w:lineRule="auto"/>
              <w:jc w:val="center"/>
              <w:rPr>
                <w:rFonts w:ascii="Aptos" w:hAnsi="Aptos"/>
                <w:b/>
                <w:sz w:val="24"/>
              </w:rPr>
            </w:pPr>
            <w:r w:rsidRPr="00812115">
              <w:rPr>
                <w:rFonts w:ascii="Aptos" w:hAnsi="Aptos"/>
                <w:b/>
                <w:sz w:val="24"/>
              </w:rPr>
              <w:t>d</w:t>
            </w:r>
          </w:p>
        </w:tc>
        <w:tc>
          <w:tcPr>
            <w:tcW w:w="476" w:type="pct"/>
            <w:tcBorders>
              <w:top w:val="nil"/>
              <w:bottom w:val="single" w:sz="12" w:space="0" w:color="auto"/>
            </w:tcBorders>
            <w:shd w:val="clear" w:color="auto" w:fill="D9D9D9"/>
            <w:vAlign w:val="center"/>
          </w:tcPr>
          <w:p w14:paraId="1E1E5ECF" w14:textId="77777777" w:rsidR="00024278" w:rsidRPr="00812115" w:rsidRDefault="00024278" w:rsidP="00864E8D">
            <w:pPr>
              <w:spacing w:line="276" w:lineRule="auto"/>
              <w:jc w:val="center"/>
              <w:rPr>
                <w:rFonts w:ascii="Aptos" w:hAnsi="Aptos"/>
                <w:b/>
                <w:sz w:val="24"/>
              </w:rPr>
            </w:pPr>
            <w:r w:rsidRPr="00812115">
              <w:rPr>
                <w:rFonts w:ascii="Aptos" w:hAnsi="Aptos"/>
                <w:b/>
                <w:sz w:val="24"/>
              </w:rPr>
              <w:t>R</w:t>
            </w:r>
          </w:p>
        </w:tc>
      </w:tr>
      <w:tr w:rsidR="00024278" w:rsidRPr="00812115" w14:paraId="2A6DB7B0" w14:textId="77777777" w:rsidTr="009378C3">
        <w:trPr>
          <w:trHeight w:val="397"/>
        </w:trPr>
        <w:tc>
          <w:tcPr>
            <w:tcW w:w="417" w:type="pct"/>
            <w:vMerge w:val="restart"/>
            <w:tcBorders>
              <w:top w:val="single" w:sz="12" w:space="0" w:color="auto"/>
              <w:left w:val="single" w:sz="12" w:space="0" w:color="auto"/>
            </w:tcBorders>
            <w:vAlign w:val="center"/>
          </w:tcPr>
          <w:p w14:paraId="2F8A0B7D" w14:textId="77777777" w:rsidR="00024278" w:rsidRPr="00812115" w:rsidRDefault="00024278" w:rsidP="00864E8D">
            <w:pPr>
              <w:spacing w:line="276" w:lineRule="auto"/>
              <w:rPr>
                <w:rFonts w:ascii="Aptos" w:hAnsi="Aptos"/>
                <w:sz w:val="24"/>
              </w:rPr>
            </w:pPr>
            <w:r w:rsidRPr="00812115">
              <w:rPr>
                <w:rFonts w:ascii="Aptos" w:hAnsi="Aptos"/>
                <w:b/>
                <w:sz w:val="24"/>
              </w:rPr>
              <w:t>6</w:t>
            </w:r>
          </w:p>
        </w:tc>
        <w:tc>
          <w:tcPr>
            <w:tcW w:w="1740" w:type="pct"/>
            <w:vMerge w:val="restart"/>
            <w:tcBorders>
              <w:top w:val="single" w:sz="12" w:space="0" w:color="auto"/>
            </w:tcBorders>
            <w:vAlign w:val="center"/>
          </w:tcPr>
          <w:p w14:paraId="5DE7857D" w14:textId="77777777" w:rsidR="00024278" w:rsidRPr="00812115" w:rsidRDefault="00024278" w:rsidP="00864E8D">
            <w:pPr>
              <w:spacing w:line="276" w:lineRule="auto"/>
              <w:rPr>
                <w:rFonts w:ascii="Aptos" w:hAnsi="Aptos"/>
                <w:sz w:val="24"/>
              </w:rPr>
            </w:pPr>
            <w:r w:rsidRPr="00812115">
              <w:rPr>
                <w:rFonts w:ascii="Aptos" w:hAnsi="Aptos"/>
                <w:b/>
                <w:sz w:val="24"/>
              </w:rPr>
              <w:t>Pollini, piante</w:t>
            </w:r>
          </w:p>
        </w:tc>
        <w:tc>
          <w:tcPr>
            <w:tcW w:w="1420" w:type="pct"/>
            <w:tcBorders>
              <w:top w:val="single" w:sz="12" w:space="0" w:color="auto"/>
            </w:tcBorders>
            <w:vAlign w:val="center"/>
          </w:tcPr>
          <w:p w14:paraId="15F8E667"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Controllo2"/>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Aerea</w:t>
            </w:r>
          </w:p>
        </w:tc>
        <w:tc>
          <w:tcPr>
            <w:tcW w:w="473" w:type="pct"/>
            <w:tcBorders>
              <w:top w:val="single" w:sz="12" w:space="0" w:color="auto"/>
            </w:tcBorders>
            <w:vAlign w:val="center"/>
          </w:tcPr>
          <w:p w14:paraId="08ABB6AB" w14:textId="77777777" w:rsidR="00024278" w:rsidRPr="00812115" w:rsidRDefault="00024278" w:rsidP="00864E8D">
            <w:pPr>
              <w:spacing w:line="276" w:lineRule="auto"/>
              <w:jc w:val="center"/>
              <w:rPr>
                <w:rFonts w:ascii="Aptos" w:hAnsi="Aptos"/>
                <w:sz w:val="24"/>
              </w:rPr>
            </w:pPr>
            <w:r w:rsidRPr="00812115">
              <w:rPr>
                <w:rFonts w:ascii="Aptos" w:hAnsi="Aptos"/>
                <w:sz w:val="24"/>
              </w:rPr>
              <w:t>1</w:t>
            </w:r>
          </w:p>
        </w:tc>
        <w:tc>
          <w:tcPr>
            <w:tcW w:w="473" w:type="pct"/>
            <w:tcBorders>
              <w:top w:val="single" w:sz="12" w:space="0" w:color="auto"/>
            </w:tcBorders>
            <w:vAlign w:val="center"/>
          </w:tcPr>
          <w:p w14:paraId="3E8B68E8" w14:textId="77777777" w:rsidR="00024278" w:rsidRPr="00812115" w:rsidRDefault="00024278" w:rsidP="00864E8D">
            <w:pPr>
              <w:spacing w:line="276" w:lineRule="auto"/>
              <w:jc w:val="center"/>
              <w:rPr>
                <w:rFonts w:ascii="Aptos" w:hAnsi="Aptos"/>
                <w:sz w:val="24"/>
              </w:rPr>
            </w:pPr>
            <w:r w:rsidRPr="00812115">
              <w:rPr>
                <w:rFonts w:ascii="Aptos" w:hAnsi="Aptos"/>
                <w:sz w:val="24"/>
              </w:rPr>
              <w:t>3</w:t>
            </w:r>
          </w:p>
        </w:tc>
        <w:tc>
          <w:tcPr>
            <w:tcW w:w="476" w:type="pct"/>
            <w:tcBorders>
              <w:top w:val="single" w:sz="12" w:space="0" w:color="auto"/>
              <w:right w:val="single" w:sz="12" w:space="0" w:color="auto"/>
            </w:tcBorders>
            <w:shd w:val="clear" w:color="auto" w:fill="FFFF00"/>
            <w:vAlign w:val="center"/>
          </w:tcPr>
          <w:p w14:paraId="05445B42" w14:textId="77777777" w:rsidR="00024278" w:rsidRPr="00812115" w:rsidRDefault="00024278" w:rsidP="00864E8D">
            <w:pPr>
              <w:spacing w:line="276" w:lineRule="auto"/>
              <w:jc w:val="center"/>
              <w:rPr>
                <w:rFonts w:ascii="Aptos" w:hAnsi="Aptos"/>
                <w:sz w:val="24"/>
              </w:rPr>
            </w:pPr>
            <w:r w:rsidRPr="00812115">
              <w:rPr>
                <w:rFonts w:ascii="Aptos" w:hAnsi="Aptos"/>
                <w:sz w:val="24"/>
              </w:rPr>
              <w:t>3</w:t>
            </w:r>
          </w:p>
        </w:tc>
      </w:tr>
      <w:tr w:rsidR="00024278" w:rsidRPr="00812115" w14:paraId="57A86720" w14:textId="77777777" w:rsidTr="009378C3">
        <w:trPr>
          <w:trHeight w:val="397"/>
        </w:trPr>
        <w:tc>
          <w:tcPr>
            <w:tcW w:w="417" w:type="pct"/>
            <w:vMerge/>
            <w:tcBorders>
              <w:left w:val="single" w:sz="12" w:space="0" w:color="auto"/>
            </w:tcBorders>
            <w:vAlign w:val="center"/>
          </w:tcPr>
          <w:p w14:paraId="4E2CA411" w14:textId="77777777" w:rsidR="00024278" w:rsidRPr="00812115" w:rsidRDefault="00024278" w:rsidP="00864E8D">
            <w:pPr>
              <w:spacing w:line="276" w:lineRule="auto"/>
              <w:rPr>
                <w:rFonts w:ascii="Aptos" w:hAnsi="Aptos"/>
                <w:sz w:val="24"/>
              </w:rPr>
            </w:pPr>
          </w:p>
        </w:tc>
        <w:tc>
          <w:tcPr>
            <w:tcW w:w="1740" w:type="pct"/>
            <w:vMerge/>
            <w:vAlign w:val="center"/>
          </w:tcPr>
          <w:p w14:paraId="219F04CF" w14:textId="77777777" w:rsidR="00024278" w:rsidRPr="00812115" w:rsidRDefault="00024278" w:rsidP="00864E8D">
            <w:pPr>
              <w:spacing w:line="276" w:lineRule="auto"/>
              <w:rPr>
                <w:rFonts w:ascii="Aptos" w:hAnsi="Aptos"/>
                <w:sz w:val="24"/>
              </w:rPr>
            </w:pPr>
          </w:p>
        </w:tc>
        <w:tc>
          <w:tcPr>
            <w:tcW w:w="1420" w:type="pct"/>
            <w:vAlign w:val="center"/>
          </w:tcPr>
          <w:p w14:paraId="6C882A80"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Orofecale</w:t>
            </w:r>
          </w:p>
        </w:tc>
        <w:tc>
          <w:tcPr>
            <w:tcW w:w="473" w:type="pct"/>
            <w:vAlign w:val="center"/>
          </w:tcPr>
          <w:p w14:paraId="3ED35E45" w14:textId="77777777" w:rsidR="00024278" w:rsidRPr="00812115" w:rsidRDefault="00024278" w:rsidP="00864E8D">
            <w:pPr>
              <w:spacing w:line="276" w:lineRule="auto"/>
              <w:jc w:val="center"/>
              <w:rPr>
                <w:rFonts w:ascii="Aptos" w:hAnsi="Aptos"/>
                <w:sz w:val="24"/>
              </w:rPr>
            </w:pPr>
          </w:p>
        </w:tc>
        <w:tc>
          <w:tcPr>
            <w:tcW w:w="473" w:type="pct"/>
            <w:vAlign w:val="center"/>
          </w:tcPr>
          <w:p w14:paraId="4DD45AF3" w14:textId="77777777" w:rsidR="00024278" w:rsidRPr="00812115" w:rsidRDefault="00024278" w:rsidP="00864E8D">
            <w:pPr>
              <w:spacing w:line="276" w:lineRule="auto"/>
              <w:jc w:val="center"/>
              <w:rPr>
                <w:rFonts w:ascii="Aptos" w:hAnsi="Aptos"/>
                <w:sz w:val="24"/>
              </w:rPr>
            </w:pPr>
          </w:p>
        </w:tc>
        <w:tc>
          <w:tcPr>
            <w:tcW w:w="476" w:type="pct"/>
            <w:tcBorders>
              <w:right w:val="single" w:sz="12" w:space="0" w:color="auto"/>
            </w:tcBorders>
            <w:vAlign w:val="center"/>
          </w:tcPr>
          <w:p w14:paraId="66B20CF8" w14:textId="77777777" w:rsidR="00024278" w:rsidRPr="00812115" w:rsidRDefault="00024278" w:rsidP="00864E8D">
            <w:pPr>
              <w:spacing w:line="276" w:lineRule="auto"/>
              <w:jc w:val="center"/>
              <w:rPr>
                <w:rFonts w:ascii="Aptos" w:hAnsi="Aptos"/>
                <w:sz w:val="24"/>
              </w:rPr>
            </w:pPr>
          </w:p>
        </w:tc>
      </w:tr>
      <w:tr w:rsidR="00024278" w:rsidRPr="00812115" w14:paraId="6B5C7CFF" w14:textId="77777777" w:rsidTr="009378C3">
        <w:trPr>
          <w:trHeight w:val="397"/>
        </w:trPr>
        <w:tc>
          <w:tcPr>
            <w:tcW w:w="417" w:type="pct"/>
            <w:vMerge/>
            <w:tcBorders>
              <w:left w:val="single" w:sz="12" w:space="0" w:color="auto"/>
              <w:bottom w:val="single" w:sz="12" w:space="0" w:color="auto"/>
            </w:tcBorders>
            <w:vAlign w:val="center"/>
          </w:tcPr>
          <w:p w14:paraId="72891914" w14:textId="77777777" w:rsidR="00024278" w:rsidRPr="00812115"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10940808" w14:textId="77777777" w:rsidR="00024278" w:rsidRPr="00812115" w:rsidRDefault="00024278" w:rsidP="00864E8D">
            <w:pPr>
              <w:spacing w:line="276" w:lineRule="auto"/>
              <w:rPr>
                <w:rFonts w:ascii="Aptos" w:hAnsi="Aptos"/>
                <w:sz w:val="24"/>
              </w:rPr>
            </w:pPr>
          </w:p>
        </w:tc>
        <w:tc>
          <w:tcPr>
            <w:tcW w:w="1420" w:type="pct"/>
            <w:tcBorders>
              <w:bottom w:val="single" w:sz="12" w:space="0" w:color="auto"/>
            </w:tcBorders>
            <w:vAlign w:val="center"/>
          </w:tcPr>
          <w:p w14:paraId="1A04E6D0"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Diretta/parenterale</w:t>
            </w:r>
          </w:p>
        </w:tc>
        <w:tc>
          <w:tcPr>
            <w:tcW w:w="473" w:type="pct"/>
            <w:tcBorders>
              <w:bottom w:val="single" w:sz="12" w:space="0" w:color="auto"/>
            </w:tcBorders>
            <w:vAlign w:val="center"/>
          </w:tcPr>
          <w:p w14:paraId="49176D1D" w14:textId="77777777" w:rsidR="00024278" w:rsidRPr="00812115"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22C1CA2D" w14:textId="77777777" w:rsidR="00024278" w:rsidRPr="00812115" w:rsidRDefault="00024278" w:rsidP="00864E8D">
            <w:pPr>
              <w:spacing w:line="276" w:lineRule="auto"/>
              <w:jc w:val="center"/>
              <w:rPr>
                <w:rFonts w:ascii="Aptos" w:hAnsi="Aptos"/>
                <w:sz w:val="24"/>
              </w:rPr>
            </w:pPr>
          </w:p>
        </w:tc>
        <w:tc>
          <w:tcPr>
            <w:tcW w:w="476" w:type="pct"/>
            <w:tcBorders>
              <w:bottom w:val="single" w:sz="12" w:space="0" w:color="auto"/>
              <w:right w:val="single" w:sz="12" w:space="0" w:color="auto"/>
            </w:tcBorders>
            <w:vAlign w:val="center"/>
          </w:tcPr>
          <w:p w14:paraId="7F75F59D" w14:textId="77777777" w:rsidR="00024278" w:rsidRPr="00812115" w:rsidRDefault="00024278" w:rsidP="00864E8D">
            <w:pPr>
              <w:spacing w:line="276" w:lineRule="auto"/>
              <w:jc w:val="center"/>
              <w:rPr>
                <w:rFonts w:ascii="Aptos" w:hAnsi="Aptos"/>
                <w:sz w:val="24"/>
              </w:rPr>
            </w:pPr>
          </w:p>
        </w:tc>
      </w:tr>
    </w:tbl>
    <w:p w14:paraId="5634314E" w14:textId="77777777" w:rsidR="00864E8D" w:rsidRPr="00812115" w:rsidRDefault="00864E8D">
      <w:pPr>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812115" w14:paraId="6B1D6975" w14:textId="77777777" w:rsidTr="009378C3">
        <w:trPr>
          <w:trHeight w:val="227"/>
        </w:trPr>
        <w:tc>
          <w:tcPr>
            <w:tcW w:w="417" w:type="pct"/>
            <w:vMerge w:val="restart"/>
            <w:shd w:val="clear" w:color="auto" w:fill="D9D9D9"/>
            <w:vAlign w:val="center"/>
          </w:tcPr>
          <w:p w14:paraId="2B54621E" w14:textId="77777777" w:rsidR="00024278" w:rsidRPr="00812115" w:rsidRDefault="00024278" w:rsidP="00864E8D">
            <w:pPr>
              <w:spacing w:line="276" w:lineRule="auto"/>
              <w:rPr>
                <w:rFonts w:ascii="Aptos" w:hAnsi="Aptos"/>
                <w:b/>
                <w:sz w:val="24"/>
              </w:rPr>
            </w:pPr>
            <w:r w:rsidRPr="00812115">
              <w:rPr>
                <w:rFonts w:ascii="Aptos" w:hAnsi="Aptos"/>
                <w:b/>
                <w:sz w:val="24"/>
              </w:rPr>
              <w:t>Rif.</w:t>
            </w:r>
          </w:p>
        </w:tc>
        <w:tc>
          <w:tcPr>
            <w:tcW w:w="1740" w:type="pct"/>
            <w:vMerge w:val="restart"/>
            <w:shd w:val="clear" w:color="auto" w:fill="D9D9D9"/>
            <w:vAlign w:val="center"/>
          </w:tcPr>
          <w:p w14:paraId="5F44D823" w14:textId="77777777" w:rsidR="00024278" w:rsidRPr="00812115" w:rsidRDefault="00024278" w:rsidP="00864E8D">
            <w:pPr>
              <w:spacing w:line="276" w:lineRule="auto"/>
              <w:rPr>
                <w:rFonts w:ascii="Aptos" w:hAnsi="Aptos"/>
                <w:b/>
                <w:sz w:val="24"/>
              </w:rPr>
            </w:pPr>
            <w:r w:rsidRPr="00812115">
              <w:rPr>
                <w:rFonts w:ascii="Aptos" w:hAnsi="Aptos"/>
                <w:b/>
                <w:sz w:val="24"/>
              </w:rPr>
              <w:t>Agente</w:t>
            </w:r>
          </w:p>
        </w:tc>
        <w:tc>
          <w:tcPr>
            <w:tcW w:w="1420" w:type="pct"/>
            <w:vMerge w:val="restart"/>
            <w:shd w:val="clear" w:color="auto" w:fill="D9D9D9"/>
            <w:vAlign w:val="center"/>
          </w:tcPr>
          <w:p w14:paraId="6F249C3D" w14:textId="77777777" w:rsidR="00024278" w:rsidRPr="00812115" w:rsidRDefault="00024278" w:rsidP="00864E8D">
            <w:pPr>
              <w:spacing w:line="276" w:lineRule="auto"/>
              <w:rPr>
                <w:rFonts w:ascii="Aptos" w:hAnsi="Aptos"/>
                <w:b/>
                <w:sz w:val="24"/>
              </w:rPr>
            </w:pPr>
            <w:r w:rsidRPr="00812115">
              <w:rPr>
                <w:rFonts w:ascii="Aptos" w:hAnsi="Aptos"/>
                <w:b/>
                <w:sz w:val="24"/>
              </w:rPr>
              <w:t>Modalità di trasmissione</w:t>
            </w:r>
          </w:p>
        </w:tc>
        <w:tc>
          <w:tcPr>
            <w:tcW w:w="1423" w:type="pct"/>
            <w:gridSpan w:val="3"/>
            <w:tcBorders>
              <w:bottom w:val="nil"/>
            </w:tcBorders>
            <w:shd w:val="clear" w:color="auto" w:fill="D9D9D9"/>
            <w:vAlign w:val="center"/>
          </w:tcPr>
          <w:p w14:paraId="6A8AD515" w14:textId="77777777" w:rsidR="00024278" w:rsidRPr="00812115" w:rsidRDefault="00024278" w:rsidP="00864E8D">
            <w:pPr>
              <w:spacing w:line="276" w:lineRule="auto"/>
              <w:rPr>
                <w:rFonts w:ascii="Aptos" w:hAnsi="Aptos"/>
                <w:b/>
                <w:sz w:val="24"/>
              </w:rPr>
            </w:pPr>
            <w:r w:rsidRPr="00812115">
              <w:rPr>
                <w:rFonts w:ascii="Aptos" w:hAnsi="Aptos"/>
                <w:b/>
                <w:sz w:val="24"/>
              </w:rPr>
              <w:t>Valutazione del rischio</w:t>
            </w:r>
          </w:p>
        </w:tc>
      </w:tr>
      <w:tr w:rsidR="00024278" w:rsidRPr="00812115" w14:paraId="6843B3D5" w14:textId="77777777" w:rsidTr="009378C3">
        <w:trPr>
          <w:trHeight w:val="227"/>
        </w:trPr>
        <w:tc>
          <w:tcPr>
            <w:tcW w:w="417" w:type="pct"/>
            <w:vMerge/>
            <w:tcBorders>
              <w:bottom w:val="single" w:sz="12" w:space="0" w:color="auto"/>
            </w:tcBorders>
            <w:shd w:val="clear" w:color="auto" w:fill="D9D9D9"/>
            <w:vAlign w:val="center"/>
          </w:tcPr>
          <w:p w14:paraId="62639DBF" w14:textId="77777777" w:rsidR="00024278" w:rsidRPr="00812115"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22A78620" w14:textId="77777777" w:rsidR="00024278" w:rsidRPr="00812115"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0FD13605" w14:textId="77777777" w:rsidR="00024278" w:rsidRPr="00812115"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681220BA" w14:textId="77777777" w:rsidR="00024278" w:rsidRPr="00812115" w:rsidRDefault="00024278" w:rsidP="00864E8D">
            <w:pPr>
              <w:spacing w:line="276" w:lineRule="auto"/>
              <w:jc w:val="center"/>
              <w:rPr>
                <w:rFonts w:ascii="Aptos" w:hAnsi="Aptos"/>
                <w:b/>
                <w:sz w:val="24"/>
              </w:rPr>
            </w:pPr>
            <w:r w:rsidRPr="00812115">
              <w:rPr>
                <w:rFonts w:ascii="Aptos" w:hAnsi="Aptos"/>
                <w:b/>
                <w:sz w:val="24"/>
              </w:rPr>
              <w:t>p</w:t>
            </w:r>
          </w:p>
        </w:tc>
        <w:tc>
          <w:tcPr>
            <w:tcW w:w="473" w:type="pct"/>
            <w:tcBorders>
              <w:top w:val="nil"/>
              <w:bottom w:val="single" w:sz="12" w:space="0" w:color="auto"/>
            </w:tcBorders>
            <w:shd w:val="clear" w:color="auto" w:fill="D9D9D9"/>
            <w:vAlign w:val="center"/>
          </w:tcPr>
          <w:p w14:paraId="1A7E6148" w14:textId="77777777" w:rsidR="00024278" w:rsidRPr="00812115" w:rsidRDefault="00024278" w:rsidP="00864E8D">
            <w:pPr>
              <w:spacing w:line="276" w:lineRule="auto"/>
              <w:jc w:val="center"/>
              <w:rPr>
                <w:rFonts w:ascii="Aptos" w:hAnsi="Aptos"/>
                <w:b/>
                <w:sz w:val="24"/>
              </w:rPr>
            </w:pPr>
            <w:r w:rsidRPr="00812115">
              <w:rPr>
                <w:rFonts w:ascii="Aptos" w:hAnsi="Aptos"/>
                <w:b/>
                <w:sz w:val="24"/>
              </w:rPr>
              <w:t>d</w:t>
            </w:r>
          </w:p>
        </w:tc>
        <w:tc>
          <w:tcPr>
            <w:tcW w:w="477" w:type="pct"/>
            <w:tcBorders>
              <w:top w:val="nil"/>
              <w:bottom w:val="single" w:sz="12" w:space="0" w:color="auto"/>
            </w:tcBorders>
            <w:shd w:val="clear" w:color="auto" w:fill="D9D9D9"/>
            <w:vAlign w:val="center"/>
          </w:tcPr>
          <w:p w14:paraId="7D66B53C" w14:textId="77777777" w:rsidR="00024278" w:rsidRPr="00812115" w:rsidRDefault="00024278" w:rsidP="00864E8D">
            <w:pPr>
              <w:spacing w:line="276" w:lineRule="auto"/>
              <w:jc w:val="center"/>
              <w:rPr>
                <w:rFonts w:ascii="Aptos" w:hAnsi="Aptos"/>
                <w:b/>
                <w:sz w:val="24"/>
              </w:rPr>
            </w:pPr>
            <w:r w:rsidRPr="00812115">
              <w:rPr>
                <w:rFonts w:ascii="Aptos" w:hAnsi="Aptos"/>
                <w:b/>
                <w:sz w:val="24"/>
              </w:rPr>
              <w:t>R</w:t>
            </w:r>
          </w:p>
        </w:tc>
      </w:tr>
      <w:tr w:rsidR="00024278" w:rsidRPr="00812115" w14:paraId="1579B32D" w14:textId="77777777" w:rsidTr="009378C3">
        <w:trPr>
          <w:trHeight w:val="397"/>
        </w:trPr>
        <w:tc>
          <w:tcPr>
            <w:tcW w:w="417" w:type="pct"/>
            <w:vMerge w:val="restart"/>
            <w:tcBorders>
              <w:top w:val="single" w:sz="12" w:space="0" w:color="auto"/>
              <w:left w:val="single" w:sz="12" w:space="0" w:color="auto"/>
            </w:tcBorders>
            <w:vAlign w:val="center"/>
          </w:tcPr>
          <w:p w14:paraId="0856E818" w14:textId="77777777" w:rsidR="00024278" w:rsidRPr="00812115" w:rsidRDefault="00024278" w:rsidP="00864E8D">
            <w:pPr>
              <w:spacing w:line="276" w:lineRule="auto"/>
              <w:rPr>
                <w:rFonts w:ascii="Aptos" w:hAnsi="Aptos"/>
                <w:sz w:val="24"/>
              </w:rPr>
            </w:pPr>
            <w:r w:rsidRPr="00812115">
              <w:rPr>
                <w:rFonts w:ascii="Aptos" w:hAnsi="Aptos"/>
                <w:b/>
                <w:sz w:val="24"/>
              </w:rPr>
              <w:t>7</w:t>
            </w:r>
          </w:p>
        </w:tc>
        <w:tc>
          <w:tcPr>
            <w:tcW w:w="1740" w:type="pct"/>
            <w:vMerge w:val="restart"/>
            <w:tcBorders>
              <w:top w:val="single" w:sz="12" w:space="0" w:color="auto"/>
            </w:tcBorders>
            <w:vAlign w:val="center"/>
          </w:tcPr>
          <w:p w14:paraId="0912A1E9" w14:textId="77777777" w:rsidR="00024278" w:rsidRPr="00812115" w:rsidRDefault="00024278" w:rsidP="00864E8D">
            <w:pPr>
              <w:spacing w:line="276" w:lineRule="auto"/>
              <w:rPr>
                <w:rFonts w:ascii="Aptos" w:hAnsi="Aptos"/>
                <w:sz w:val="24"/>
              </w:rPr>
            </w:pPr>
            <w:r w:rsidRPr="00812115">
              <w:rPr>
                <w:rFonts w:ascii="Aptos" w:hAnsi="Aptos"/>
                <w:b/>
                <w:sz w:val="24"/>
              </w:rPr>
              <w:t>Imenotteri</w:t>
            </w:r>
          </w:p>
        </w:tc>
        <w:tc>
          <w:tcPr>
            <w:tcW w:w="1420" w:type="pct"/>
            <w:tcBorders>
              <w:top w:val="single" w:sz="12" w:space="0" w:color="auto"/>
            </w:tcBorders>
            <w:vAlign w:val="center"/>
          </w:tcPr>
          <w:p w14:paraId="2ADA1C2C"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Aerea</w:t>
            </w:r>
          </w:p>
        </w:tc>
        <w:tc>
          <w:tcPr>
            <w:tcW w:w="473" w:type="pct"/>
            <w:tcBorders>
              <w:top w:val="single" w:sz="12" w:space="0" w:color="auto"/>
            </w:tcBorders>
            <w:vAlign w:val="center"/>
          </w:tcPr>
          <w:p w14:paraId="0C778420" w14:textId="77777777" w:rsidR="00024278" w:rsidRPr="00812115"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601485AE" w14:textId="77777777" w:rsidR="00024278" w:rsidRPr="00812115"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0E595E0C" w14:textId="77777777" w:rsidR="00024278" w:rsidRPr="00812115" w:rsidRDefault="00024278" w:rsidP="00864E8D">
            <w:pPr>
              <w:spacing w:line="276" w:lineRule="auto"/>
              <w:jc w:val="center"/>
              <w:rPr>
                <w:rFonts w:ascii="Aptos" w:hAnsi="Aptos"/>
                <w:sz w:val="24"/>
              </w:rPr>
            </w:pPr>
          </w:p>
        </w:tc>
      </w:tr>
      <w:tr w:rsidR="00024278" w:rsidRPr="00812115" w14:paraId="0FA1C584" w14:textId="77777777" w:rsidTr="009378C3">
        <w:trPr>
          <w:trHeight w:val="397"/>
        </w:trPr>
        <w:tc>
          <w:tcPr>
            <w:tcW w:w="417" w:type="pct"/>
            <w:vMerge/>
            <w:tcBorders>
              <w:left w:val="single" w:sz="12" w:space="0" w:color="auto"/>
            </w:tcBorders>
            <w:vAlign w:val="center"/>
          </w:tcPr>
          <w:p w14:paraId="78DB7D64" w14:textId="77777777" w:rsidR="00024278" w:rsidRPr="00812115" w:rsidRDefault="00024278" w:rsidP="00864E8D">
            <w:pPr>
              <w:spacing w:line="276" w:lineRule="auto"/>
              <w:rPr>
                <w:rFonts w:ascii="Aptos" w:hAnsi="Aptos"/>
                <w:sz w:val="24"/>
              </w:rPr>
            </w:pPr>
          </w:p>
        </w:tc>
        <w:tc>
          <w:tcPr>
            <w:tcW w:w="1740" w:type="pct"/>
            <w:vMerge/>
            <w:vAlign w:val="center"/>
          </w:tcPr>
          <w:p w14:paraId="17666070" w14:textId="77777777" w:rsidR="00024278" w:rsidRPr="00812115" w:rsidRDefault="00024278" w:rsidP="00864E8D">
            <w:pPr>
              <w:spacing w:line="276" w:lineRule="auto"/>
              <w:rPr>
                <w:rFonts w:ascii="Aptos" w:hAnsi="Aptos"/>
                <w:sz w:val="24"/>
              </w:rPr>
            </w:pPr>
          </w:p>
        </w:tc>
        <w:tc>
          <w:tcPr>
            <w:tcW w:w="1420" w:type="pct"/>
            <w:vAlign w:val="center"/>
          </w:tcPr>
          <w:p w14:paraId="4D8E6CF2"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Orofecale</w:t>
            </w:r>
          </w:p>
        </w:tc>
        <w:tc>
          <w:tcPr>
            <w:tcW w:w="473" w:type="pct"/>
            <w:vAlign w:val="center"/>
          </w:tcPr>
          <w:p w14:paraId="6BF66BF5" w14:textId="77777777" w:rsidR="00024278" w:rsidRPr="00812115" w:rsidRDefault="00024278" w:rsidP="00864E8D">
            <w:pPr>
              <w:spacing w:line="276" w:lineRule="auto"/>
              <w:jc w:val="center"/>
              <w:rPr>
                <w:rFonts w:ascii="Aptos" w:hAnsi="Aptos"/>
                <w:sz w:val="24"/>
              </w:rPr>
            </w:pPr>
            <w:r w:rsidRPr="00812115">
              <w:rPr>
                <w:rFonts w:ascii="Aptos" w:hAnsi="Aptos"/>
                <w:sz w:val="24"/>
              </w:rPr>
              <w:t>1</w:t>
            </w:r>
          </w:p>
        </w:tc>
        <w:tc>
          <w:tcPr>
            <w:tcW w:w="473" w:type="pct"/>
            <w:vAlign w:val="center"/>
          </w:tcPr>
          <w:p w14:paraId="6798935B" w14:textId="77777777" w:rsidR="00024278" w:rsidRPr="00812115" w:rsidRDefault="00024278" w:rsidP="00864E8D">
            <w:pPr>
              <w:spacing w:line="276" w:lineRule="auto"/>
              <w:jc w:val="center"/>
              <w:rPr>
                <w:rFonts w:ascii="Aptos" w:hAnsi="Aptos"/>
                <w:sz w:val="24"/>
              </w:rPr>
            </w:pPr>
            <w:r w:rsidRPr="00812115">
              <w:rPr>
                <w:rFonts w:ascii="Aptos" w:hAnsi="Aptos"/>
                <w:sz w:val="24"/>
              </w:rPr>
              <w:t>2</w:t>
            </w:r>
          </w:p>
        </w:tc>
        <w:tc>
          <w:tcPr>
            <w:tcW w:w="477" w:type="pct"/>
            <w:tcBorders>
              <w:right w:val="single" w:sz="12" w:space="0" w:color="auto"/>
            </w:tcBorders>
            <w:shd w:val="clear" w:color="auto" w:fill="00FF00"/>
            <w:vAlign w:val="center"/>
          </w:tcPr>
          <w:p w14:paraId="635A05EA" w14:textId="77777777" w:rsidR="00024278" w:rsidRPr="00812115" w:rsidRDefault="00024278" w:rsidP="00864E8D">
            <w:pPr>
              <w:spacing w:line="276" w:lineRule="auto"/>
              <w:jc w:val="center"/>
              <w:rPr>
                <w:rFonts w:ascii="Aptos" w:hAnsi="Aptos"/>
                <w:sz w:val="24"/>
              </w:rPr>
            </w:pPr>
            <w:r w:rsidRPr="00812115">
              <w:rPr>
                <w:rFonts w:ascii="Aptos" w:hAnsi="Aptos"/>
                <w:sz w:val="24"/>
              </w:rPr>
              <w:t>2</w:t>
            </w:r>
          </w:p>
        </w:tc>
      </w:tr>
      <w:tr w:rsidR="00024278" w:rsidRPr="00812115" w14:paraId="0EDF007E" w14:textId="77777777" w:rsidTr="009378C3">
        <w:trPr>
          <w:trHeight w:val="397"/>
        </w:trPr>
        <w:tc>
          <w:tcPr>
            <w:tcW w:w="417" w:type="pct"/>
            <w:vMerge/>
            <w:tcBorders>
              <w:left w:val="single" w:sz="12" w:space="0" w:color="auto"/>
              <w:bottom w:val="single" w:sz="12" w:space="0" w:color="auto"/>
            </w:tcBorders>
            <w:vAlign w:val="center"/>
          </w:tcPr>
          <w:p w14:paraId="4C2314D2" w14:textId="77777777" w:rsidR="00024278" w:rsidRPr="00812115"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78E29B25" w14:textId="77777777" w:rsidR="00024278" w:rsidRPr="00812115" w:rsidRDefault="00024278" w:rsidP="00864E8D">
            <w:pPr>
              <w:spacing w:line="276" w:lineRule="auto"/>
              <w:rPr>
                <w:rFonts w:ascii="Aptos" w:hAnsi="Aptos"/>
                <w:sz w:val="24"/>
              </w:rPr>
            </w:pPr>
          </w:p>
        </w:tc>
        <w:tc>
          <w:tcPr>
            <w:tcW w:w="1420" w:type="pct"/>
            <w:tcBorders>
              <w:bottom w:val="single" w:sz="12" w:space="0" w:color="auto"/>
            </w:tcBorders>
            <w:vAlign w:val="center"/>
          </w:tcPr>
          <w:p w14:paraId="2866D8FF"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Diretta/parenterale</w:t>
            </w:r>
          </w:p>
        </w:tc>
        <w:tc>
          <w:tcPr>
            <w:tcW w:w="473" w:type="pct"/>
            <w:tcBorders>
              <w:bottom w:val="single" w:sz="12" w:space="0" w:color="auto"/>
            </w:tcBorders>
            <w:vAlign w:val="center"/>
          </w:tcPr>
          <w:p w14:paraId="0C9F8089" w14:textId="77777777" w:rsidR="00024278" w:rsidRPr="00812115"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5E12CFB3" w14:textId="77777777" w:rsidR="00024278" w:rsidRPr="00812115"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12B6EE41" w14:textId="77777777" w:rsidR="00024278" w:rsidRPr="00812115" w:rsidRDefault="00024278" w:rsidP="00864E8D">
            <w:pPr>
              <w:spacing w:line="276" w:lineRule="auto"/>
              <w:jc w:val="center"/>
              <w:rPr>
                <w:rFonts w:ascii="Aptos" w:hAnsi="Aptos"/>
                <w:sz w:val="24"/>
              </w:rPr>
            </w:pPr>
          </w:p>
        </w:tc>
      </w:tr>
    </w:tbl>
    <w:p w14:paraId="1C22A330" w14:textId="77777777" w:rsidR="00024278" w:rsidRPr="00812115"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812115" w14:paraId="090E27BF" w14:textId="77777777" w:rsidTr="009378C3">
        <w:trPr>
          <w:trHeight w:val="227"/>
        </w:trPr>
        <w:tc>
          <w:tcPr>
            <w:tcW w:w="417" w:type="pct"/>
            <w:vMerge w:val="restart"/>
            <w:shd w:val="clear" w:color="auto" w:fill="D9D9D9"/>
            <w:vAlign w:val="center"/>
          </w:tcPr>
          <w:p w14:paraId="77DB31DD" w14:textId="77777777" w:rsidR="00024278" w:rsidRPr="00812115" w:rsidRDefault="00024278" w:rsidP="00864E8D">
            <w:pPr>
              <w:spacing w:line="276" w:lineRule="auto"/>
              <w:rPr>
                <w:rFonts w:ascii="Aptos" w:hAnsi="Aptos"/>
                <w:b/>
                <w:sz w:val="24"/>
              </w:rPr>
            </w:pPr>
            <w:r w:rsidRPr="00812115">
              <w:rPr>
                <w:rFonts w:ascii="Aptos" w:hAnsi="Aptos"/>
                <w:b/>
                <w:sz w:val="24"/>
              </w:rPr>
              <w:t>Rif.</w:t>
            </w:r>
          </w:p>
        </w:tc>
        <w:tc>
          <w:tcPr>
            <w:tcW w:w="1740" w:type="pct"/>
            <w:vMerge w:val="restart"/>
            <w:shd w:val="clear" w:color="auto" w:fill="D9D9D9"/>
            <w:vAlign w:val="center"/>
          </w:tcPr>
          <w:p w14:paraId="2F14EBCA" w14:textId="77777777" w:rsidR="00024278" w:rsidRPr="00812115" w:rsidRDefault="00024278" w:rsidP="00864E8D">
            <w:pPr>
              <w:spacing w:line="276" w:lineRule="auto"/>
              <w:rPr>
                <w:rFonts w:ascii="Aptos" w:hAnsi="Aptos"/>
                <w:b/>
                <w:sz w:val="24"/>
              </w:rPr>
            </w:pPr>
            <w:r w:rsidRPr="00812115">
              <w:rPr>
                <w:rFonts w:ascii="Aptos" w:hAnsi="Aptos"/>
                <w:b/>
                <w:sz w:val="24"/>
              </w:rPr>
              <w:t>Agente</w:t>
            </w:r>
          </w:p>
        </w:tc>
        <w:tc>
          <w:tcPr>
            <w:tcW w:w="1420" w:type="pct"/>
            <w:vMerge w:val="restart"/>
            <w:shd w:val="clear" w:color="auto" w:fill="D9D9D9"/>
            <w:vAlign w:val="center"/>
          </w:tcPr>
          <w:p w14:paraId="50A66BA4" w14:textId="77777777" w:rsidR="00024278" w:rsidRPr="00812115" w:rsidRDefault="00024278" w:rsidP="00864E8D">
            <w:pPr>
              <w:spacing w:line="276" w:lineRule="auto"/>
              <w:rPr>
                <w:rFonts w:ascii="Aptos" w:hAnsi="Aptos"/>
                <w:b/>
                <w:sz w:val="24"/>
              </w:rPr>
            </w:pPr>
            <w:r w:rsidRPr="00812115">
              <w:rPr>
                <w:rFonts w:ascii="Aptos" w:hAnsi="Aptos"/>
                <w:b/>
                <w:sz w:val="24"/>
              </w:rPr>
              <w:t>Modalità di trasmissione</w:t>
            </w:r>
          </w:p>
        </w:tc>
        <w:tc>
          <w:tcPr>
            <w:tcW w:w="1423" w:type="pct"/>
            <w:gridSpan w:val="3"/>
            <w:tcBorders>
              <w:bottom w:val="nil"/>
            </w:tcBorders>
            <w:shd w:val="clear" w:color="auto" w:fill="D9D9D9"/>
            <w:vAlign w:val="center"/>
          </w:tcPr>
          <w:p w14:paraId="1B7C4274" w14:textId="77777777" w:rsidR="00024278" w:rsidRPr="00812115" w:rsidRDefault="00024278" w:rsidP="00864E8D">
            <w:pPr>
              <w:spacing w:line="276" w:lineRule="auto"/>
              <w:rPr>
                <w:rFonts w:ascii="Aptos" w:hAnsi="Aptos"/>
                <w:b/>
                <w:sz w:val="24"/>
              </w:rPr>
            </w:pPr>
            <w:r w:rsidRPr="00812115">
              <w:rPr>
                <w:rFonts w:ascii="Aptos" w:hAnsi="Aptos"/>
                <w:b/>
                <w:sz w:val="24"/>
              </w:rPr>
              <w:t>Valutazione del rischio</w:t>
            </w:r>
          </w:p>
        </w:tc>
      </w:tr>
      <w:tr w:rsidR="00024278" w:rsidRPr="00812115" w14:paraId="58CE63C1" w14:textId="77777777" w:rsidTr="009378C3">
        <w:trPr>
          <w:trHeight w:val="227"/>
        </w:trPr>
        <w:tc>
          <w:tcPr>
            <w:tcW w:w="417" w:type="pct"/>
            <w:vMerge/>
            <w:tcBorders>
              <w:bottom w:val="single" w:sz="12" w:space="0" w:color="auto"/>
            </w:tcBorders>
            <w:shd w:val="clear" w:color="auto" w:fill="D9D9D9"/>
            <w:vAlign w:val="center"/>
          </w:tcPr>
          <w:p w14:paraId="7F17886C" w14:textId="77777777" w:rsidR="00024278" w:rsidRPr="00812115"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44D9A6B9" w14:textId="77777777" w:rsidR="00024278" w:rsidRPr="00812115"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6CDDDB0D" w14:textId="77777777" w:rsidR="00024278" w:rsidRPr="00812115"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16296561" w14:textId="77777777" w:rsidR="00024278" w:rsidRPr="00812115" w:rsidRDefault="00024278" w:rsidP="00864E8D">
            <w:pPr>
              <w:spacing w:line="276" w:lineRule="auto"/>
              <w:jc w:val="center"/>
              <w:rPr>
                <w:rFonts w:ascii="Aptos" w:hAnsi="Aptos"/>
                <w:b/>
                <w:sz w:val="24"/>
              </w:rPr>
            </w:pPr>
            <w:r w:rsidRPr="00812115">
              <w:rPr>
                <w:rFonts w:ascii="Aptos" w:hAnsi="Aptos"/>
                <w:b/>
                <w:sz w:val="24"/>
              </w:rPr>
              <w:t>p</w:t>
            </w:r>
          </w:p>
        </w:tc>
        <w:tc>
          <w:tcPr>
            <w:tcW w:w="473" w:type="pct"/>
            <w:tcBorders>
              <w:top w:val="nil"/>
              <w:bottom w:val="single" w:sz="12" w:space="0" w:color="auto"/>
            </w:tcBorders>
            <w:shd w:val="clear" w:color="auto" w:fill="D9D9D9"/>
            <w:vAlign w:val="center"/>
          </w:tcPr>
          <w:p w14:paraId="4D230431" w14:textId="77777777" w:rsidR="00024278" w:rsidRPr="00812115" w:rsidRDefault="00024278" w:rsidP="00864E8D">
            <w:pPr>
              <w:spacing w:line="276" w:lineRule="auto"/>
              <w:jc w:val="center"/>
              <w:rPr>
                <w:rFonts w:ascii="Aptos" w:hAnsi="Aptos"/>
                <w:b/>
                <w:sz w:val="24"/>
              </w:rPr>
            </w:pPr>
            <w:r w:rsidRPr="00812115">
              <w:rPr>
                <w:rFonts w:ascii="Aptos" w:hAnsi="Aptos"/>
                <w:b/>
                <w:sz w:val="24"/>
              </w:rPr>
              <w:t>d</w:t>
            </w:r>
          </w:p>
        </w:tc>
        <w:tc>
          <w:tcPr>
            <w:tcW w:w="477" w:type="pct"/>
            <w:tcBorders>
              <w:top w:val="nil"/>
              <w:bottom w:val="single" w:sz="12" w:space="0" w:color="auto"/>
            </w:tcBorders>
            <w:shd w:val="clear" w:color="auto" w:fill="D9D9D9"/>
            <w:vAlign w:val="center"/>
          </w:tcPr>
          <w:p w14:paraId="5364B05B" w14:textId="77777777" w:rsidR="00024278" w:rsidRPr="00812115" w:rsidRDefault="00024278" w:rsidP="00864E8D">
            <w:pPr>
              <w:spacing w:line="276" w:lineRule="auto"/>
              <w:jc w:val="center"/>
              <w:rPr>
                <w:rFonts w:ascii="Aptos" w:hAnsi="Aptos"/>
                <w:b/>
                <w:sz w:val="24"/>
              </w:rPr>
            </w:pPr>
            <w:r w:rsidRPr="00812115">
              <w:rPr>
                <w:rFonts w:ascii="Aptos" w:hAnsi="Aptos"/>
                <w:b/>
                <w:sz w:val="24"/>
              </w:rPr>
              <w:t>R</w:t>
            </w:r>
          </w:p>
        </w:tc>
      </w:tr>
      <w:tr w:rsidR="00024278" w:rsidRPr="00812115" w14:paraId="4B66F9B9" w14:textId="77777777" w:rsidTr="009378C3">
        <w:trPr>
          <w:trHeight w:val="397"/>
        </w:trPr>
        <w:tc>
          <w:tcPr>
            <w:tcW w:w="417" w:type="pct"/>
            <w:vMerge w:val="restart"/>
            <w:tcBorders>
              <w:top w:val="single" w:sz="12" w:space="0" w:color="auto"/>
              <w:left w:val="single" w:sz="12" w:space="0" w:color="auto"/>
            </w:tcBorders>
            <w:vAlign w:val="center"/>
          </w:tcPr>
          <w:p w14:paraId="00D5D502" w14:textId="77777777" w:rsidR="00024278" w:rsidRPr="00812115" w:rsidRDefault="00024278" w:rsidP="00864E8D">
            <w:pPr>
              <w:spacing w:line="276" w:lineRule="auto"/>
              <w:rPr>
                <w:rFonts w:ascii="Aptos" w:hAnsi="Aptos"/>
                <w:sz w:val="24"/>
              </w:rPr>
            </w:pPr>
            <w:r w:rsidRPr="00812115">
              <w:rPr>
                <w:rFonts w:ascii="Aptos" w:hAnsi="Aptos"/>
                <w:b/>
                <w:sz w:val="24"/>
              </w:rPr>
              <w:t>8</w:t>
            </w:r>
          </w:p>
        </w:tc>
        <w:tc>
          <w:tcPr>
            <w:tcW w:w="1740" w:type="pct"/>
            <w:vMerge w:val="restart"/>
            <w:tcBorders>
              <w:top w:val="single" w:sz="12" w:space="0" w:color="auto"/>
            </w:tcBorders>
            <w:vAlign w:val="center"/>
          </w:tcPr>
          <w:p w14:paraId="265964CD" w14:textId="77777777" w:rsidR="00024278" w:rsidRPr="00812115" w:rsidRDefault="00024278" w:rsidP="00864E8D">
            <w:pPr>
              <w:spacing w:line="276" w:lineRule="auto"/>
              <w:rPr>
                <w:rFonts w:ascii="Aptos" w:hAnsi="Aptos"/>
                <w:sz w:val="24"/>
              </w:rPr>
            </w:pPr>
            <w:r w:rsidRPr="00812115">
              <w:rPr>
                <w:rFonts w:ascii="Aptos" w:hAnsi="Aptos"/>
                <w:b/>
                <w:sz w:val="24"/>
              </w:rPr>
              <w:t>Processionaria in corrispondenza di pinete e quercete</w:t>
            </w:r>
          </w:p>
        </w:tc>
        <w:tc>
          <w:tcPr>
            <w:tcW w:w="1420" w:type="pct"/>
            <w:tcBorders>
              <w:top w:val="single" w:sz="12" w:space="0" w:color="auto"/>
            </w:tcBorders>
            <w:vAlign w:val="center"/>
          </w:tcPr>
          <w:p w14:paraId="4E7CD35B"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Aerea</w:t>
            </w:r>
          </w:p>
        </w:tc>
        <w:tc>
          <w:tcPr>
            <w:tcW w:w="473" w:type="pct"/>
            <w:tcBorders>
              <w:top w:val="single" w:sz="12" w:space="0" w:color="auto"/>
            </w:tcBorders>
            <w:vAlign w:val="center"/>
          </w:tcPr>
          <w:p w14:paraId="25C528F5" w14:textId="77777777" w:rsidR="00024278" w:rsidRPr="00812115"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17C1078A" w14:textId="77777777" w:rsidR="00024278" w:rsidRPr="00812115"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634AE603" w14:textId="77777777" w:rsidR="00024278" w:rsidRPr="00812115" w:rsidRDefault="00024278" w:rsidP="00864E8D">
            <w:pPr>
              <w:spacing w:line="276" w:lineRule="auto"/>
              <w:jc w:val="center"/>
              <w:rPr>
                <w:rFonts w:ascii="Aptos" w:hAnsi="Aptos"/>
                <w:sz w:val="24"/>
              </w:rPr>
            </w:pPr>
          </w:p>
        </w:tc>
      </w:tr>
      <w:tr w:rsidR="00024278" w:rsidRPr="00812115" w14:paraId="1C8B30C3" w14:textId="77777777" w:rsidTr="009378C3">
        <w:trPr>
          <w:trHeight w:val="397"/>
        </w:trPr>
        <w:tc>
          <w:tcPr>
            <w:tcW w:w="417" w:type="pct"/>
            <w:vMerge/>
            <w:tcBorders>
              <w:left w:val="single" w:sz="12" w:space="0" w:color="auto"/>
            </w:tcBorders>
            <w:vAlign w:val="center"/>
          </w:tcPr>
          <w:p w14:paraId="488718FB" w14:textId="77777777" w:rsidR="00024278" w:rsidRPr="00812115" w:rsidRDefault="00024278" w:rsidP="00864E8D">
            <w:pPr>
              <w:spacing w:line="276" w:lineRule="auto"/>
              <w:rPr>
                <w:rFonts w:ascii="Aptos" w:hAnsi="Aptos"/>
                <w:sz w:val="24"/>
              </w:rPr>
            </w:pPr>
          </w:p>
        </w:tc>
        <w:tc>
          <w:tcPr>
            <w:tcW w:w="1740" w:type="pct"/>
            <w:vMerge/>
            <w:vAlign w:val="center"/>
          </w:tcPr>
          <w:p w14:paraId="01D628CF" w14:textId="77777777" w:rsidR="00024278" w:rsidRPr="00812115" w:rsidRDefault="00024278" w:rsidP="00864E8D">
            <w:pPr>
              <w:spacing w:line="276" w:lineRule="auto"/>
              <w:rPr>
                <w:rFonts w:ascii="Aptos" w:hAnsi="Aptos"/>
                <w:sz w:val="24"/>
              </w:rPr>
            </w:pPr>
          </w:p>
        </w:tc>
        <w:tc>
          <w:tcPr>
            <w:tcW w:w="1420" w:type="pct"/>
            <w:vAlign w:val="center"/>
          </w:tcPr>
          <w:p w14:paraId="0FE83597"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Orofecale</w:t>
            </w:r>
          </w:p>
        </w:tc>
        <w:tc>
          <w:tcPr>
            <w:tcW w:w="473" w:type="pct"/>
            <w:vAlign w:val="center"/>
          </w:tcPr>
          <w:p w14:paraId="5A5C91A9" w14:textId="77777777" w:rsidR="00024278" w:rsidRPr="00812115" w:rsidRDefault="00024278" w:rsidP="00864E8D">
            <w:pPr>
              <w:spacing w:line="276" w:lineRule="auto"/>
              <w:jc w:val="center"/>
              <w:rPr>
                <w:rFonts w:ascii="Aptos" w:hAnsi="Aptos"/>
                <w:sz w:val="24"/>
              </w:rPr>
            </w:pPr>
            <w:r w:rsidRPr="00812115">
              <w:rPr>
                <w:rFonts w:ascii="Aptos" w:hAnsi="Aptos"/>
                <w:sz w:val="24"/>
              </w:rPr>
              <w:t>1</w:t>
            </w:r>
          </w:p>
        </w:tc>
        <w:tc>
          <w:tcPr>
            <w:tcW w:w="473" w:type="pct"/>
            <w:vAlign w:val="center"/>
          </w:tcPr>
          <w:p w14:paraId="2C4CECE4" w14:textId="77777777" w:rsidR="00024278" w:rsidRPr="00812115" w:rsidRDefault="00024278" w:rsidP="00864E8D">
            <w:pPr>
              <w:spacing w:line="276" w:lineRule="auto"/>
              <w:jc w:val="center"/>
              <w:rPr>
                <w:rFonts w:ascii="Aptos" w:hAnsi="Aptos"/>
                <w:sz w:val="24"/>
              </w:rPr>
            </w:pPr>
            <w:r w:rsidRPr="00812115">
              <w:rPr>
                <w:rFonts w:ascii="Aptos" w:hAnsi="Aptos"/>
                <w:sz w:val="24"/>
              </w:rPr>
              <w:t>2</w:t>
            </w:r>
          </w:p>
        </w:tc>
        <w:tc>
          <w:tcPr>
            <w:tcW w:w="477" w:type="pct"/>
            <w:tcBorders>
              <w:right w:val="single" w:sz="12" w:space="0" w:color="auto"/>
            </w:tcBorders>
            <w:shd w:val="clear" w:color="auto" w:fill="00FF00"/>
            <w:vAlign w:val="center"/>
          </w:tcPr>
          <w:p w14:paraId="1E28C145" w14:textId="77777777" w:rsidR="00024278" w:rsidRPr="00812115" w:rsidRDefault="00024278" w:rsidP="00864E8D">
            <w:pPr>
              <w:spacing w:line="276" w:lineRule="auto"/>
              <w:jc w:val="center"/>
              <w:rPr>
                <w:rFonts w:ascii="Aptos" w:hAnsi="Aptos"/>
                <w:sz w:val="24"/>
              </w:rPr>
            </w:pPr>
            <w:r w:rsidRPr="00812115">
              <w:rPr>
                <w:rFonts w:ascii="Aptos" w:hAnsi="Aptos"/>
                <w:sz w:val="24"/>
              </w:rPr>
              <w:t>2</w:t>
            </w:r>
          </w:p>
        </w:tc>
      </w:tr>
      <w:tr w:rsidR="00024278" w:rsidRPr="00812115" w14:paraId="3B96665A" w14:textId="77777777" w:rsidTr="009378C3">
        <w:trPr>
          <w:trHeight w:val="397"/>
        </w:trPr>
        <w:tc>
          <w:tcPr>
            <w:tcW w:w="417" w:type="pct"/>
            <w:vMerge/>
            <w:tcBorders>
              <w:left w:val="single" w:sz="12" w:space="0" w:color="auto"/>
              <w:bottom w:val="single" w:sz="12" w:space="0" w:color="auto"/>
            </w:tcBorders>
            <w:vAlign w:val="center"/>
          </w:tcPr>
          <w:p w14:paraId="22DA6143" w14:textId="77777777" w:rsidR="00024278" w:rsidRPr="00812115"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2ED21890" w14:textId="77777777" w:rsidR="00024278" w:rsidRPr="00812115" w:rsidRDefault="00024278" w:rsidP="00864E8D">
            <w:pPr>
              <w:spacing w:line="276" w:lineRule="auto"/>
              <w:rPr>
                <w:rFonts w:ascii="Aptos" w:hAnsi="Aptos"/>
                <w:sz w:val="24"/>
              </w:rPr>
            </w:pPr>
          </w:p>
        </w:tc>
        <w:tc>
          <w:tcPr>
            <w:tcW w:w="1420" w:type="pct"/>
            <w:tcBorders>
              <w:bottom w:val="single" w:sz="12" w:space="0" w:color="auto"/>
            </w:tcBorders>
            <w:vAlign w:val="center"/>
          </w:tcPr>
          <w:p w14:paraId="4D052241" w14:textId="77777777" w:rsidR="00024278" w:rsidRPr="00812115" w:rsidRDefault="00024278" w:rsidP="00864E8D">
            <w:pPr>
              <w:spacing w:line="276"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Diretta/parenterale</w:t>
            </w:r>
          </w:p>
        </w:tc>
        <w:tc>
          <w:tcPr>
            <w:tcW w:w="473" w:type="pct"/>
            <w:tcBorders>
              <w:bottom w:val="single" w:sz="12" w:space="0" w:color="auto"/>
            </w:tcBorders>
            <w:vAlign w:val="center"/>
          </w:tcPr>
          <w:p w14:paraId="58FFFE90" w14:textId="77777777" w:rsidR="00024278" w:rsidRPr="00812115"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6FD5CA2E" w14:textId="77777777" w:rsidR="00024278" w:rsidRPr="00812115"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77BA27D1" w14:textId="77777777" w:rsidR="00024278" w:rsidRPr="00812115" w:rsidRDefault="00024278" w:rsidP="00864E8D">
            <w:pPr>
              <w:spacing w:line="276" w:lineRule="auto"/>
              <w:jc w:val="center"/>
              <w:rPr>
                <w:rFonts w:ascii="Aptos" w:hAnsi="Aptos"/>
                <w:sz w:val="24"/>
              </w:rPr>
            </w:pPr>
          </w:p>
        </w:tc>
      </w:tr>
    </w:tbl>
    <w:p w14:paraId="13E1540E" w14:textId="77777777" w:rsidR="00FB155A" w:rsidRPr="00812115" w:rsidRDefault="00FB155A" w:rsidP="00864E8D">
      <w:pPr>
        <w:pStyle w:val="Titolo1"/>
        <w:spacing w:line="276" w:lineRule="auto"/>
        <w:rPr>
          <w:rFonts w:ascii="Aptos" w:hAnsi="Aptos"/>
          <w:b w:val="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EB0F44" w:rsidRPr="00812115" w14:paraId="3117246C" w14:textId="77777777">
        <w:trPr>
          <w:trHeight w:val="227"/>
        </w:trPr>
        <w:tc>
          <w:tcPr>
            <w:tcW w:w="419" w:type="pct"/>
            <w:vMerge w:val="restart"/>
            <w:shd w:val="clear" w:color="auto" w:fill="D9D9D9"/>
            <w:vAlign w:val="center"/>
          </w:tcPr>
          <w:p w14:paraId="466249E5" w14:textId="77777777" w:rsidR="00EB0F44" w:rsidRPr="00812115" w:rsidRDefault="00EB0F44">
            <w:pPr>
              <w:spacing w:line="360" w:lineRule="auto"/>
              <w:rPr>
                <w:rFonts w:ascii="Aptos" w:hAnsi="Aptos"/>
                <w:b/>
                <w:sz w:val="24"/>
              </w:rPr>
            </w:pPr>
            <w:r w:rsidRPr="00812115">
              <w:rPr>
                <w:rFonts w:ascii="Aptos" w:hAnsi="Aptos"/>
                <w:b/>
                <w:sz w:val="24"/>
              </w:rPr>
              <w:t>Rif.</w:t>
            </w:r>
          </w:p>
        </w:tc>
        <w:tc>
          <w:tcPr>
            <w:tcW w:w="1740" w:type="pct"/>
            <w:vMerge w:val="restart"/>
            <w:shd w:val="clear" w:color="auto" w:fill="D9D9D9"/>
            <w:vAlign w:val="center"/>
          </w:tcPr>
          <w:p w14:paraId="43B9A17F" w14:textId="77777777" w:rsidR="00EB0F44" w:rsidRPr="00812115" w:rsidRDefault="00EB0F44">
            <w:pPr>
              <w:spacing w:line="360" w:lineRule="auto"/>
              <w:rPr>
                <w:rFonts w:ascii="Aptos" w:hAnsi="Aptos"/>
                <w:b/>
                <w:sz w:val="24"/>
              </w:rPr>
            </w:pPr>
            <w:r w:rsidRPr="00812115">
              <w:rPr>
                <w:rFonts w:ascii="Aptos" w:hAnsi="Aptos"/>
                <w:b/>
                <w:sz w:val="24"/>
              </w:rPr>
              <w:t>Agente</w:t>
            </w:r>
          </w:p>
        </w:tc>
        <w:tc>
          <w:tcPr>
            <w:tcW w:w="1420" w:type="pct"/>
            <w:vMerge w:val="restart"/>
            <w:shd w:val="clear" w:color="auto" w:fill="D9D9D9"/>
            <w:vAlign w:val="center"/>
          </w:tcPr>
          <w:p w14:paraId="43754DAB" w14:textId="77777777" w:rsidR="00EB0F44" w:rsidRPr="00812115" w:rsidRDefault="00EB0F44">
            <w:pPr>
              <w:spacing w:line="360" w:lineRule="auto"/>
              <w:rPr>
                <w:rFonts w:ascii="Aptos" w:hAnsi="Aptos"/>
                <w:b/>
                <w:sz w:val="24"/>
              </w:rPr>
            </w:pPr>
            <w:r w:rsidRPr="00812115">
              <w:rPr>
                <w:rFonts w:ascii="Aptos" w:hAnsi="Aptos"/>
                <w:b/>
                <w:sz w:val="24"/>
              </w:rPr>
              <w:t>Modalità di trasmissione</w:t>
            </w:r>
          </w:p>
        </w:tc>
        <w:tc>
          <w:tcPr>
            <w:tcW w:w="1421" w:type="pct"/>
            <w:gridSpan w:val="3"/>
            <w:tcBorders>
              <w:bottom w:val="nil"/>
            </w:tcBorders>
            <w:shd w:val="clear" w:color="auto" w:fill="D9D9D9"/>
            <w:vAlign w:val="center"/>
          </w:tcPr>
          <w:p w14:paraId="06316C5F" w14:textId="77777777" w:rsidR="00EB0F44" w:rsidRPr="00812115" w:rsidRDefault="00EB0F44">
            <w:pPr>
              <w:spacing w:line="360" w:lineRule="auto"/>
              <w:rPr>
                <w:rFonts w:ascii="Aptos" w:hAnsi="Aptos"/>
                <w:b/>
                <w:sz w:val="24"/>
              </w:rPr>
            </w:pPr>
            <w:r w:rsidRPr="00812115">
              <w:rPr>
                <w:rFonts w:ascii="Aptos" w:hAnsi="Aptos"/>
                <w:b/>
                <w:sz w:val="24"/>
              </w:rPr>
              <w:t>Valutazione del rischio</w:t>
            </w:r>
          </w:p>
        </w:tc>
      </w:tr>
      <w:tr w:rsidR="00EB0F44" w:rsidRPr="00812115" w14:paraId="6DBAA2ED" w14:textId="77777777">
        <w:trPr>
          <w:trHeight w:val="227"/>
        </w:trPr>
        <w:tc>
          <w:tcPr>
            <w:tcW w:w="419" w:type="pct"/>
            <w:vMerge/>
            <w:tcBorders>
              <w:bottom w:val="single" w:sz="12" w:space="0" w:color="auto"/>
            </w:tcBorders>
            <w:shd w:val="clear" w:color="auto" w:fill="D9D9D9"/>
            <w:vAlign w:val="center"/>
          </w:tcPr>
          <w:p w14:paraId="5FDD07A4" w14:textId="77777777" w:rsidR="00EB0F44" w:rsidRPr="00812115" w:rsidRDefault="00EB0F44">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D7B1890" w14:textId="77777777" w:rsidR="00EB0F44" w:rsidRPr="00812115" w:rsidRDefault="00EB0F44">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366A1B10" w14:textId="77777777" w:rsidR="00EB0F44" w:rsidRPr="00812115" w:rsidRDefault="00EB0F44">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F9D0AFB" w14:textId="77777777" w:rsidR="00EB0F44" w:rsidRPr="00812115" w:rsidRDefault="00EB0F44">
            <w:pPr>
              <w:spacing w:line="360" w:lineRule="auto"/>
              <w:jc w:val="center"/>
              <w:rPr>
                <w:rFonts w:ascii="Aptos" w:hAnsi="Aptos"/>
                <w:b/>
                <w:sz w:val="24"/>
              </w:rPr>
            </w:pPr>
            <w:r w:rsidRPr="00812115">
              <w:rPr>
                <w:rFonts w:ascii="Aptos" w:hAnsi="Aptos"/>
                <w:b/>
                <w:sz w:val="24"/>
              </w:rPr>
              <w:t>p</w:t>
            </w:r>
          </w:p>
        </w:tc>
        <w:tc>
          <w:tcPr>
            <w:tcW w:w="473" w:type="pct"/>
            <w:tcBorders>
              <w:top w:val="nil"/>
              <w:bottom w:val="single" w:sz="12" w:space="0" w:color="auto"/>
            </w:tcBorders>
            <w:shd w:val="clear" w:color="auto" w:fill="D9D9D9"/>
            <w:vAlign w:val="center"/>
          </w:tcPr>
          <w:p w14:paraId="66BB14AD" w14:textId="77777777" w:rsidR="00EB0F44" w:rsidRPr="00812115" w:rsidRDefault="00EB0F44">
            <w:pPr>
              <w:spacing w:line="360" w:lineRule="auto"/>
              <w:jc w:val="center"/>
              <w:rPr>
                <w:rFonts w:ascii="Aptos" w:hAnsi="Aptos"/>
                <w:b/>
                <w:sz w:val="24"/>
              </w:rPr>
            </w:pPr>
            <w:r w:rsidRPr="00812115">
              <w:rPr>
                <w:rFonts w:ascii="Aptos" w:hAnsi="Aptos"/>
                <w:b/>
                <w:sz w:val="24"/>
              </w:rPr>
              <w:t>d</w:t>
            </w:r>
          </w:p>
        </w:tc>
        <w:tc>
          <w:tcPr>
            <w:tcW w:w="475" w:type="pct"/>
            <w:tcBorders>
              <w:top w:val="nil"/>
              <w:bottom w:val="single" w:sz="12" w:space="0" w:color="auto"/>
            </w:tcBorders>
            <w:shd w:val="clear" w:color="auto" w:fill="D9D9D9"/>
            <w:vAlign w:val="center"/>
          </w:tcPr>
          <w:p w14:paraId="3215145B" w14:textId="77777777" w:rsidR="00EB0F44" w:rsidRPr="00812115" w:rsidRDefault="00EB0F44">
            <w:pPr>
              <w:spacing w:line="360" w:lineRule="auto"/>
              <w:jc w:val="center"/>
              <w:rPr>
                <w:rFonts w:ascii="Aptos" w:hAnsi="Aptos"/>
                <w:b/>
                <w:sz w:val="24"/>
              </w:rPr>
            </w:pPr>
            <w:r w:rsidRPr="00812115">
              <w:rPr>
                <w:rFonts w:ascii="Aptos" w:hAnsi="Aptos"/>
                <w:b/>
                <w:sz w:val="24"/>
              </w:rPr>
              <w:t>R</w:t>
            </w:r>
          </w:p>
        </w:tc>
      </w:tr>
      <w:tr w:rsidR="00EB0F44" w:rsidRPr="00812115" w14:paraId="01F93905" w14:textId="77777777">
        <w:trPr>
          <w:trHeight w:val="397"/>
        </w:trPr>
        <w:tc>
          <w:tcPr>
            <w:tcW w:w="419" w:type="pct"/>
            <w:vMerge w:val="restart"/>
            <w:tcBorders>
              <w:top w:val="single" w:sz="12" w:space="0" w:color="auto"/>
              <w:left w:val="single" w:sz="12" w:space="0" w:color="auto"/>
            </w:tcBorders>
            <w:vAlign w:val="center"/>
          </w:tcPr>
          <w:p w14:paraId="2C093CF5" w14:textId="77777777" w:rsidR="00EB0F44" w:rsidRPr="00812115" w:rsidRDefault="00EB0F44">
            <w:pPr>
              <w:spacing w:line="360" w:lineRule="auto"/>
              <w:rPr>
                <w:rFonts w:ascii="Aptos" w:hAnsi="Aptos"/>
                <w:b/>
                <w:bCs/>
                <w:sz w:val="24"/>
              </w:rPr>
            </w:pPr>
            <w:r w:rsidRPr="00812115">
              <w:rPr>
                <w:rFonts w:ascii="Aptos" w:hAnsi="Aptos"/>
                <w:b/>
                <w:bCs/>
                <w:sz w:val="24"/>
              </w:rPr>
              <w:t>9</w:t>
            </w:r>
          </w:p>
        </w:tc>
        <w:tc>
          <w:tcPr>
            <w:tcW w:w="1740" w:type="pct"/>
            <w:vMerge w:val="restart"/>
            <w:tcBorders>
              <w:top w:val="single" w:sz="12" w:space="0" w:color="auto"/>
            </w:tcBorders>
            <w:vAlign w:val="center"/>
          </w:tcPr>
          <w:p w14:paraId="79745B57" w14:textId="77777777" w:rsidR="00EB0F44" w:rsidRPr="00812115" w:rsidRDefault="00EB0F44">
            <w:pPr>
              <w:spacing w:line="360" w:lineRule="auto"/>
              <w:rPr>
                <w:rFonts w:ascii="Aptos" w:hAnsi="Aptos"/>
                <w:sz w:val="24"/>
              </w:rPr>
            </w:pPr>
            <w:r w:rsidRPr="00812115">
              <w:rPr>
                <w:rFonts w:ascii="Aptos" w:hAnsi="Aptos"/>
                <w:b/>
                <w:sz w:val="24"/>
              </w:rPr>
              <w:t>Virus Sars COV 2</w:t>
            </w:r>
          </w:p>
        </w:tc>
        <w:tc>
          <w:tcPr>
            <w:tcW w:w="1420" w:type="pct"/>
            <w:tcBorders>
              <w:top w:val="single" w:sz="12" w:space="0" w:color="auto"/>
            </w:tcBorders>
            <w:vAlign w:val="center"/>
          </w:tcPr>
          <w:p w14:paraId="7FE11EB9" w14:textId="77777777" w:rsidR="00EB0F44" w:rsidRPr="00812115" w:rsidRDefault="00EB0F44">
            <w:pPr>
              <w:spacing w:line="360" w:lineRule="auto"/>
              <w:rPr>
                <w:rFonts w:ascii="Aptos" w:hAnsi="Aptos"/>
                <w:sz w:val="24"/>
              </w:rPr>
            </w:pPr>
            <w:r w:rsidRPr="00812115">
              <w:rPr>
                <w:rFonts w:ascii="Aptos" w:hAnsi="Aptos"/>
                <w:sz w:val="24"/>
              </w:rPr>
              <w:fldChar w:fldCharType="begin">
                <w:ffData>
                  <w:name w:val="Controllo2"/>
                  <w:enabled/>
                  <w:calcOnExit w:val="0"/>
                  <w:checkBox>
                    <w:sizeAuto/>
                    <w:default w:val="1"/>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Aerea</w:t>
            </w:r>
          </w:p>
        </w:tc>
        <w:tc>
          <w:tcPr>
            <w:tcW w:w="473" w:type="pct"/>
            <w:tcBorders>
              <w:top w:val="single" w:sz="12" w:space="0" w:color="auto"/>
            </w:tcBorders>
            <w:vAlign w:val="center"/>
          </w:tcPr>
          <w:p w14:paraId="7A64A4CD" w14:textId="77777777" w:rsidR="00EB0F44" w:rsidRPr="00812115" w:rsidRDefault="00EB0F44">
            <w:pPr>
              <w:spacing w:line="360" w:lineRule="auto"/>
              <w:jc w:val="center"/>
              <w:rPr>
                <w:rFonts w:ascii="Aptos" w:hAnsi="Aptos"/>
                <w:sz w:val="24"/>
              </w:rPr>
            </w:pPr>
            <w:r w:rsidRPr="00812115">
              <w:rPr>
                <w:rFonts w:ascii="Aptos" w:hAnsi="Aptos"/>
                <w:sz w:val="24"/>
              </w:rPr>
              <w:t>1</w:t>
            </w:r>
          </w:p>
        </w:tc>
        <w:tc>
          <w:tcPr>
            <w:tcW w:w="473" w:type="pct"/>
            <w:tcBorders>
              <w:top w:val="single" w:sz="12" w:space="0" w:color="auto"/>
            </w:tcBorders>
            <w:vAlign w:val="center"/>
          </w:tcPr>
          <w:p w14:paraId="02134795" w14:textId="77777777" w:rsidR="00EB0F44" w:rsidRPr="00812115" w:rsidRDefault="00EB0F44">
            <w:pPr>
              <w:spacing w:line="360" w:lineRule="auto"/>
              <w:jc w:val="center"/>
              <w:rPr>
                <w:rFonts w:ascii="Aptos" w:hAnsi="Aptos"/>
                <w:sz w:val="24"/>
              </w:rPr>
            </w:pPr>
            <w:r w:rsidRPr="00812115">
              <w:rPr>
                <w:rFonts w:ascii="Aptos" w:hAnsi="Aptos"/>
                <w:sz w:val="24"/>
              </w:rPr>
              <w:t>3</w:t>
            </w:r>
          </w:p>
        </w:tc>
        <w:tc>
          <w:tcPr>
            <w:tcW w:w="475" w:type="pct"/>
            <w:tcBorders>
              <w:top w:val="single" w:sz="12" w:space="0" w:color="auto"/>
              <w:right w:val="single" w:sz="12" w:space="0" w:color="auto"/>
            </w:tcBorders>
            <w:shd w:val="clear" w:color="auto" w:fill="FFFF00"/>
            <w:vAlign w:val="center"/>
          </w:tcPr>
          <w:p w14:paraId="38ADE364" w14:textId="77777777" w:rsidR="00EB0F44" w:rsidRPr="00812115" w:rsidRDefault="00EB0F44">
            <w:pPr>
              <w:spacing w:line="360" w:lineRule="auto"/>
              <w:jc w:val="center"/>
              <w:rPr>
                <w:rFonts w:ascii="Aptos" w:hAnsi="Aptos"/>
                <w:color w:val="FFFFFF"/>
                <w:sz w:val="24"/>
              </w:rPr>
            </w:pPr>
            <w:r w:rsidRPr="00812115">
              <w:rPr>
                <w:rFonts w:ascii="Aptos" w:hAnsi="Aptos"/>
                <w:color w:val="000000"/>
                <w:sz w:val="24"/>
              </w:rPr>
              <w:t>3</w:t>
            </w:r>
          </w:p>
        </w:tc>
      </w:tr>
      <w:tr w:rsidR="00EB0F44" w:rsidRPr="00812115" w14:paraId="1B4C1886" w14:textId="77777777">
        <w:trPr>
          <w:trHeight w:val="397"/>
        </w:trPr>
        <w:tc>
          <w:tcPr>
            <w:tcW w:w="419" w:type="pct"/>
            <w:vMerge/>
            <w:tcBorders>
              <w:left w:val="single" w:sz="12" w:space="0" w:color="auto"/>
            </w:tcBorders>
            <w:vAlign w:val="center"/>
          </w:tcPr>
          <w:p w14:paraId="510D1615" w14:textId="77777777" w:rsidR="00EB0F44" w:rsidRPr="00812115" w:rsidRDefault="00EB0F44">
            <w:pPr>
              <w:spacing w:line="360" w:lineRule="auto"/>
              <w:rPr>
                <w:rFonts w:ascii="Aptos" w:hAnsi="Aptos"/>
                <w:sz w:val="24"/>
              </w:rPr>
            </w:pPr>
          </w:p>
        </w:tc>
        <w:tc>
          <w:tcPr>
            <w:tcW w:w="1740" w:type="pct"/>
            <w:vMerge/>
            <w:vAlign w:val="center"/>
          </w:tcPr>
          <w:p w14:paraId="7E151658" w14:textId="77777777" w:rsidR="00EB0F44" w:rsidRPr="00812115" w:rsidRDefault="00EB0F44">
            <w:pPr>
              <w:spacing w:line="360" w:lineRule="auto"/>
              <w:rPr>
                <w:rFonts w:ascii="Aptos" w:hAnsi="Aptos"/>
                <w:sz w:val="24"/>
              </w:rPr>
            </w:pPr>
          </w:p>
        </w:tc>
        <w:tc>
          <w:tcPr>
            <w:tcW w:w="1420" w:type="pct"/>
            <w:vAlign w:val="center"/>
          </w:tcPr>
          <w:p w14:paraId="0A072256" w14:textId="77777777" w:rsidR="00EB0F44" w:rsidRPr="00812115" w:rsidRDefault="00EB0F44">
            <w:pPr>
              <w:spacing w:line="360"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Orofecale</w:t>
            </w:r>
          </w:p>
        </w:tc>
        <w:tc>
          <w:tcPr>
            <w:tcW w:w="473" w:type="pct"/>
            <w:vAlign w:val="center"/>
          </w:tcPr>
          <w:p w14:paraId="4EBCF42A" w14:textId="77777777" w:rsidR="00EB0F44" w:rsidRPr="00812115" w:rsidRDefault="00EB0F44">
            <w:pPr>
              <w:spacing w:line="360" w:lineRule="auto"/>
              <w:jc w:val="center"/>
              <w:rPr>
                <w:rFonts w:ascii="Aptos" w:hAnsi="Aptos"/>
                <w:sz w:val="24"/>
              </w:rPr>
            </w:pPr>
          </w:p>
        </w:tc>
        <w:tc>
          <w:tcPr>
            <w:tcW w:w="473" w:type="pct"/>
            <w:vAlign w:val="center"/>
          </w:tcPr>
          <w:p w14:paraId="41EFCE91" w14:textId="77777777" w:rsidR="00EB0F44" w:rsidRPr="00812115" w:rsidRDefault="00EB0F44">
            <w:pPr>
              <w:spacing w:line="360" w:lineRule="auto"/>
              <w:jc w:val="center"/>
              <w:rPr>
                <w:rFonts w:ascii="Aptos" w:hAnsi="Aptos"/>
                <w:sz w:val="24"/>
              </w:rPr>
            </w:pPr>
          </w:p>
        </w:tc>
        <w:tc>
          <w:tcPr>
            <w:tcW w:w="475" w:type="pct"/>
            <w:tcBorders>
              <w:right w:val="single" w:sz="12" w:space="0" w:color="auto"/>
            </w:tcBorders>
            <w:vAlign w:val="center"/>
          </w:tcPr>
          <w:p w14:paraId="27D46C51" w14:textId="77777777" w:rsidR="00EB0F44" w:rsidRPr="00812115" w:rsidRDefault="00EB0F44">
            <w:pPr>
              <w:spacing w:line="360" w:lineRule="auto"/>
              <w:jc w:val="center"/>
              <w:rPr>
                <w:rFonts w:ascii="Aptos" w:hAnsi="Aptos"/>
                <w:sz w:val="24"/>
              </w:rPr>
            </w:pPr>
          </w:p>
        </w:tc>
      </w:tr>
      <w:tr w:rsidR="00EB0F44" w:rsidRPr="00812115" w14:paraId="011D8C76" w14:textId="77777777">
        <w:trPr>
          <w:trHeight w:val="397"/>
        </w:trPr>
        <w:tc>
          <w:tcPr>
            <w:tcW w:w="419" w:type="pct"/>
            <w:vMerge/>
            <w:tcBorders>
              <w:left w:val="single" w:sz="12" w:space="0" w:color="auto"/>
              <w:bottom w:val="single" w:sz="12" w:space="0" w:color="auto"/>
            </w:tcBorders>
            <w:vAlign w:val="center"/>
          </w:tcPr>
          <w:p w14:paraId="51558FE4" w14:textId="77777777" w:rsidR="00EB0F44" w:rsidRPr="00812115" w:rsidRDefault="00EB0F44">
            <w:pPr>
              <w:spacing w:line="360" w:lineRule="auto"/>
              <w:rPr>
                <w:rFonts w:ascii="Aptos" w:hAnsi="Aptos"/>
                <w:sz w:val="24"/>
              </w:rPr>
            </w:pPr>
          </w:p>
        </w:tc>
        <w:tc>
          <w:tcPr>
            <w:tcW w:w="1740" w:type="pct"/>
            <w:vMerge/>
            <w:tcBorders>
              <w:bottom w:val="single" w:sz="12" w:space="0" w:color="auto"/>
            </w:tcBorders>
            <w:vAlign w:val="center"/>
          </w:tcPr>
          <w:p w14:paraId="5A7DF50B" w14:textId="77777777" w:rsidR="00EB0F44" w:rsidRPr="00812115" w:rsidRDefault="00EB0F44">
            <w:pPr>
              <w:spacing w:line="360" w:lineRule="auto"/>
              <w:rPr>
                <w:rFonts w:ascii="Aptos" w:hAnsi="Aptos"/>
                <w:sz w:val="24"/>
              </w:rPr>
            </w:pPr>
          </w:p>
        </w:tc>
        <w:tc>
          <w:tcPr>
            <w:tcW w:w="1420" w:type="pct"/>
            <w:tcBorders>
              <w:bottom w:val="single" w:sz="12" w:space="0" w:color="auto"/>
            </w:tcBorders>
            <w:vAlign w:val="center"/>
          </w:tcPr>
          <w:p w14:paraId="2D2E9152" w14:textId="77777777" w:rsidR="00EB0F44" w:rsidRPr="00812115" w:rsidRDefault="00EB0F44">
            <w:pPr>
              <w:spacing w:line="360" w:lineRule="auto"/>
              <w:rPr>
                <w:rFonts w:ascii="Aptos" w:hAnsi="Aptos"/>
                <w:sz w:val="24"/>
              </w:rPr>
            </w:pPr>
            <w:r w:rsidRPr="00812115">
              <w:rPr>
                <w:rFonts w:ascii="Aptos" w:hAnsi="Aptos"/>
                <w:sz w:val="24"/>
              </w:rPr>
              <w:fldChar w:fldCharType="begin">
                <w:ffData>
                  <w:name w:val=""/>
                  <w:enabled/>
                  <w:calcOnExit w:val="0"/>
                  <w:checkBox>
                    <w:sizeAuto/>
                    <w:default w:val="0"/>
                  </w:checkBox>
                </w:ffData>
              </w:fldChar>
            </w:r>
            <w:r w:rsidRPr="00812115">
              <w:rPr>
                <w:rFonts w:ascii="Aptos" w:hAnsi="Aptos"/>
                <w:sz w:val="24"/>
              </w:rPr>
              <w:instrText xml:space="preserve"> FORMCHECKBOX </w:instrText>
            </w:r>
            <w:r w:rsidRPr="00812115">
              <w:rPr>
                <w:rFonts w:ascii="Aptos" w:hAnsi="Aptos"/>
                <w:sz w:val="24"/>
              </w:rPr>
            </w:r>
            <w:r w:rsidRPr="00812115">
              <w:rPr>
                <w:rFonts w:ascii="Aptos" w:hAnsi="Aptos"/>
                <w:sz w:val="24"/>
              </w:rPr>
              <w:fldChar w:fldCharType="separate"/>
            </w:r>
            <w:r w:rsidRPr="00812115">
              <w:rPr>
                <w:rFonts w:ascii="Aptos" w:hAnsi="Aptos"/>
                <w:sz w:val="24"/>
              </w:rPr>
              <w:fldChar w:fldCharType="end"/>
            </w:r>
            <w:r w:rsidRPr="00812115">
              <w:rPr>
                <w:rFonts w:ascii="Aptos" w:hAnsi="Aptos"/>
                <w:sz w:val="24"/>
              </w:rPr>
              <w:t xml:space="preserve"> Diretta/parenterale</w:t>
            </w:r>
          </w:p>
        </w:tc>
        <w:tc>
          <w:tcPr>
            <w:tcW w:w="473" w:type="pct"/>
            <w:tcBorders>
              <w:bottom w:val="single" w:sz="12" w:space="0" w:color="auto"/>
            </w:tcBorders>
            <w:vAlign w:val="center"/>
          </w:tcPr>
          <w:p w14:paraId="6E89C6F6" w14:textId="77777777" w:rsidR="00EB0F44" w:rsidRPr="00812115" w:rsidRDefault="00EB0F44">
            <w:pPr>
              <w:spacing w:line="360" w:lineRule="auto"/>
              <w:jc w:val="center"/>
              <w:rPr>
                <w:rFonts w:ascii="Aptos" w:hAnsi="Aptos"/>
                <w:sz w:val="24"/>
              </w:rPr>
            </w:pPr>
          </w:p>
        </w:tc>
        <w:tc>
          <w:tcPr>
            <w:tcW w:w="473" w:type="pct"/>
            <w:tcBorders>
              <w:bottom w:val="single" w:sz="12" w:space="0" w:color="auto"/>
            </w:tcBorders>
            <w:vAlign w:val="center"/>
          </w:tcPr>
          <w:p w14:paraId="36A2B2D8" w14:textId="77777777" w:rsidR="00EB0F44" w:rsidRPr="00812115" w:rsidRDefault="00EB0F44">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1AB3DC77" w14:textId="77777777" w:rsidR="00EB0F44" w:rsidRPr="00812115" w:rsidRDefault="00EB0F44">
            <w:pPr>
              <w:spacing w:line="360" w:lineRule="auto"/>
              <w:jc w:val="center"/>
              <w:rPr>
                <w:rFonts w:ascii="Aptos" w:hAnsi="Aptos"/>
                <w:sz w:val="24"/>
              </w:rPr>
            </w:pPr>
          </w:p>
        </w:tc>
      </w:tr>
    </w:tbl>
    <w:p w14:paraId="65A24C6D" w14:textId="77777777" w:rsidR="00FB155A" w:rsidRPr="00812115" w:rsidRDefault="00FB155A" w:rsidP="00864E8D">
      <w:pPr>
        <w:spacing w:line="276" w:lineRule="auto"/>
        <w:rPr>
          <w:rFonts w:ascii="Aptos" w:hAnsi="Aptos"/>
          <w:b/>
          <w:sz w:val="22"/>
          <w:szCs w:val="22"/>
        </w:rPr>
      </w:pPr>
    </w:p>
    <w:p w14:paraId="1E5AEF55" w14:textId="77777777" w:rsidR="00FB155A" w:rsidRPr="00812115" w:rsidRDefault="00FB155A" w:rsidP="00864E8D">
      <w:pPr>
        <w:spacing w:line="276" w:lineRule="auto"/>
        <w:rPr>
          <w:rFonts w:ascii="Aptos" w:hAnsi="Aptos"/>
          <w:sz w:val="22"/>
          <w:szCs w:val="22"/>
        </w:rPr>
      </w:pPr>
    </w:p>
    <w:p w14:paraId="219C46E1" w14:textId="77777777" w:rsidR="00FB155A" w:rsidRPr="00812115" w:rsidRDefault="00FB155A" w:rsidP="00864E8D">
      <w:pPr>
        <w:pStyle w:val="Titolo2"/>
        <w:spacing w:line="276" w:lineRule="auto"/>
        <w:rPr>
          <w:rFonts w:ascii="Aptos" w:hAnsi="Aptos"/>
          <w:lang w:val="it-IT"/>
        </w:rPr>
      </w:pPr>
      <w:bookmarkStart w:id="59" w:name="_Toc128545798"/>
      <w:r w:rsidRPr="00812115">
        <w:rPr>
          <w:rFonts w:ascii="Aptos" w:hAnsi="Aptos"/>
        </w:rPr>
        <w:br w:type="page"/>
      </w:r>
      <w:bookmarkStart w:id="60" w:name="_Toc447284011"/>
      <w:bookmarkStart w:id="61" w:name="_Toc520966147"/>
      <w:bookmarkStart w:id="62" w:name="_Toc220316668"/>
      <w:r w:rsidR="00024278" w:rsidRPr="00812115">
        <w:rPr>
          <w:rFonts w:ascii="Aptos" w:hAnsi="Aptos"/>
          <w:lang w:val="it-IT"/>
        </w:rPr>
        <w:t>6</w:t>
      </w:r>
      <w:r w:rsidRPr="00812115">
        <w:rPr>
          <w:rFonts w:ascii="Aptos" w:hAnsi="Aptos"/>
        </w:rPr>
        <w:t>.</w:t>
      </w:r>
      <w:r w:rsidR="00024278" w:rsidRPr="00812115">
        <w:rPr>
          <w:rFonts w:ascii="Aptos" w:hAnsi="Aptos"/>
          <w:lang w:val="it-IT"/>
        </w:rPr>
        <w:t>9</w:t>
      </w:r>
      <w:r w:rsidRPr="00812115">
        <w:rPr>
          <w:rFonts w:ascii="Aptos" w:hAnsi="Aptos"/>
        </w:rPr>
        <w:t xml:space="preserve">  </w:t>
      </w:r>
      <w:bookmarkEnd w:id="59"/>
      <w:bookmarkEnd w:id="60"/>
      <w:bookmarkEnd w:id="61"/>
      <w:r w:rsidR="00024278" w:rsidRPr="00812115">
        <w:rPr>
          <w:rFonts w:ascii="Aptos" w:hAnsi="Aptos"/>
          <w:lang w:val="it-IT"/>
        </w:rPr>
        <w:t>Informazione e formazione</w:t>
      </w:r>
      <w:bookmarkEnd w:id="62"/>
    </w:p>
    <w:p w14:paraId="0357E5A8" w14:textId="77777777" w:rsidR="00FB155A" w:rsidRPr="00812115" w:rsidRDefault="00FB155A" w:rsidP="00864E8D">
      <w:pPr>
        <w:spacing w:line="276" w:lineRule="auto"/>
        <w:rPr>
          <w:rFonts w:ascii="Aptos" w:hAnsi="Aptos"/>
          <w:sz w:val="22"/>
          <w:szCs w:val="22"/>
        </w:rPr>
      </w:pPr>
      <w:r w:rsidRPr="00812115">
        <w:rPr>
          <w:rFonts w:ascii="Aptos" w:hAnsi="Aptos"/>
          <w:bCs/>
          <w:sz w:val="22"/>
          <w:szCs w:val="22"/>
        </w:rPr>
        <w:t>I</w:t>
      </w:r>
      <w:r w:rsidRPr="00812115">
        <w:rPr>
          <w:rFonts w:ascii="Aptos" w:hAnsi="Aptos"/>
          <w:sz w:val="22"/>
          <w:szCs w:val="22"/>
        </w:rPr>
        <w:t>l datore di lavoro deve fornire ai lavoratori, sulla base delle conoscenze disponibili, informazioni ed istruzioni, in particolare per quanto riguarda:</w:t>
      </w:r>
    </w:p>
    <w:p w14:paraId="5E120F2F" w14:textId="77777777" w:rsidR="00FB155A" w:rsidRPr="00812115" w:rsidRDefault="00FB155A" w:rsidP="00864E8D">
      <w:pPr>
        <w:numPr>
          <w:ilvl w:val="0"/>
          <w:numId w:val="32"/>
        </w:numPr>
        <w:spacing w:line="276" w:lineRule="auto"/>
        <w:rPr>
          <w:rFonts w:ascii="Aptos" w:hAnsi="Aptos"/>
          <w:sz w:val="22"/>
          <w:szCs w:val="22"/>
        </w:rPr>
      </w:pPr>
      <w:r w:rsidRPr="00812115">
        <w:rPr>
          <w:rFonts w:ascii="Aptos" w:hAnsi="Aptos"/>
          <w:sz w:val="22"/>
          <w:szCs w:val="22"/>
        </w:rPr>
        <w:t>i rischi per la salute dovuti agli agenti biologici utilizzati; </w:t>
      </w:r>
    </w:p>
    <w:p w14:paraId="75DD5DE8" w14:textId="77777777" w:rsidR="00FB155A" w:rsidRPr="00812115" w:rsidRDefault="00FB155A" w:rsidP="00864E8D">
      <w:pPr>
        <w:numPr>
          <w:ilvl w:val="0"/>
          <w:numId w:val="32"/>
        </w:numPr>
        <w:spacing w:line="276" w:lineRule="auto"/>
        <w:rPr>
          <w:rFonts w:ascii="Aptos" w:hAnsi="Aptos"/>
          <w:sz w:val="22"/>
          <w:szCs w:val="22"/>
        </w:rPr>
      </w:pPr>
      <w:r w:rsidRPr="00812115">
        <w:rPr>
          <w:rFonts w:ascii="Aptos" w:hAnsi="Aptos"/>
          <w:sz w:val="22"/>
          <w:szCs w:val="22"/>
        </w:rPr>
        <w:t>le precauzioni da prendere per evitare l'esposizione; </w:t>
      </w:r>
    </w:p>
    <w:p w14:paraId="48687355" w14:textId="77777777" w:rsidR="00FB155A" w:rsidRPr="00812115" w:rsidRDefault="00FB155A" w:rsidP="00864E8D">
      <w:pPr>
        <w:numPr>
          <w:ilvl w:val="0"/>
          <w:numId w:val="32"/>
        </w:numPr>
        <w:spacing w:line="276" w:lineRule="auto"/>
        <w:rPr>
          <w:rFonts w:ascii="Aptos" w:hAnsi="Aptos"/>
          <w:sz w:val="22"/>
          <w:szCs w:val="22"/>
        </w:rPr>
      </w:pPr>
      <w:r w:rsidRPr="00812115">
        <w:rPr>
          <w:rFonts w:ascii="Aptos" w:hAnsi="Aptos"/>
          <w:sz w:val="22"/>
          <w:szCs w:val="22"/>
        </w:rPr>
        <w:t>le misure igieniche da osservare; </w:t>
      </w:r>
    </w:p>
    <w:p w14:paraId="6A1D6D00" w14:textId="77777777" w:rsidR="00FB155A" w:rsidRPr="00812115" w:rsidRDefault="00FB155A" w:rsidP="00864E8D">
      <w:pPr>
        <w:numPr>
          <w:ilvl w:val="0"/>
          <w:numId w:val="32"/>
        </w:numPr>
        <w:spacing w:line="276" w:lineRule="auto"/>
        <w:rPr>
          <w:rFonts w:ascii="Aptos" w:hAnsi="Aptos"/>
          <w:sz w:val="22"/>
          <w:szCs w:val="22"/>
        </w:rPr>
      </w:pPr>
      <w:r w:rsidRPr="00812115">
        <w:rPr>
          <w:rFonts w:ascii="Aptos" w:hAnsi="Aptos"/>
          <w:sz w:val="22"/>
          <w:szCs w:val="22"/>
        </w:rPr>
        <w:t>la funzione degli indumenti di lavoro e protettivi e dei dispositivi di protezione individuale ed il loro corretto impiego; </w:t>
      </w:r>
    </w:p>
    <w:p w14:paraId="05EB9323" w14:textId="77777777" w:rsidR="00FB155A" w:rsidRPr="00812115" w:rsidRDefault="00FB155A" w:rsidP="00864E8D">
      <w:pPr>
        <w:numPr>
          <w:ilvl w:val="0"/>
          <w:numId w:val="32"/>
        </w:numPr>
        <w:spacing w:line="276" w:lineRule="auto"/>
        <w:rPr>
          <w:rFonts w:ascii="Aptos" w:hAnsi="Aptos"/>
          <w:sz w:val="22"/>
          <w:szCs w:val="22"/>
        </w:rPr>
      </w:pPr>
      <w:r w:rsidRPr="00812115">
        <w:rPr>
          <w:rFonts w:ascii="Aptos" w:hAnsi="Aptos"/>
          <w:sz w:val="22"/>
          <w:szCs w:val="22"/>
        </w:rPr>
        <w:t>il modo di prevenire il verificarsi di infortuni e le misure da adottare per ridurne al minimo le conseguenze.</w:t>
      </w:r>
    </w:p>
    <w:p w14:paraId="39785C0A" w14:textId="77777777" w:rsidR="00FB155A" w:rsidRPr="00812115" w:rsidRDefault="00FB155A" w:rsidP="00864E8D">
      <w:pPr>
        <w:spacing w:line="276" w:lineRule="auto"/>
        <w:rPr>
          <w:rFonts w:ascii="Aptos" w:hAnsi="Aptos"/>
          <w:sz w:val="22"/>
          <w:szCs w:val="22"/>
        </w:rPr>
      </w:pPr>
      <w:r w:rsidRPr="00812115">
        <w:rPr>
          <w:rFonts w:ascii="Aptos" w:hAnsi="Aptos"/>
          <w:sz w:val="22"/>
          <w:szCs w:val="22"/>
        </w:rPr>
        <w:t>Il datore di lavoro deve assicurare ai lavoratori una formazione adeguata in particolare in ordine a quanto indicato sopra.</w:t>
      </w:r>
    </w:p>
    <w:p w14:paraId="596FB98F" w14:textId="77777777" w:rsidR="00FB155A" w:rsidRPr="00812115" w:rsidRDefault="00FB155A" w:rsidP="00864E8D">
      <w:pPr>
        <w:spacing w:line="276" w:lineRule="auto"/>
        <w:rPr>
          <w:rFonts w:ascii="Aptos" w:hAnsi="Aptos"/>
          <w:sz w:val="22"/>
          <w:szCs w:val="22"/>
        </w:rPr>
      </w:pPr>
      <w:r w:rsidRPr="00812115">
        <w:rPr>
          <w:rFonts w:ascii="Aptos" w:hAnsi="Aptos"/>
          <w:sz w:val="22"/>
          <w:szCs w:val="22"/>
        </w:rPr>
        <w:t>L'informazione e la formazione di cui sopra sono fornite prima che i lavoratori siano adibiti alle attività in questione, e ripetute, con frequenza almeno quinquennale, e comunque ogni qualvolta si verificano nelle lavorazioni cambiamenti che influiscono sulla natura e sul grado dei rischi.</w:t>
      </w:r>
    </w:p>
    <w:p w14:paraId="2E2E7931" w14:textId="77777777" w:rsidR="00FB155A" w:rsidRPr="00812115" w:rsidRDefault="00FB155A" w:rsidP="00864E8D">
      <w:pPr>
        <w:spacing w:line="276" w:lineRule="auto"/>
        <w:rPr>
          <w:rFonts w:ascii="Aptos" w:hAnsi="Aptos"/>
          <w:sz w:val="22"/>
          <w:szCs w:val="22"/>
        </w:rPr>
      </w:pPr>
      <w:r w:rsidRPr="00812115">
        <w:rPr>
          <w:rFonts w:ascii="Aptos" w:hAnsi="Aptos"/>
          <w:sz w:val="22"/>
          <w:szCs w:val="22"/>
        </w:rPr>
        <w:t xml:space="preserve">Nel luogo di lavoro sono apposti in posizione ben visibile cartelli su cui sono riportate le procedure da seguire in </w:t>
      </w:r>
      <w:bookmarkStart w:id="63" w:name="_Toc128545799"/>
      <w:r w:rsidRPr="00812115">
        <w:rPr>
          <w:rFonts w:ascii="Aptos" w:hAnsi="Aptos"/>
          <w:sz w:val="22"/>
          <w:szCs w:val="22"/>
        </w:rPr>
        <w:t>caso di infortunio od incidente.</w:t>
      </w:r>
    </w:p>
    <w:bookmarkEnd w:id="63"/>
    <w:p w14:paraId="47EC2943" w14:textId="77777777" w:rsidR="00BE6620" w:rsidRPr="00812115" w:rsidRDefault="00BE6620" w:rsidP="00864E8D">
      <w:pPr>
        <w:spacing w:line="276" w:lineRule="auto"/>
        <w:rPr>
          <w:rFonts w:ascii="Aptos" w:hAnsi="Aptos"/>
        </w:rPr>
      </w:pPr>
      <w:r w:rsidRPr="00812115">
        <w:rPr>
          <w:rFonts w:ascii="Aptos" w:hAnsi="Aptos"/>
        </w:rPr>
        <w:t xml:space="preserve"> </w:t>
      </w:r>
    </w:p>
    <w:p w14:paraId="49F7CEB9" w14:textId="77777777" w:rsidR="00BE6620" w:rsidRPr="00812115" w:rsidRDefault="00BE6620" w:rsidP="00BE6620">
      <w:pPr>
        <w:rPr>
          <w:rFonts w:ascii="Aptos" w:hAnsi="Aptos"/>
        </w:rPr>
      </w:pPr>
    </w:p>
    <w:p w14:paraId="42C271D0" w14:textId="77777777" w:rsidR="00BE6620" w:rsidRPr="00812115" w:rsidRDefault="00BE6620" w:rsidP="00BE6620">
      <w:pPr>
        <w:rPr>
          <w:rFonts w:ascii="Aptos" w:hAnsi="Aptos"/>
        </w:rPr>
      </w:pPr>
    </w:p>
    <w:p w14:paraId="389513E7" w14:textId="77777777" w:rsidR="00BE6620" w:rsidRPr="00812115" w:rsidRDefault="00BE6620" w:rsidP="00BE6620">
      <w:pPr>
        <w:rPr>
          <w:rFonts w:ascii="Aptos" w:hAnsi="Aptos"/>
        </w:rPr>
      </w:pPr>
    </w:p>
    <w:p w14:paraId="4A294881" w14:textId="77777777" w:rsidR="00BE6620" w:rsidRPr="00812115" w:rsidRDefault="00BE6620" w:rsidP="00BE6620">
      <w:pPr>
        <w:rPr>
          <w:rFonts w:ascii="Aptos" w:hAnsi="Aptos"/>
        </w:rPr>
      </w:pPr>
    </w:p>
    <w:p w14:paraId="2CCF508F" w14:textId="77777777" w:rsidR="00BE6620" w:rsidRPr="00812115" w:rsidRDefault="00BE6620" w:rsidP="00BE6620">
      <w:pPr>
        <w:rPr>
          <w:rFonts w:ascii="Aptos" w:hAnsi="Aptos"/>
        </w:rPr>
      </w:pPr>
    </w:p>
    <w:p w14:paraId="285253AB" w14:textId="77777777" w:rsidR="00BE6620" w:rsidRPr="00812115" w:rsidRDefault="00BE6620" w:rsidP="00BE6620">
      <w:pPr>
        <w:rPr>
          <w:rFonts w:ascii="Aptos" w:hAnsi="Aptos"/>
        </w:rPr>
      </w:pPr>
    </w:p>
    <w:p w14:paraId="7960992A" w14:textId="77777777" w:rsidR="00BE6620" w:rsidRPr="00812115" w:rsidRDefault="00BE6620" w:rsidP="00BE6620">
      <w:pPr>
        <w:rPr>
          <w:rFonts w:ascii="Aptos" w:hAnsi="Aptos"/>
        </w:rPr>
      </w:pPr>
    </w:p>
    <w:p w14:paraId="09E0DC7E" w14:textId="77777777" w:rsidR="00BE6620" w:rsidRPr="00812115" w:rsidRDefault="00BE6620" w:rsidP="00BE6620">
      <w:pPr>
        <w:rPr>
          <w:rFonts w:ascii="Aptos" w:hAnsi="Aptos"/>
        </w:rPr>
      </w:pPr>
    </w:p>
    <w:p w14:paraId="1277878C" w14:textId="77777777" w:rsidR="00BE6620" w:rsidRPr="00812115" w:rsidRDefault="00BE6620" w:rsidP="00BE6620">
      <w:pPr>
        <w:rPr>
          <w:rFonts w:ascii="Aptos" w:hAnsi="Aptos"/>
        </w:rPr>
      </w:pPr>
    </w:p>
    <w:p w14:paraId="0E97BB10" w14:textId="77777777" w:rsidR="00BE6620" w:rsidRPr="00812115" w:rsidRDefault="00BE6620" w:rsidP="00BE6620">
      <w:pPr>
        <w:rPr>
          <w:rFonts w:ascii="Aptos" w:hAnsi="Aptos"/>
        </w:rPr>
      </w:pPr>
    </w:p>
    <w:p w14:paraId="6DF006F0" w14:textId="77777777" w:rsidR="00BE6620" w:rsidRPr="00812115" w:rsidRDefault="00BE6620" w:rsidP="00BE6620">
      <w:pPr>
        <w:rPr>
          <w:rFonts w:ascii="Aptos" w:hAnsi="Aptos"/>
        </w:rPr>
      </w:pPr>
    </w:p>
    <w:p w14:paraId="2C4712E2" w14:textId="77777777" w:rsidR="00BE6620" w:rsidRPr="00812115" w:rsidRDefault="00BE6620" w:rsidP="00BE6620">
      <w:pPr>
        <w:rPr>
          <w:rFonts w:ascii="Aptos" w:hAnsi="Aptos"/>
        </w:rPr>
      </w:pPr>
    </w:p>
    <w:p w14:paraId="3DAC3EF2" w14:textId="77777777" w:rsidR="00BE6620" w:rsidRPr="00812115" w:rsidRDefault="00BE6620" w:rsidP="00BE6620">
      <w:pPr>
        <w:rPr>
          <w:rFonts w:ascii="Aptos" w:hAnsi="Aptos"/>
        </w:rPr>
      </w:pPr>
    </w:p>
    <w:p w14:paraId="13F79166" w14:textId="77777777" w:rsidR="00BE6620" w:rsidRPr="00812115" w:rsidRDefault="00BE6620" w:rsidP="00BE6620">
      <w:pPr>
        <w:rPr>
          <w:rFonts w:ascii="Aptos" w:hAnsi="Aptos"/>
        </w:rPr>
      </w:pPr>
    </w:p>
    <w:p w14:paraId="1B91B479" w14:textId="77777777" w:rsidR="00BE6620" w:rsidRPr="00812115" w:rsidRDefault="00BE6620" w:rsidP="00BE6620">
      <w:pPr>
        <w:rPr>
          <w:rFonts w:ascii="Aptos" w:hAnsi="Aptos"/>
        </w:rPr>
      </w:pPr>
    </w:p>
    <w:p w14:paraId="3FC54532" w14:textId="77777777" w:rsidR="00BE6620" w:rsidRPr="00812115" w:rsidRDefault="00BE6620" w:rsidP="00BE6620">
      <w:pPr>
        <w:rPr>
          <w:rFonts w:ascii="Aptos" w:hAnsi="Aptos"/>
        </w:rPr>
      </w:pPr>
    </w:p>
    <w:p w14:paraId="0DFC74B2" w14:textId="77777777" w:rsidR="00BE6620" w:rsidRPr="00812115" w:rsidRDefault="00BE6620" w:rsidP="00BE6620">
      <w:pPr>
        <w:rPr>
          <w:rFonts w:ascii="Aptos" w:hAnsi="Aptos"/>
        </w:rPr>
      </w:pPr>
    </w:p>
    <w:p w14:paraId="291588DD" w14:textId="77777777" w:rsidR="00BE6620" w:rsidRPr="00812115" w:rsidRDefault="00BE6620" w:rsidP="00BE6620">
      <w:pPr>
        <w:rPr>
          <w:rFonts w:ascii="Aptos" w:hAnsi="Aptos"/>
        </w:rPr>
      </w:pPr>
    </w:p>
    <w:p w14:paraId="3A30429A" w14:textId="77777777" w:rsidR="00BE6620" w:rsidRPr="00812115" w:rsidRDefault="00BE6620" w:rsidP="00BE6620">
      <w:pPr>
        <w:rPr>
          <w:rFonts w:ascii="Aptos" w:hAnsi="Aptos"/>
        </w:rPr>
      </w:pPr>
    </w:p>
    <w:p w14:paraId="6877F040" w14:textId="77777777" w:rsidR="00BE6620" w:rsidRPr="00812115" w:rsidRDefault="00BE6620" w:rsidP="00BE6620">
      <w:pPr>
        <w:rPr>
          <w:rFonts w:ascii="Aptos" w:hAnsi="Aptos"/>
        </w:rPr>
      </w:pPr>
    </w:p>
    <w:p w14:paraId="5C48AD13" w14:textId="77777777" w:rsidR="00BE6620" w:rsidRPr="00812115" w:rsidRDefault="00BE6620" w:rsidP="00BE6620">
      <w:pPr>
        <w:rPr>
          <w:rFonts w:ascii="Aptos" w:hAnsi="Aptos"/>
        </w:rPr>
      </w:pPr>
    </w:p>
    <w:p w14:paraId="6B24AC55" w14:textId="77777777" w:rsidR="00BE6620" w:rsidRPr="00812115" w:rsidRDefault="00BE6620" w:rsidP="00BE6620">
      <w:pPr>
        <w:rPr>
          <w:rFonts w:ascii="Aptos" w:hAnsi="Aptos"/>
        </w:rPr>
      </w:pPr>
    </w:p>
    <w:p w14:paraId="78F4316F" w14:textId="77777777" w:rsidR="00BE6620" w:rsidRPr="00812115" w:rsidRDefault="00BE6620" w:rsidP="00BE6620">
      <w:pPr>
        <w:rPr>
          <w:rFonts w:ascii="Aptos" w:hAnsi="Aptos"/>
        </w:rPr>
      </w:pPr>
    </w:p>
    <w:p w14:paraId="4B197991" w14:textId="77777777" w:rsidR="00BE6620" w:rsidRPr="00812115" w:rsidRDefault="00BE6620" w:rsidP="00BE6620">
      <w:pPr>
        <w:rPr>
          <w:rFonts w:ascii="Aptos" w:hAnsi="Aptos"/>
        </w:rPr>
      </w:pPr>
    </w:p>
    <w:p w14:paraId="2B598E76" w14:textId="77777777" w:rsidR="00BE6620" w:rsidRPr="00812115" w:rsidRDefault="00BE6620" w:rsidP="00BE6620">
      <w:pPr>
        <w:rPr>
          <w:rFonts w:ascii="Aptos" w:hAnsi="Aptos"/>
        </w:rPr>
      </w:pPr>
    </w:p>
    <w:p w14:paraId="25BB1617" w14:textId="77777777" w:rsidR="00BE6620" w:rsidRPr="00812115" w:rsidRDefault="00BE6620" w:rsidP="00BE6620">
      <w:pPr>
        <w:rPr>
          <w:rFonts w:ascii="Aptos" w:hAnsi="Aptos"/>
        </w:rPr>
      </w:pPr>
    </w:p>
    <w:p w14:paraId="154B464D" w14:textId="77777777" w:rsidR="00BE6620" w:rsidRPr="00812115" w:rsidRDefault="00BE6620" w:rsidP="00BE6620">
      <w:pPr>
        <w:rPr>
          <w:rFonts w:ascii="Aptos" w:hAnsi="Aptos"/>
        </w:rPr>
      </w:pPr>
    </w:p>
    <w:p w14:paraId="03D4B891" w14:textId="77777777" w:rsidR="00BE6620" w:rsidRPr="00812115" w:rsidRDefault="00BE6620" w:rsidP="00BE6620">
      <w:pPr>
        <w:rPr>
          <w:rFonts w:ascii="Aptos" w:hAnsi="Aptos"/>
        </w:rPr>
      </w:pPr>
    </w:p>
    <w:p w14:paraId="12B935D2" w14:textId="77777777" w:rsidR="00BE6620" w:rsidRPr="00812115" w:rsidRDefault="00BE6620" w:rsidP="00BE6620">
      <w:pPr>
        <w:rPr>
          <w:rFonts w:ascii="Aptos" w:hAnsi="Aptos"/>
        </w:rPr>
      </w:pPr>
    </w:p>
    <w:p w14:paraId="66527408" w14:textId="77777777" w:rsidR="00BE6620" w:rsidRPr="00812115" w:rsidRDefault="00BE6620" w:rsidP="00BE6620">
      <w:pPr>
        <w:rPr>
          <w:rFonts w:ascii="Aptos" w:hAnsi="Aptos"/>
        </w:rPr>
      </w:pPr>
    </w:p>
    <w:p w14:paraId="043A4056" w14:textId="77777777" w:rsidR="00BE6620" w:rsidRPr="00812115" w:rsidRDefault="00BE6620" w:rsidP="00BE6620">
      <w:pPr>
        <w:rPr>
          <w:rFonts w:ascii="Aptos" w:hAnsi="Aptos"/>
        </w:rPr>
      </w:pPr>
    </w:p>
    <w:sectPr w:rsidR="00BE6620" w:rsidRPr="00812115" w:rsidSect="008732F8">
      <w:headerReference w:type="default" r:id="rId9"/>
      <w:foot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FD9E28" w14:textId="77777777" w:rsidR="006F368A" w:rsidRDefault="006F368A" w:rsidP="000D6186">
      <w:r>
        <w:separator/>
      </w:r>
    </w:p>
  </w:endnote>
  <w:endnote w:type="continuationSeparator" w:id="0">
    <w:p w14:paraId="0ACB16B8" w14:textId="77777777" w:rsidR="006F368A" w:rsidRDefault="006F368A" w:rsidP="000D6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06"/>
      <w:gridCol w:w="6701"/>
      <w:gridCol w:w="1551"/>
    </w:tblGrid>
    <w:tr w:rsidR="00DA4D16" w:rsidRPr="00812115" w14:paraId="6855D240" w14:textId="77777777" w:rsidTr="00812115">
      <w:trPr>
        <w:trHeight w:val="276"/>
      </w:trPr>
      <w:tc>
        <w:tcPr>
          <w:tcW w:w="920" w:type="dxa"/>
          <w:tcMar>
            <w:top w:w="0" w:type="dxa"/>
            <w:left w:w="108" w:type="dxa"/>
            <w:bottom w:w="0" w:type="dxa"/>
            <w:right w:w="108" w:type="dxa"/>
          </w:tcMar>
          <w:vAlign w:val="center"/>
        </w:tcPr>
        <w:p w14:paraId="151C382A" w14:textId="77777777" w:rsidR="00DA4D16" w:rsidRPr="00812115" w:rsidRDefault="00DA4D16" w:rsidP="00DA4D16">
          <w:pPr>
            <w:tabs>
              <w:tab w:val="center" w:pos="4819"/>
              <w:tab w:val="right" w:pos="9638"/>
            </w:tabs>
            <w:suppressAutoHyphens/>
            <w:autoSpaceDN w:val="0"/>
            <w:jc w:val="left"/>
            <w:textAlignment w:val="baseline"/>
            <w:rPr>
              <w:rFonts w:ascii="Aptos" w:hAnsi="Aptos" w:cs="Arial"/>
              <w:sz w:val="16"/>
              <w:szCs w:val="16"/>
            </w:rPr>
          </w:pPr>
          <w:r w:rsidRPr="00812115">
            <w:rPr>
              <w:rFonts w:ascii="Aptos" w:hAnsi="Aptos" w:cs="Arial"/>
              <w:sz w:val="16"/>
              <w:szCs w:val="16"/>
            </w:rPr>
            <w:t>Edizione</w:t>
          </w:r>
        </w:p>
      </w:tc>
      <w:tc>
        <w:tcPr>
          <w:tcW w:w="606" w:type="dxa"/>
          <w:tcMar>
            <w:top w:w="0" w:type="dxa"/>
            <w:left w:w="108" w:type="dxa"/>
            <w:bottom w:w="0" w:type="dxa"/>
            <w:right w:w="108" w:type="dxa"/>
          </w:tcMar>
          <w:vAlign w:val="center"/>
        </w:tcPr>
        <w:p w14:paraId="76A3645E" w14:textId="77777777" w:rsidR="00DA4D16" w:rsidRPr="00812115" w:rsidRDefault="00812115" w:rsidP="00DA4D16">
          <w:pPr>
            <w:tabs>
              <w:tab w:val="center" w:pos="4819"/>
              <w:tab w:val="right" w:pos="9638"/>
            </w:tabs>
            <w:suppressAutoHyphens/>
            <w:autoSpaceDN w:val="0"/>
            <w:jc w:val="center"/>
            <w:textAlignment w:val="baseline"/>
            <w:rPr>
              <w:rFonts w:ascii="Aptos" w:hAnsi="Aptos" w:cs="Arial"/>
              <w:b/>
              <w:sz w:val="16"/>
              <w:szCs w:val="16"/>
            </w:rPr>
          </w:pPr>
          <w:r>
            <w:rPr>
              <w:rFonts w:ascii="Aptos" w:hAnsi="Aptos" w:cs="Arial"/>
              <w:b/>
              <w:sz w:val="16"/>
              <w:szCs w:val="16"/>
            </w:rPr>
            <w:t>2</w:t>
          </w:r>
          <w:r w:rsidR="00AC2AFC">
            <w:rPr>
              <w:rFonts w:ascii="Aptos" w:hAnsi="Aptos" w:cs="Arial"/>
              <w:b/>
              <w:sz w:val="16"/>
              <w:szCs w:val="16"/>
            </w:rPr>
            <w:t>.0</w:t>
          </w:r>
        </w:p>
      </w:tc>
      <w:tc>
        <w:tcPr>
          <w:tcW w:w="6701" w:type="dxa"/>
          <w:vMerge w:val="restart"/>
          <w:tcMar>
            <w:top w:w="0" w:type="dxa"/>
            <w:left w:w="108" w:type="dxa"/>
            <w:bottom w:w="0" w:type="dxa"/>
            <w:right w:w="108" w:type="dxa"/>
          </w:tcMar>
          <w:vAlign w:val="center"/>
        </w:tcPr>
        <w:p w14:paraId="754E646E" w14:textId="77777777" w:rsidR="00DA4D16" w:rsidRPr="00812115" w:rsidRDefault="00DA4D16" w:rsidP="00DA4D16">
          <w:pPr>
            <w:tabs>
              <w:tab w:val="center" w:pos="4819"/>
              <w:tab w:val="right" w:pos="9638"/>
            </w:tabs>
            <w:suppressAutoHyphens/>
            <w:autoSpaceDN w:val="0"/>
            <w:jc w:val="right"/>
            <w:textAlignment w:val="baseline"/>
            <w:rPr>
              <w:rFonts w:ascii="Aptos" w:hAnsi="Aptos" w:cs="Arial"/>
              <w:i/>
              <w:sz w:val="16"/>
              <w:szCs w:val="16"/>
            </w:rPr>
          </w:pPr>
          <w:r w:rsidRPr="00812115">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5B6FBA95" w14:textId="77777777" w:rsidR="00DA4D16" w:rsidRPr="00812115" w:rsidRDefault="002637AB" w:rsidP="00DA4D16">
          <w:pPr>
            <w:suppressAutoHyphens/>
            <w:autoSpaceDN w:val="0"/>
            <w:jc w:val="left"/>
            <w:textAlignment w:val="baseline"/>
            <w:rPr>
              <w:rFonts w:ascii="Aptos" w:hAnsi="Aptos" w:cs="Arial"/>
              <w:sz w:val="16"/>
              <w:szCs w:val="16"/>
            </w:rPr>
          </w:pPr>
          <w:r>
            <w:rPr>
              <w:noProof/>
            </w:rPr>
            <w:pict w14:anchorId="2134B0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4" o:spid="_x0000_s1025" type="#_x0000_t75" style="position:absolute;margin-left:-17pt;margin-top:4.55pt;width:108pt;height:37.4pt;z-index:251657728;visibility:visible;mso-wrap-edited:f;mso-position-horizontal-relative:text;mso-position-vertical-relative:text">
                <v:imagedata r:id="rId1" o:title=""/>
              </v:shape>
            </w:pict>
          </w:r>
        </w:p>
      </w:tc>
    </w:tr>
    <w:tr w:rsidR="00DA4D16" w:rsidRPr="00812115" w14:paraId="61C092C5" w14:textId="77777777" w:rsidTr="00812115">
      <w:trPr>
        <w:trHeight w:val="276"/>
      </w:trPr>
      <w:tc>
        <w:tcPr>
          <w:tcW w:w="920" w:type="dxa"/>
          <w:tcMar>
            <w:top w:w="0" w:type="dxa"/>
            <w:left w:w="108" w:type="dxa"/>
            <w:bottom w:w="0" w:type="dxa"/>
            <w:right w:w="108" w:type="dxa"/>
          </w:tcMar>
          <w:vAlign w:val="center"/>
        </w:tcPr>
        <w:p w14:paraId="3F6FBF36" w14:textId="77777777" w:rsidR="00DA4D16" w:rsidRPr="00812115" w:rsidRDefault="00DA4D16" w:rsidP="00DA4D16">
          <w:pPr>
            <w:tabs>
              <w:tab w:val="center" w:pos="4819"/>
              <w:tab w:val="right" w:pos="9638"/>
            </w:tabs>
            <w:suppressAutoHyphens/>
            <w:autoSpaceDN w:val="0"/>
            <w:jc w:val="left"/>
            <w:textAlignment w:val="baseline"/>
            <w:rPr>
              <w:rFonts w:ascii="Aptos" w:hAnsi="Aptos" w:cs="Arial"/>
              <w:sz w:val="16"/>
              <w:szCs w:val="16"/>
            </w:rPr>
          </w:pPr>
          <w:r w:rsidRPr="00812115">
            <w:rPr>
              <w:rFonts w:ascii="Aptos" w:hAnsi="Aptos" w:cs="Arial"/>
              <w:sz w:val="16"/>
              <w:szCs w:val="16"/>
            </w:rPr>
            <w:t>Revisione</w:t>
          </w:r>
        </w:p>
      </w:tc>
      <w:tc>
        <w:tcPr>
          <w:tcW w:w="606" w:type="dxa"/>
          <w:tcMar>
            <w:top w:w="0" w:type="dxa"/>
            <w:left w:w="108" w:type="dxa"/>
            <w:bottom w:w="0" w:type="dxa"/>
            <w:right w:w="108" w:type="dxa"/>
          </w:tcMar>
          <w:vAlign w:val="center"/>
        </w:tcPr>
        <w:p w14:paraId="3D074BEA" w14:textId="77777777" w:rsidR="00DA4D16" w:rsidRPr="00812115" w:rsidRDefault="00DA4D16" w:rsidP="00DA4D16">
          <w:pPr>
            <w:tabs>
              <w:tab w:val="center" w:pos="4819"/>
              <w:tab w:val="right" w:pos="9638"/>
            </w:tabs>
            <w:suppressAutoHyphens/>
            <w:autoSpaceDN w:val="0"/>
            <w:jc w:val="center"/>
            <w:textAlignment w:val="baseline"/>
            <w:rPr>
              <w:rFonts w:ascii="Aptos" w:hAnsi="Aptos" w:cs="Arial"/>
              <w:b/>
              <w:sz w:val="16"/>
              <w:szCs w:val="16"/>
            </w:rPr>
          </w:pPr>
          <w:r w:rsidRPr="00812115">
            <w:rPr>
              <w:rFonts w:ascii="Aptos" w:hAnsi="Aptos" w:cs="Arial"/>
              <w:b/>
              <w:sz w:val="16"/>
              <w:szCs w:val="16"/>
            </w:rPr>
            <w:t>0</w:t>
          </w:r>
        </w:p>
      </w:tc>
      <w:tc>
        <w:tcPr>
          <w:tcW w:w="6701" w:type="dxa"/>
          <w:vMerge/>
          <w:tcMar>
            <w:top w:w="0" w:type="dxa"/>
            <w:left w:w="108" w:type="dxa"/>
            <w:bottom w:w="0" w:type="dxa"/>
            <w:right w:w="108" w:type="dxa"/>
          </w:tcMar>
          <w:vAlign w:val="center"/>
        </w:tcPr>
        <w:p w14:paraId="5BF82CEB" w14:textId="77777777" w:rsidR="00DA4D16" w:rsidRPr="00812115" w:rsidRDefault="00DA4D16" w:rsidP="00DA4D16">
          <w:pPr>
            <w:tabs>
              <w:tab w:val="center" w:pos="4819"/>
              <w:tab w:val="right" w:pos="9638"/>
            </w:tabs>
            <w:suppressAutoHyphens/>
            <w:autoSpaceDN w:val="0"/>
            <w:jc w:val="center"/>
            <w:textAlignment w:val="baseline"/>
            <w:rPr>
              <w:rFonts w:ascii="Aptos" w:hAnsi="Aptos" w:cs="Arial"/>
              <w:b/>
              <w:szCs w:val="20"/>
            </w:rPr>
          </w:pPr>
        </w:p>
      </w:tc>
      <w:tc>
        <w:tcPr>
          <w:tcW w:w="1551" w:type="dxa"/>
          <w:vMerge/>
          <w:tcMar>
            <w:top w:w="0" w:type="dxa"/>
            <w:left w:w="108" w:type="dxa"/>
            <w:bottom w:w="0" w:type="dxa"/>
            <w:right w:w="108" w:type="dxa"/>
          </w:tcMar>
          <w:vAlign w:val="center"/>
        </w:tcPr>
        <w:p w14:paraId="5AE01633" w14:textId="77777777" w:rsidR="00DA4D16" w:rsidRPr="00812115" w:rsidRDefault="00DA4D16" w:rsidP="00DA4D16">
          <w:pPr>
            <w:tabs>
              <w:tab w:val="center" w:pos="4819"/>
              <w:tab w:val="right" w:pos="9638"/>
            </w:tabs>
            <w:suppressAutoHyphens/>
            <w:autoSpaceDN w:val="0"/>
            <w:jc w:val="center"/>
            <w:textAlignment w:val="baseline"/>
            <w:rPr>
              <w:rFonts w:ascii="Aptos" w:hAnsi="Aptos" w:cs="Arial"/>
              <w:sz w:val="16"/>
              <w:szCs w:val="16"/>
            </w:rPr>
          </w:pPr>
        </w:p>
      </w:tc>
    </w:tr>
    <w:tr w:rsidR="00DA4D16" w:rsidRPr="00812115" w14:paraId="2D38450E" w14:textId="77777777" w:rsidTr="00812115">
      <w:trPr>
        <w:trHeight w:val="277"/>
      </w:trPr>
      <w:tc>
        <w:tcPr>
          <w:tcW w:w="920" w:type="dxa"/>
          <w:tcMar>
            <w:top w:w="0" w:type="dxa"/>
            <w:left w:w="108" w:type="dxa"/>
            <w:bottom w:w="0" w:type="dxa"/>
            <w:right w:w="108" w:type="dxa"/>
          </w:tcMar>
          <w:vAlign w:val="center"/>
        </w:tcPr>
        <w:p w14:paraId="33CB6D27" w14:textId="77777777" w:rsidR="00DA4D16" w:rsidRPr="00812115" w:rsidRDefault="00DA4D16" w:rsidP="00DA4D16">
          <w:pPr>
            <w:tabs>
              <w:tab w:val="center" w:pos="4819"/>
              <w:tab w:val="right" w:pos="9638"/>
            </w:tabs>
            <w:suppressAutoHyphens/>
            <w:autoSpaceDN w:val="0"/>
            <w:jc w:val="left"/>
            <w:textAlignment w:val="baseline"/>
            <w:rPr>
              <w:rFonts w:ascii="Aptos" w:hAnsi="Aptos" w:cs="Arial"/>
              <w:sz w:val="16"/>
              <w:szCs w:val="16"/>
            </w:rPr>
          </w:pPr>
          <w:r w:rsidRPr="00812115">
            <w:rPr>
              <w:rFonts w:ascii="Aptos" w:hAnsi="Aptos" w:cs="Arial"/>
              <w:sz w:val="16"/>
              <w:szCs w:val="16"/>
            </w:rPr>
            <w:t>Pagina</w:t>
          </w:r>
        </w:p>
      </w:tc>
      <w:tc>
        <w:tcPr>
          <w:tcW w:w="606" w:type="dxa"/>
          <w:tcMar>
            <w:top w:w="0" w:type="dxa"/>
            <w:left w:w="108" w:type="dxa"/>
            <w:bottom w:w="0" w:type="dxa"/>
            <w:right w:w="108" w:type="dxa"/>
          </w:tcMar>
          <w:vAlign w:val="center"/>
        </w:tcPr>
        <w:p w14:paraId="1E2745FD" w14:textId="77777777" w:rsidR="00DA4D16" w:rsidRPr="00812115" w:rsidRDefault="00DA4D16" w:rsidP="00DA4D16">
          <w:pPr>
            <w:tabs>
              <w:tab w:val="center" w:pos="4819"/>
              <w:tab w:val="right" w:pos="9638"/>
            </w:tabs>
            <w:suppressAutoHyphens/>
            <w:autoSpaceDN w:val="0"/>
            <w:jc w:val="center"/>
            <w:textAlignment w:val="baseline"/>
            <w:rPr>
              <w:rFonts w:ascii="Aptos" w:hAnsi="Aptos"/>
              <w:sz w:val="24"/>
            </w:rPr>
          </w:pPr>
          <w:r w:rsidRPr="00812115">
            <w:rPr>
              <w:rFonts w:ascii="Aptos" w:hAnsi="Aptos" w:cs="Arial"/>
              <w:b/>
              <w:sz w:val="16"/>
              <w:szCs w:val="16"/>
            </w:rPr>
            <w:fldChar w:fldCharType="begin"/>
          </w:r>
          <w:r w:rsidRPr="00812115">
            <w:rPr>
              <w:rFonts w:ascii="Aptos" w:hAnsi="Aptos" w:cs="Arial"/>
              <w:b/>
              <w:sz w:val="16"/>
              <w:szCs w:val="16"/>
            </w:rPr>
            <w:instrText xml:space="preserve"> PAGE </w:instrText>
          </w:r>
          <w:r w:rsidRPr="00812115">
            <w:rPr>
              <w:rFonts w:ascii="Aptos" w:hAnsi="Aptos" w:cs="Arial"/>
              <w:b/>
              <w:sz w:val="16"/>
              <w:szCs w:val="16"/>
            </w:rPr>
            <w:fldChar w:fldCharType="separate"/>
          </w:r>
          <w:r w:rsidRPr="00812115">
            <w:rPr>
              <w:rFonts w:ascii="Aptos" w:hAnsi="Aptos" w:cs="Arial"/>
              <w:b/>
              <w:noProof/>
              <w:sz w:val="16"/>
              <w:szCs w:val="16"/>
            </w:rPr>
            <w:t>1</w:t>
          </w:r>
          <w:r w:rsidRPr="00812115">
            <w:rPr>
              <w:rFonts w:ascii="Aptos" w:hAnsi="Aptos" w:cs="Arial"/>
              <w:b/>
              <w:sz w:val="16"/>
              <w:szCs w:val="16"/>
            </w:rPr>
            <w:fldChar w:fldCharType="end"/>
          </w:r>
        </w:p>
      </w:tc>
      <w:tc>
        <w:tcPr>
          <w:tcW w:w="6701" w:type="dxa"/>
          <w:vMerge/>
          <w:tcMar>
            <w:top w:w="0" w:type="dxa"/>
            <w:left w:w="108" w:type="dxa"/>
            <w:bottom w:w="0" w:type="dxa"/>
            <w:right w:w="108" w:type="dxa"/>
          </w:tcMar>
          <w:vAlign w:val="center"/>
        </w:tcPr>
        <w:p w14:paraId="63B4C610" w14:textId="77777777" w:rsidR="00DA4D16" w:rsidRPr="00812115" w:rsidRDefault="00DA4D16" w:rsidP="00DA4D16">
          <w:pPr>
            <w:tabs>
              <w:tab w:val="center" w:pos="4819"/>
              <w:tab w:val="right" w:pos="9638"/>
            </w:tabs>
            <w:suppressAutoHyphens/>
            <w:autoSpaceDN w:val="0"/>
            <w:jc w:val="center"/>
            <w:textAlignment w:val="baseline"/>
            <w:rPr>
              <w:rFonts w:ascii="Aptos" w:hAnsi="Aptos" w:cs="Arial"/>
              <w:b/>
              <w:szCs w:val="20"/>
            </w:rPr>
          </w:pPr>
        </w:p>
      </w:tc>
      <w:tc>
        <w:tcPr>
          <w:tcW w:w="1551" w:type="dxa"/>
          <w:vMerge/>
          <w:tcMar>
            <w:top w:w="0" w:type="dxa"/>
            <w:left w:w="108" w:type="dxa"/>
            <w:bottom w:w="0" w:type="dxa"/>
            <w:right w:w="108" w:type="dxa"/>
          </w:tcMar>
          <w:vAlign w:val="center"/>
        </w:tcPr>
        <w:p w14:paraId="291F34C5" w14:textId="77777777" w:rsidR="00DA4D16" w:rsidRPr="00812115" w:rsidRDefault="00DA4D16" w:rsidP="00DA4D16">
          <w:pPr>
            <w:tabs>
              <w:tab w:val="center" w:pos="4819"/>
              <w:tab w:val="right" w:pos="9638"/>
            </w:tabs>
            <w:suppressAutoHyphens/>
            <w:autoSpaceDN w:val="0"/>
            <w:jc w:val="center"/>
            <w:textAlignment w:val="baseline"/>
            <w:rPr>
              <w:rFonts w:ascii="Aptos" w:hAnsi="Aptos" w:cs="Arial"/>
              <w:sz w:val="16"/>
              <w:szCs w:val="16"/>
            </w:rPr>
          </w:pPr>
        </w:p>
      </w:tc>
    </w:tr>
  </w:tbl>
  <w:p w14:paraId="62BDFB9B" w14:textId="77777777" w:rsidR="000D6186" w:rsidRPr="00757042" w:rsidRDefault="000D6186">
    <w:pPr>
      <w:pStyle w:val="Pidipagina"/>
      <w:rPr>
        <w:rFonts w:ascii="Times New Roman" w:hAnsi="Times New Roman"/>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D39182" w14:textId="77777777" w:rsidR="006F368A" w:rsidRDefault="006F368A" w:rsidP="000D6186">
      <w:r>
        <w:separator/>
      </w:r>
    </w:p>
  </w:footnote>
  <w:footnote w:type="continuationSeparator" w:id="0">
    <w:p w14:paraId="76EFB65E" w14:textId="77777777" w:rsidR="006F368A" w:rsidRDefault="006F368A" w:rsidP="000D6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6"/>
      <w:gridCol w:w="999"/>
      <w:gridCol w:w="529"/>
    </w:tblGrid>
    <w:tr w:rsidR="000D6186" w:rsidRPr="00812115" w14:paraId="653841BA" w14:textId="77777777" w:rsidTr="002369A1">
      <w:trPr>
        <w:trHeight w:val="340"/>
      </w:trPr>
      <w:tc>
        <w:tcPr>
          <w:tcW w:w="8339" w:type="dxa"/>
          <w:tcBorders>
            <w:top w:val="nil"/>
            <w:left w:val="nil"/>
            <w:bottom w:val="nil"/>
            <w:right w:val="single" w:sz="12" w:space="0" w:color="000080"/>
          </w:tcBorders>
          <w:vAlign w:val="center"/>
        </w:tcPr>
        <w:p w14:paraId="43EB0551" w14:textId="77777777" w:rsidR="008B2980" w:rsidRPr="00812115" w:rsidRDefault="008B2980" w:rsidP="008B2980">
          <w:pPr>
            <w:pStyle w:val="Pidipagina"/>
            <w:rPr>
              <w:rFonts w:ascii="Aptos" w:hAnsi="Aptos"/>
              <w:b/>
              <w:sz w:val="18"/>
              <w:szCs w:val="18"/>
            </w:rPr>
          </w:pPr>
          <w:r w:rsidRPr="00812115">
            <w:rPr>
              <w:rFonts w:ascii="Aptos" w:hAnsi="Aptos"/>
              <w:b/>
              <w:sz w:val="18"/>
              <w:szCs w:val="18"/>
            </w:rPr>
            <w:t xml:space="preserve">Documento di valutazione dei rischi per la salute e la sicurezza dei lavoratori  </w:t>
          </w:r>
        </w:p>
        <w:p w14:paraId="2A37D3BC" w14:textId="77777777" w:rsidR="000D6186" w:rsidRPr="00812115" w:rsidRDefault="008B2980" w:rsidP="008B2980">
          <w:pPr>
            <w:pStyle w:val="Pidipagina"/>
            <w:rPr>
              <w:rFonts w:ascii="Aptos" w:hAnsi="Aptos"/>
              <w:sz w:val="18"/>
              <w:szCs w:val="18"/>
              <w:lang w:val="it-IT" w:eastAsia="it-IT"/>
            </w:rPr>
          </w:pPr>
          <w:r w:rsidRPr="00812115">
            <w:rPr>
              <w:rFonts w:ascii="Aptos" w:hAnsi="Aptos"/>
              <w:sz w:val="18"/>
              <w:szCs w:val="18"/>
              <w:lang w:val="it-IT"/>
            </w:rPr>
            <w:t>Agenti biologici</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3AC2AEEF" w14:textId="77777777" w:rsidR="000D6186" w:rsidRPr="00812115" w:rsidRDefault="000D6186" w:rsidP="002369A1">
          <w:pPr>
            <w:pStyle w:val="Pidipagina"/>
            <w:rPr>
              <w:rFonts w:ascii="Aptos" w:hAnsi="Aptos"/>
              <w:b/>
              <w:sz w:val="20"/>
              <w:szCs w:val="20"/>
              <w:lang w:val="it-IT" w:eastAsia="it-IT"/>
            </w:rPr>
          </w:pPr>
          <w:r w:rsidRPr="00812115">
            <w:rPr>
              <w:rFonts w:ascii="Aptos" w:hAnsi="Aptos"/>
              <w:b/>
              <w:sz w:val="20"/>
              <w:szCs w:val="20"/>
              <w:lang w:val="it-IT"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59BDE648" w14:textId="77777777" w:rsidR="000D6186" w:rsidRPr="00812115" w:rsidRDefault="000D6186" w:rsidP="000D6186">
          <w:pPr>
            <w:pStyle w:val="Pidipagina"/>
            <w:jc w:val="center"/>
            <w:rPr>
              <w:rFonts w:ascii="Aptos" w:hAnsi="Aptos"/>
              <w:b/>
              <w:color w:val="FFFFFF"/>
              <w:lang w:val="it-IT" w:eastAsia="it-IT"/>
            </w:rPr>
          </w:pPr>
          <w:r w:rsidRPr="00812115">
            <w:rPr>
              <w:rFonts w:ascii="Aptos" w:hAnsi="Aptos"/>
              <w:b/>
              <w:color w:val="FFFFFF"/>
              <w:lang w:val="it-IT" w:eastAsia="it-IT"/>
            </w:rPr>
            <w:t>17</w:t>
          </w:r>
        </w:p>
      </w:tc>
    </w:tr>
  </w:tbl>
  <w:p w14:paraId="3A3E7A27" w14:textId="77777777" w:rsidR="000D6186" w:rsidRDefault="000D618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E3F6034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38026D"/>
    <w:multiLevelType w:val="multilevel"/>
    <w:tmpl w:val="73C234C4"/>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19C62CE"/>
    <w:multiLevelType w:val="hybridMultilevel"/>
    <w:tmpl w:val="C8E6B0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48F1B51"/>
    <w:multiLevelType w:val="hybridMultilevel"/>
    <w:tmpl w:val="390CF9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5F6687F"/>
    <w:multiLevelType w:val="hybridMultilevel"/>
    <w:tmpl w:val="15C6AC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D3B16A4"/>
    <w:multiLevelType w:val="hybridMultilevel"/>
    <w:tmpl w:val="EE049D00"/>
    <w:lvl w:ilvl="0" w:tplc="85127AB6">
      <w:start w:val="1"/>
      <w:numFmt w:val="decimal"/>
      <w:lvlText w:val="%1."/>
      <w:lvlJc w:val="left"/>
      <w:pPr>
        <w:ind w:left="720" w:hanging="360"/>
      </w:pPr>
      <w:rPr>
        <w:rFonts w:hint="default"/>
        <w:i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0BB5362"/>
    <w:multiLevelType w:val="hybridMultilevel"/>
    <w:tmpl w:val="EC74B4F6"/>
    <w:lvl w:ilvl="0" w:tplc="B41298EA">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3E547C9"/>
    <w:multiLevelType w:val="multilevel"/>
    <w:tmpl w:val="99722F9E"/>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47609F4"/>
    <w:multiLevelType w:val="hybridMultilevel"/>
    <w:tmpl w:val="02D065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49E0875"/>
    <w:multiLevelType w:val="hybridMultilevel"/>
    <w:tmpl w:val="556C9E64"/>
    <w:lvl w:ilvl="0" w:tplc="0410000D">
      <w:start w:val="1"/>
      <w:numFmt w:val="bullet"/>
      <w:lvlText w:val=""/>
      <w:lvlJc w:val="left"/>
      <w:pPr>
        <w:ind w:left="1037" w:hanging="360"/>
      </w:pPr>
      <w:rPr>
        <w:rFonts w:ascii="Wingdings" w:hAnsi="Wingdings" w:hint="default"/>
      </w:rPr>
    </w:lvl>
    <w:lvl w:ilvl="1" w:tplc="04100003" w:tentative="1">
      <w:start w:val="1"/>
      <w:numFmt w:val="bullet"/>
      <w:lvlText w:val="o"/>
      <w:lvlJc w:val="left"/>
      <w:pPr>
        <w:ind w:left="1757" w:hanging="360"/>
      </w:pPr>
      <w:rPr>
        <w:rFonts w:ascii="Courier New" w:hAnsi="Courier New" w:cs="Courier New" w:hint="default"/>
      </w:rPr>
    </w:lvl>
    <w:lvl w:ilvl="2" w:tplc="04100005" w:tentative="1">
      <w:start w:val="1"/>
      <w:numFmt w:val="bullet"/>
      <w:lvlText w:val=""/>
      <w:lvlJc w:val="left"/>
      <w:pPr>
        <w:ind w:left="2477" w:hanging="360"/>
      </w:pPr>
      <w:rPr>
        <w:rFonts w:ascii="Wingdings" w:hAnsi="Wingdings" w:hint="default"/>
      </w:rPr>
    </w:lvl>
    <w:lvl w:ilvl="3" w:tplc="04100001" w:tentative="1">
      <w:start w:val="1"/>
      <w:numFmt w:val="bullet"/>
      <w:lvlText w:val=""/>
      <w:lvlJc w:val="left"/>
      <w:pPr>
        <w:ind w:left="3197" w:hanging="360"/>
      </w:pPr>
      <w:rPr>
        <w:rFonts w:ascii="Symbol" w:hAnsi="Symbol" w:hint="default"/>
      </w:rPr>
    </w:lvl>
    <w:lvl w:ilvl="4" w:tplc="04100003" w:tentative="1">
      <w:start w:val="1"/>
      <w:numFmt w:val="bullet"/>
      <w:lvlText w:val="o"/>
      <w:lvlJc w:val="left"/>
      <w:pPr>
        <w:ind w:left="3917" w:hanging="360"/>
      </w:pPr>
      <w:rPr>
        <w:rFonts w:ascii="Courier New" w:hAnsi="Courier New" w:cs="Courier New" w:hint="default"/>
      </w:rPr>
    </w:lvl>
    <w:lvl w:ilvl="5" w:tplc="04100005" w:tentative="1">
      <w:start w:val="1"/>
      <w:numFmt w:val="bullet"/>
      <w:lvlText w:val=""/>
      <w:lvlJc w:val="left"/>
      <w:pPr>
        <w:ind w:left="4637" w:hanging="360"/>
      </w:pPr>
      <w:rPr>
        <w:rFonts w:ascii="Wingdings" w:hAnsi="Wingdings" w:hint="default"/>
      </w:rPr>
    </w:lvl>
    <w:lvl w:ilvl="6" w:tplc="04100001" w:tentative="1">
      <w:start w:val="1"/>
      <w:numFmt w:val="bullet"/>
      <w:lvlText w:val=""/>
      <w:lvlJc w:val="left"/>
      <w:pPr>
        <w:ind w:left="5357" w:hanging="360"/>
      </w:pPr>
      <w:rPr>
        <w:rFonts w:ascii="Symbol" w:hAnsi="Symbol" w:hint="default"/>
      </w:rPr>
    </w:lvl>
    <w:lvl w:ilvl="7" w:tplc="04100003" w:tentative="1">
      <w:start w:val="1"/>
      <w:numFmt w:val="bullet"/>
      <w:lvlText w:val="o"/>
      <w:lvlJc w:val="left"/>
      <w:pPr>
        <w:ind w:left="6077" w:hanging="360"/>
      </w:pPr>
      <w:rPr>
        <w:rFonts w:ascii="Courier New" w:hAnsi="Courier New" w:cs="Courier New" w:hint="default"/>
      </w:rPr>
    </w:lvl>
    <w:lvl w:ilvl="8" w:tplc="04100005" w:tentative="1">
      <w:start w:val="1"/>
      <w:numFmt w:val="bullet"/>
      <w:lvlText w:val=""/>
      <w:lvlJc w:val="left"/>
      <w:pPr>
        <w:ind w:left="6797" w:hanging="360"/>
      </w:pPr>
      <w:rPr>
        <w:rFonts w:ascii="Wingdings" w:hAnsi="Wingdings" w:hint="default"/>
      </w:rPr>
    </w:lvl>
  </w:abstractNum>
  <w:abstractNum w:abstractNumId="10" w15:restartNumberingAfterBreak="0">
    <w:nsid w:val="26635A26"/>
    <w:multiLevelType w:val="hybridMultilevel"/>
    <w:tmpl w:val="7A7075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B3710EF"/>
    <w:multiLevelType w:val="hybridMultilevel"/>
    <w:tmpl w:val="92EAAE9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E6D45E6"/>
    <w:multiLevelType w:val="hybridMultilevel"/>
    <w:tmpl w:val="A476E67A"/>
    <w:lvl w:ilvl="0" w:tplc="B8B0D3E4">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D72F10"/>
    <w:multiLevelType w:val="hybridMultilevel"/>
    <w:tmpl w:val="1B4A2EF2"/>
    <w:lvl w:ilvl="0" w:tplc="A268F366">
      <w:start w:val="2"/>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4DD3F90"/>
    <w:multiLevelType w:val="multilevel"/>
    <w:tmpl w:val="57E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960EE"/>
    <w:multiLevelType w:val="hybridMultilevel"/>
    <w:tmpl w:val="8C74CDA6"/>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89B5C48"/>
    <w:multiLevelType w:val="hybridMultilevel"/>
    <w:tmpl w:val="80E419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8C04CE9"/>
    <w:multiLevelType w:val="hybridMultilevel"/>
    <w:tmpl w:val="A63E057E"/>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915195B"/>
    <w:multiLevelType w:val="singleLevel"/>
    <w:tmpl w:val="66C4C476"/>
    <w:lvl w:ilvl="0">
      <w:start w:val="1"/>
      <w:numFmt w:val="bullet"/>
      <w:lvlText w:val=""/>
      <w:lvlJc w:val="left"/>
      <w:pPr>
        <w:tabs>
          <w:tab w:val="num" w:pos="0"/>
        </w:tabs>
        <w:ind w:left="0" w:firstLine="0"/>
      </w:pPr>
      <w:rPr>
        <w:rFonts w:ascii="Symbol" w:hAnsi="Symbol" w:hint="default"/>
        <w:sz w:val="16"/>
      </w:rPr>
    </w:lvl>
  </w:abstractNum>
  <w:abstractNum w:abstractNumId="19" w15:restartNumberingAfterBreak="0">
    <w:nsid w:val="4607385B"/>
    <w:multiLevelType w:val="hybridMultilevel"/>
    <w:tmpl w:val="1F6AAADE"/>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8175BF5"/>
    <w:multiLevelType w:val="hybridMultilevel"/>
    <w:tmpl w:val="DA686450"/>
    <w:lvl w:ilvl="0" w:tplc="CDCEFC7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86040C1"/>
    <w:multiLevelType w:val="hybridMultilevel"/>
    <w:tmpl w:val="DF6007AC"/>
    <w:lvl w:ilvl="0" w:tplc="2EE0C8D4">
      <w:start w:val="1"/>
      <w:numFmt w:val="bullet"/>
      <w:lvlText w:val="-"/>
      <w:lvlJc w:val="left"/>
      <w:pPr>
        <w:ind w:left="1080" w:hanging="360"/>
      </w:pPr>
      <w:rPr>
        <w:rFonts w:ascii="Arial" w:hAnsi="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2" w15:restartNumberingAfterBreak="0">
    <w:nsid w:val="4A8518B8"/>
    <w:multiLevelType w:val="hybridMultilevel"/>
    <w:tmpl w:val="7AE410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AA26EAE"/>
    <w:multiLevelType w:val="hybridMultilevel"/>
    <w:tmpl w:val="AA4005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7C57443"/>
    <w:multiLevelType w:val="multilevel"/>
    <w:tmpl w:val="99722F9E"/>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59874C77"/>
    <w:multiLevelType w:val="hybridMultilevel"/>
    <w:tmpl w:val="5746A6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5A9A03BD"/>
    <w:multiLevelType w:val="hybridMultilevel"/>
    <w:tmpl w:val="57E2F9A6"/>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FE3458D"/>
    <w:multiLevelType w:val="hybridMultilevel"/>
    <w:tmpl w:val="A928FD26"/>
    <w:lvl w:ilvl="0" w:tplc="0410000D">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14D18DF"/>
    <w:multiLevelType w:val="hybridMultilevel"/>
    <w:tmpl w:val="8D764FA6"/>
    <w:lvl w:ilvl="0" w:tplc="2EE0C8D4">
      <w:start w:val="1"/>
      <w:numFmt w:val="bullet"/>
      <w:lvlText w:val="-"/>
      <w:lvlJc w:val="left"/>
      <w:pPr>
        <w:ind w:left="1080" w:hanging="360"/>
      </w:pPr>
      <w:rPr>
        <w:rFonts w:ascii="Arial" w:hAnsi="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9" w15:restartNumberingAfterBreak="0">
    <w:nsid w:val="634D5F91"/>
    <w:multiLevelType w:val="hybridMultilevel"/>
    <w:tmpl w:val="8C7041AA"/>
    <w:lvl w:ilvl="0" w:tplc="5C06EE6E">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63A91F38"/>
    <w:multiLevelType w:val="hybridMultilevel"/>
    <w:tmpl w:val="C2AA74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41A79B3"/>
    <w:multiLevelType w:val="hybridMultilevel"/>
    <w:tmpl w:val="F4EEE88C"/>
    <w:lvl w:ilvl="0" w:tplc="525620B4">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689162F7"/>
    <w:multiLevelType w:val="hybridMultilevel"/>
    <w:tmpl w:val="F7866C4A"/>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A632637"/>
    <w:multiLevelType w:val="singleLevel"/>
    <w:tmpl w:val="66C4C476"/>
    <w:lvl w:ilvl="0">
      <w:start w:val="1"/>
      <w:numFmt w:val="bullet"/>
      <w:lvlText w:val=""/>
      <w:lvlJc w:val="left"/>
      <w:pPr>
        <w:tabs>
          <w:tab w:val="num" w:pos="0"/>
        </w:tabs>
        <w:ind w:left="0" w:firstLine="0"/>
      </w:pPr>
      <w:rPr>
        <w:rFonts w:ascii="Symbol" w:hAnsi="Symbol" w:hint="default"/>
        <w:sz w:val="16"/>
      </w:rPr>
    </w:lvl>
  </w:abstractNum>
  <w:abstractNum w:abstractNumId="34" w15:restartNumberingAfterBreak="0">
    <w:nsid w:val="70163FE2"/>
    <w:multiLevelType w:val="hybridMultilevel"/>
    <w:tmpl w:val="02D065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1D5507E"/>
    <w:multiLevelType w:val="hybridMultilevel"/>
    <w:tmpl w:val="84FC1954"/>
    <w:lvl w:ilvl="0" w:tplc="0410000F">
      <w:start w:val="1"/>
      <w:numFmt w:val="decimal"/>
      <w:lvlText w:val="%1."/>
      <w:lvlJc w:val="left"/>
      <w:pPr>
        <w:tabs>
          <w:tab w:val="num" w:pos="360"/>
        </w:tabs>
        <w:ind w:left="36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738506B6"/>
    <w:multiLevelType w:val="hybridMultilevel"/>
    <w:tmpl w:val="3D72C0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4C21427"/>
    <w:multiLevelType w:val="hybridMultilevel"/>
    <w:tmpl w:val="CC324A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6BF3D04"/>
    <w:multiLevelType w:val="hybridMultilevel"/>
    <w:tmpl w:val="33BC1EDC"/>
    <w:lvl w:ilvl="0" w:tplc="098E11AC">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7B6073B7"/>
    <w:multiLevelType w:val="hybridMultilevel"/>
    <w:tmpl w:val="08D63F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7BA11CD2"/>
    <w:multiLevelType w:val="hybridMultilevel"/>
    <w:tmpl w:val="BA50429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7F083C22"/>
    <w:multiLevelType w:val="hybridMultilevel"/>
    <w:tmpl w:val="80024328"/>
    <w:lvl w:ilvl="0" w:tplc="493C0BA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85084788">
    <w:abstractNumId w:val="5"/>
  </w:num>
  <w:num w:numId="2" w16cid:durableId="1352343898">
    <w:abstractNumId w:val="35"/>
  </w:num>
  <w:num w:numId="3" w16cid:durableId="1152329011">
    <w:abstractNumId w:val="33"/>
  </w:num>
  <w:num w:numId="4" w16cid:durableId="1563247120">
    <w:abstractNumId w:val="18"/>
  </w:num>
  <w:num w:numId="5" w16cid:durableId="878932245">
    <w:abstractNumId w:val="19"/>
  </w:num>
  <w:num w:numId="6" w16cid:durableId="2006593539">
    <w:abstractNumId w:val="41"/>
  </w:num>
  <w:num w:numId="7" w16cid:durableId="342903067">
    <w:abstractNumId w:val="7"/>
  </w:num>
  <w:num w:numId="8" w16cid:durableId="1141462598">
    <w:abstractNumId w:val="12"/>
  </w:num>
  <w:num w:numId="9" w16cid:durableId="339704353">
    <w:abstractNumId w:val="15"/>
  </w:num>
  <w:num w:numId="10" w16cid:durableId="268586298">
    <w:abstractNumId w:val="27"/>
  </w:num>
  <w:num w:numId="11" w16cid:durableId="2009627279">
    <w:abstractNumId w:val="17"/>
  </w:num>
  <w:num w:numId="12" w16cid:durableId="75327026">
    <w:abstractNumId w:val="26"/>
  </w:num>
  <w:num w:numId="13" w16cid:durableId="1345863032">
    <w:abstractNumId w:val="9"/>
  </w:num>
  <w:num w:numId="14" w16cid:durableId="1963539488">
    <w:abstractNumId w:val="13"/>
  </w:num>
  <w:num w:numId="15" w16cid:durableId="1428232958">
    <w:abstractNumId w:val="1"/>
  </w:num>
  <w:num w:numId="16" w16cid:durableId="692537376">
    <w:abstractNumId w:val="24"/>
  </w:num>
  <w:num w:numId="17" w16cid:durableId="1008676552">
    <w:abstractNumId w:val="11"/>
  </w:num>
  <w:num w:numId="18" w16cid:durableId="2094082340">
    <w:abstractNumId w:val="20"/>
  </w:num>
  <w:num w:numId="19" w16cid:durableId="46730313">
    <w:abstractNumId w:val="31"/>
  </w:num>
  <w:num w:numId="20" w16cid:durableId="83692279">
    <w:abstractNumId w:val="38"/>
  </w:num>
  <w:num w:numId="21" w16cid:durableId="1197500752">
    <w:abstractNumId w:val="6"/>
  </w:num>
  <w:num w:numId="22" w16cid:durableId="1590773784">
    <w:abstractNumId w:val="29"/>
  </w:num>
  <w:num w:numId="23" w16cid:durableId="2077238297">
    <w:abstractNumId w:val="0"/>
  </w:num>
  <w:num w:numId="24" w16cid:durableId="2125611866">
    <w:abstractNumId w:val="14"/>
  </w:num>
  <w:num w:numId="25" w16cid:durableId="340862270">
    <w:abstractNumId w:val="23"/>
  </w:num>
  <w:num w:numId="26" w16cid:durableId="2048143532">
    <w:abstractNumId w:val="8"/>
  </w:num>
  <w:num w:numId="27" w16cid:durableId="3016532">
    <w:abstractNumId w:val="34"/>
  </w:num>
  <w:num w:numId="28" w16cid:durableId="1120607188">
    <w:abstractNumId w:val="39"/>
  </w:num>
  <w:num w:numId="29" w16cid:durableId="1411463733">
    <w:abstractNumId w:val="36"/>
  </w:num>
  <w:num w:numId="30" w16cid:durableId="841166138">
    <w:abstractNumId w:val="3"/>
  </w:num>
  <w:num w:numId="31" w16cid:durableId="1021247560">
    <w:abstractNumId w:val="4"/>
  </w:num>
  <w:num w:numId="32" w16cid:durableId="182332063">
    <w:abstractNumId w:val="22"/>
  </w:num>
  <w:num w:numId="33" w16cid:durableId="1269966257">
    <w:abstractNumId w:val="37"/>
  </w:num>
  <w:num w:numId="34" w16cid:durableId="668293715">
    <w:abstractNumId w:val="21"/>
  </w:num>
  <w:num w:numId="35" w16cid:durableId="1605766899">
    <w:abstractNumId w:val="25"/>
  </w:num>
  <w:num w:numId="36" w16cid:durableId="696857316">
    <w:abstractNumId w:val="32"/>
  </w:num>
  <w:num w:numId="37" w16cid:durableId="440688528">
    <w:abstractNumId w:val="28"/>
  </w:num>
  <w:num w:numId="38" w16cid:durableId="1450856771">
    <w:abstractNumId w:val="16"/>
  </w:num>
  <w:num w:numId="39" w16cid:durableId="956253060">
    <w:abstractNumId w:val="10"/>
  </w:num>
  <w:num w:numId="40" w16cid:durableId="1336113398">
    <w:abstractNumId w:val="40"/>
  </w:num>
  <w:num w:numId="41" w16cid:durableId="1015501403">
    <w:abstractNumId w:val="2"/>
  </w:num>
  <w:num w:numId="42" w16cid:durableId="86193558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TrackMoves/>
  <w:defaultTabStop w:val="708"/>
  <w:hyphenationZone w:val="283"/>
  <w:drawingGridHorizontalSpacing w:val="100"/>
  <w:displayHorizontalDrawingGridEvery w:val="2"/>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3F22"/>
    <w:rsid w:val="00006493"/>
    <w:rsid w:val="00024278"/>
    <w:rsid w:val="00072799"/>
    <w:rsid w:val="000963D5"/>
    <w:rsid w:val="000C63B2"/>
    <w:rsid w:val="000D1E46"/>
    <w:rsid w:val="000D6186"/>
    <w:rsid w:val="00105652"/>
    <w:rsid w:val="00110242"/>
    <w:rsid w:val="0011121F"/>
    <w:rsid w:val="00131608"/>
    <w:rsid w:val="00143D75"/>
    <w:rsid w:val="00155C56"/>
    <w:rsid w:val="00156FA9"/>
    <w:rsid w:val="001855FA"/>
    <w:rsid w:val="001B7BF6"/>
    <w:rsid w:val="001D1949"/>
    <w:rsid w:val="001D35EF"/>
    <w:rsid w:val="00206450"/>
    <w:rsid w:val="00210C5F"/>
    <w:rsid w:val="00215E76"/>
    <w:rsid w:val="0022610C"/>
    <w:rsid w:val="002369A1"/>
    <w:rsid w:val="002637AB"/>
    <w:rsid w:val="002666F4"/>
    <w:rsid w:val="00296D46"/>
    <w:rsid w:val="002A3574"/>
    <w:rsid w:val="002A6E3C"/>
    <w:rsid w:val="002C391F"/>
    <w:rsid w:val="002E15E4"/>
    <w:rsid w:val="002F3D4E"/>
    <w:rsid w:val="00345B4E"/>
    <w:rsid w:val="0035282E"/>
    <w:rsid w:val="003868D8"/>
    <w:rsid w:val="00396FE3"/>
    <w:rsid w:val="00397514"/>
    <w:rsid w:val="003B7DCC"/>
    <w:rsid w:val="003F4F6F"/>
    <w:rsid w:val="00434916"/>
    <w:rsid w:val="0043627A"/>
    <w:rsid w:val="004411E0"/>
    <w:rsid w:val="00445469"/>
    <w:rsid w:val="0047169D"/>
    <w:rsid w:val="00491288"/>
    <w:rsid w:val="00494D46"/>
    <w:rsid w:val="00495935"/>
    <w:rsid w:val="004977F6"/>
    <w:rsid w:val="004B0622"/>
    <w:rsid w:val="004B360A"/>
    <w:rsid w:val="004C225A"/>
    <w:rsid w:val="004D7581"/>
    <w:rsid w:val="004E173E"/>
    <w:rsid w:val="00501CD7"/>
    <w:rsid w:val="00503F4A"/>
    <w:rsid w:val="00504EFC"/>
    <w:rsid w:val="0051140B"/>
    <w:rsid w:val="005428C9"/>
    <w:rsid w:val="00566796"/>
    <w:rsid w:val="00587539"/>
    <w:rsid w:val="005913EA"/>
    <w:rsid w:val="005A35BC"/>
    <w:rsid w:val="005D3655"/>
    <w:rsid w:val="005F2F31"/>
    <w:rsid w:val="0060699C"/>
    <w:rsid w:val="0061380D"/>
    <w:rsid w:val="00620A7F"/>
    <w:rsid w:val="00621364"/>
    <w:rsid w:val="0062610C"/>
    <w:rsid w:val="006528A6"/>
    <w:rsid w:val="0066773E"/>
    <w:rsid w:val="0068442F"/>
    <w:rsid w:val="0068612F"/>
    <w:rsid w:val="006A0F19"/>
    <w:rsid w:val="006A3570"/>
    <w:rsid w:val="006B4DBF"/>
    <w:rsid w:val="006D18BC"/>
    <w:rsid w:val="006F368A"/>
    <w:rsid w:val="00707702"/>
    <w:rsid w:val="00751493"/>
    <w:rsid w:val="00753A5C"/>
    <w:rsid w:val="00757042"/>
    <w:rsid w:val="00764DE1"/>
    <w:rsid w:val="007C415C"/>
    <w:rsid w:val="007D0A0F"/>
    <w:rsid w:val="007D3045"/>
    <w:rsid w:val="007E2A8A"/>
    <w:rsid w:val="007F3226"/>
    <w:rsid w:val="00812115"/>
    <w:rsid w:val="00823F22"/>
    <w:rsid w:val="00825BD7"/>
    <w:rsid w:val="00833A73"/>
    <w:rsid w:val="00864E8D"/>
    <w:rsid w:val="008732F8"/>
    <w:rsid w:val="00882B54"/>
    <w:rsid w:val="008A2EB5"/>
    <w:rsid w:val="008B2980"/>
    <w:rsid w:val="008C78E3"/>
    <w:rsid w:val="008D7A05"/>
    <w:rsid w:val="008E14F4"/>
    <w:rsid w:val="008E5143"/>
    <w:rsid w:val="008F4CC0"/>
    <w:rsid w:val="009378C3"/>
    <w:rsid w:val="009471C3"/>
    <w:rsid w:val="00970133"/>
    <w:rsid w:val="00975BC8"/>
    <w:rsid w:val="00975E2E"/>
    <w:rsid w:val="009A2682"/>
    <w:rsid w:val="009B5662"/>
    <w:rsid w:val="009E2CC7"/>
    <w:rsid w:val="00A023D8"/>
    <w:rsid w:val="00A07A69"/>
    <w:rsid w:val="00A11A6D"/>
    <w:rsid w:val="00A15543"/>
    <w:rsid w:val="00A2092F"/>
    <w:rsid w:val="00A20D8D"/>
    <w:rsid w:val="00A32849"/>
    <w:rsid w:val="00A530C7"/>
    <w:rsid w:val="00A91CE3"/>
    <w:rsid w:val="00A95143"/>
    <w:rsid w:val="00AA050A"/>
    <w:rsid w:val="00AB0935"/>
    <w:rsid w:val="00AC2AFC"/>
    <w:rsid w:val="00AE713F"/>
    <w:rsid w:val="00AF2842"/>
    <w:rsid w:val="00B00AA4"/>
    <w:rsid w:val="00B16DBF"/>
    <w:rsid w:val="00B279AF"/>
    <w:rsid w:val="00B4751C"/>
    <w:rsid w:val="00B611D9"/>
    <w:rsid w:val="00B76F34"/>
    <w:rsid w:val="00B81A30"/>
    <w:rsid w:val="00BA6C9F"/>
    <w:rsid w:val="00BC7BDF"/>
    <w:rsid w:val="00BE34D0"/>
    <w:rsid w:val="00BE6620"/>
    <w:rsid w:val="00BF7AAC"/>
    <w:rsid w:val="00C106B8"/>
    <w:rsid w:val="00C206FD"/>
    <w:rsid w:val="00C255FC"/>
    <w:rsid w:val="00C5563D"/>
    <w:rsid w:val="00C62FFC"/>
    <w:rsid w:val="00C6498B"/>
    <w:rsid w:val="00C74EC5"/>
    <w:rsid w:val="00C9779E"/>
    <w:rsid w:val="00CA0E70"/>
    <w:rsid w:val="00CF184C"/>
    <w:rsid w:val="00CF2760"/>
    <w:rsid w:val="00D04124"/>
    <w:rsid w:val="00D05136"/>
    <w:rsid w:val="00D13B0B"/>
    <w:rsid w:val="00D23A36"/>
    <w:rsid w:val="00D531C8"/>
    <w:rsid w:val="00D60776"/>
    <w:rsid w:val="00D80740"/>
    <w:rsid w:val="00DA4D16"/>
    <w:rsid w:val="00E0368B"/>
    <w:rsid w:val="00E04360"/>
    <w:rsid w:val="00E12014"/>
    <w:rsid w:val="00E142AE"/>
    <w:rsid w:val="00E21087"/>
    <w:rsid w:val="00E2218F"/>
    <w:rsid w:val="00E359A7"/>
    <w:rsid w:val="00E57685"/>
    <w:rsid w:val="00E61C79"/>
    <w:rsid w:val="00E716BF"/>
    <w:rsid w:val="00E72AC9"/>
    <w:rsid w:val="00E7333F"/>
    <w:rsid w:val="00E84D36"/>
    <w:rsid w:val="00EA2B1E"/>
    <w:rsid w:val="00EA4FE1"/>
    <w:rsid w:val="00EB0F44"/>
    <w:rsid w:val="00EF1BF6"/>
    <w:rsid w:val="00F07563"/>
    <w:rsid w:val="00F24282"/>
    <w:rsid w:val="00F43B79"/>
    <w:rsid w:val="00F47E25"/>
    <w:rsid w:val="00F57CA3"/>
    <w:rsid w:val="00F75AE5"/>
    <w:rsid w:val="00F77774"/>
    <w:rsid w:val="00F80E24"/>
    <w:rsid w:val="00FA1B02"/>
    <w:rsid w:val="00FB155A"/>
    <w:rsid w:val="00FE0B1C"/>
    <w:rsid w:val="00FF366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45E6A0CD"/>
  <w15:chartTrackingRefBased/>
  <w15:docId w15:val="{D5D9710B-CF2D-41D0-84CC-8A2550CBA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23F22"/>
    <w:pPr>
      <w:jc w:val="both"/>
    </w:pPr>
    <w:rPr>
      <w:rFonts w:ascii="Arial" w:eastAsia="Times New Roman" w:hAnsi="Arial"/>
      <w:szCs w:val="24"/>
    </w:rPr>
  </w:style>
  <w:style w:type="paragraph" w:styleId="Titolo1">
    <w:name w:val="heading 1"/>
    <w:basedOn w:val="Normale"/>
    <w:next w:val="Normale"/>
    <w:link w:val="Titolo1Carattere"/>
    <w:autoRedefine/>
    <w:uiPriority w:val="9"/>
    <w:qFormat/>
    <w:rsid w:val="00A32849"/>
    <w:pPr>
      <w:autoSpaceDE w:val="0"/>
      <w:autoSpaceDN w:val="0"/>
      <w:adjustRightInd w:val="0"/>
      <w:jc w:val="left"/>
      <w:outlineLvl w:val="0"/>
    </w:pPr>
    <w:rPr>
      <w:rFonts w:ascii="Times New Roman" w:hAnsi="Times New Roman"/>
      <w:b/>
      <w:caps/>
      <w:color w:val="0000FF"/>
      <w:sz w:val="28"/>
      <w:szCs w:val="28"/>
      <w:lang w:val="x-none" w:eastAsia="x-none"/>
    </w:rPr>
  </w:style>
  <w:style w:type="paragraph" w:styleId="Titolo2">
    <w:name w:val="heading 2"/>
    <w:basedOn w:val="Titolo1"/>
    <w:next w:val="Normale"/>
    <w:link w:val="Titolo2Carattere1"/>
    <w:autoRedefine/>
    <w:qFormat/>
    <w:rsid w:val="00A32849"/>
    <w:pPr>
      <w:outlineLvl w:val="1"/>
    </w:pPr>
    <w:rPr>
      <w:bCs/>
      <w:caps w:val="0"/>
      <w:sz w:val="24"/>
      <w:szCs w:val="20"/>
    </w:rPr>
  </w:style>
  <w:style w:type="paragraph" w:styleId="Titolo3">
    <w:name w:val="heading 3"/>
    <w:basedOn w:val="Titolo2"/>
    <w:next w:val="Normale"/>
    <w:link w:val="Titolo3Carattere"/>
    <w:uiPriority w:val="9"/>
    <w:qFormat/>
    <w:rsid w:val="00A32849"/>
    <w:pPr>
      <w:keepNext/>
      <w:keepLines/>
      <w:spacing w:before="200"/>
      <w:outlineLvl w:val="2"/>
    </w:pPr>
    <w:rPr>
      <w:bCs w:val="0"/>
    </w:rPr>
  </w:style>
  <w:style w:type="paragraph" w:styleId="Titolo4">
    <w:name w:val="heading 4"/>
    <w:basedOn w:val="Normale"/>
    <w:next w:val="Normale"/>
    <w:link w:val="Titolo4Carattere1"/>
    <w:autoRedefine/>
    <w:qFormat/>
    <w:rsid w:val="00A32849"/>
    <w:pPr>
      <w:keepNext/>
      <w:spacing w:before="240" w:after="60"/>
      <w:jc w:val="left"/>
      <w:outlineLvl w:val="3"/>
    </w:pPr>
    <w:rPr>
      <w:rFonts w:ascii="Times New Roman" w:hAnsi="Times New Roman"/>
      <w:bCs/>
      <w:color w:val="008080"/>
      <w:sz w:val="22"/>
      <w:szCs w:val="22"/>
      <w:lang w:val="x-none" w:eastAsia="x-none"/>
    </w:rPr>
  </w:style>
  <w:style w:type="character" w:default="1" w:styleId="Carpredefinitoparagrafo">
    <w:name w:val="Default Paragraph Font"/>
    <w:uiPriority w:val="1"/>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A32849"/>
    <w:rPr>
      <w:rFonts w:ascii="Times New Roman" w:eastAsia="Times New Roman" w:hAnsi="Times New Roman" w:cs="Arial"/>
      <w:b/>
      <w:caps/>
      <w:color w:val="0000FF"/>
      <w:sz w:val="28"/>
      <w:szCs w:val="28"/>
    </w:rPr>
  </w:style>
  <w:style w:type="character" w:customStyle="1" w:styleId="Titolo2Carattere">
    <w:name w:val="Titolo 2 Carattere"/>
    <w:uiPriority w:val="9"/>
    <w:rsid w:val="00823F22"/>
    <w:rPr>
      <w:rFonts w:ascii="Cambria" w:eastAsia="Times New Roman" w:hAnsi="Cambria" w:cs="Times New Roman"/>
      <w:b/>
      <w:bCs/>
      <w:color w:val="4F81BD"/>
      <w:sz w:val="26"/>
      <w:szCs w:val="26"/>
      <w:lang w:eastAsia="it-IT"/>
    </w:rPr>
  </w:style>
  <w:style w:type="character" w:customStyle="1" w:styleId="Titolo4Carattere">
    <w:name w:val="Titolo 4 Carattere"/>
    <w:uiPriority w:val="9"/>
    <w:rsid w:val="00823F22"/>
    <w:rPr>
      <w:rFonts w:ascii="Cambria" w:eastAsia="Times New Roman" w:hAnsi="Cambria" w:cs="Times New Roman"/>
      <w:b/>
      <w:bCs/>
      <w:i/>
      <w:iCs/>
      <w:color w:val="4F81BD"/>
      <w:sz w:val="20"/>
      <w:szCs w:val="24"/>
      <w:lang w:eastAsia="it-IT"/>
    </w:rPr>
  </w:style>
  <w:style w:type="character" w:customStyle="1" w:styleId="Titolo2Carattere1">
    <w:name w:val="Titolo 2 Carattere1"/>
    <w:link w:val="Titolo2"/>
    <w:rsid w:val="00A32849"/>
    <w:rPr>
      <w:rFonts w:ascii="Times New Roman" w:eastAsia="Times New Roman" w:hAnsi="Times New Roman" w:cs="Arial"/>
      <w:b/>
      <w:bCs/>
      <w:color w:val="0000FF"/>
      <w:sz w:val="24"/>
    </w:rPr>
  </w:style>
  <w:style w:type="character" w:customStyle="1" w:styleId="Titolo4Carattere1">
    <w:name w:val="Titolo 4 Carattere1"/>
    <w:link w:val="Titolo4"/>
    <w:rsid w:val="00A32849"/>
    <w:rPr>
      <w:rFonts w:ascii="Times New Roman" w:eastAsia="Times New Roman" w:hAnsi="Times New Roman"/>
      <w:bCs/>
      <w:color w:val="008080"/>
      <w:sz w:val="22"/>
      <w:szCs w:val="22"/>
    </w:rPr>
  </w:style>
  <w:style w:type="character" w:styleId="Collegamentoipertestuale">
    <w:name w:val="Hyperlink"/>
    <w:uiPriority w:val="99"/>
    <w:rsid w:val="00823F22"/>
    <w:rPr>
      <w:color w:val="0000FF"/>
      <w:u w:val="single"/>
    </w:rPr>
  </w:style>
  <w:style w:type="paragraph" w:customStyle="1" w:styleId="Sanzioni">
    <w:name w:val="Sanzioni"/>
    <w:basedOn w:val="Normale"/>
    <w:link w:val="SanzioniCarattere"/>
    <w:autoRedefine/>
    <w:qFormat/>
    <w:rsid w:val="00823F22"/>
    <w:pPr>
      <w:autoSpaceDE w:val="0"/>
      <w:autoSpaceDN w:val="0"/>
      <w:adjustRightInd w:val="0"/>
    </w:pPr>
    <w:rPr>
      <w:i/>
      <w:color w:val="548DD4"/>
      <w:sz w:val="18"/>
      <w:szCs w:val="20"/>
      <w:lang w:val="x-none"/>
    </w:rPr>
  </w:style>
  <w:style w:type="character" w:customStyle="1" w:styleId="SanzioniCarattere">
    <w:name w:val="Sanzioni Carattere"/>
    <w:link w:val="Sanzioni"/>
    <w:rsid w:val="00823F22"/>
    <w:rPr>
      <w:rFonts w:ascii="Arial" w:eastAsia="Times New Roman" w:hAnsi="Arial" w:cs="Arial"/>
      <w:i/>
      <w:color w:val="548DD4"/>
      <w:sz w:val="18"/>
      <w:szCs w:val="20"/>
      <w:lang w:eastAsia="it-IT"/>
    </w:rPr>
  </w:style>
  <w:style w:type="paragraph" w:styleId="Titolo">
    <w:name w:val="Title"/>
    <w:basedOn w:val="Normale"/>
    <w:next w:val="Normale"/>
    <w:link w:val="TitoloCarattere"/>
    <w:uiPriority w:val="10"/>
    <w:qFormat/>
    <w:rsid w:val="00707702"/>
    <w:pPr>
      <w:pBdr>
        <w:bottom w:val="single" w:sz="8" w:space="4" w:color="4F81BD"/>
      </w:pBdr>
      <w:spacing w:after="300"/>
      <w:contextualSpacing/>
    </w:pPr>
    <w:rPr>
      <w:rFonts w:ascii="Cambria" w:hAnsi="Cambria"/>
      <w:color w:val="17365D"/>
      <w:spacing w:val="5"/>
      <w:kern w:val="28"/>
      <w:sz w:val="52"/>
      <w:szCs w:val="52"/>
      <w:lang w:val="x-none"/>
    </w:rPr>
  </w:style>
  <w:style w:type="character" w:customStyle="1" w:styleId="TitoloCarattere">
    <w:name w:val="Titolo Carattere"/>
    <w:link w:val="Titolo"/>
    <w:uiPriority w:val="10"/>
    <w:rsid w:val="00707702"/>
    <w:rPr>
      <w:rFonts w:ascii="Cambria" w:eastAsia="Times New Roman" w:hAnsi="Cambria" w:cs="Times New Roman"/>
      <w:color w:val="17365D"/>
      <w:spacing w:val="5"/>
      <w:kern w:val="28"/>
      <w:sz w:val="52"/>
      <w:szCs w:val="52"/>
      <w:lang w:eastAsia="it-IT"/>
    </w:rPr>
  </w:style>
  <w:style w:type="paragraph" w:customStyle="1" w:styleId="Elencoacolori-Colore11">
    <w:name w:val="Elenco a colori - Colore 11"/>
    <w:basedOn w:val="Normale"/>
    <w:uiPriority w:val="34"/>
    <w:qFormat/>
    <w:rsid w:val="00566796"/>
    <w:pPr>
      <w:ind w:left="720"/>
      <w:contextualSpacing/>
    </w:pPr>
  </w:style>
  <w:style w:type="paragraph" w:customStyle="1" w:styleId="Fabioelenco1">
    <w:name w:val="Fabio elenco1"/>
    <w:basedOn w:val="Normale"/>
    <w:rsid w:val="00C255FC"/>
    <w:pPr>
      <w:keepNext/>
    </w:pPr>
    <w:rPr>
      <w:rFonts w:ascii="Times New Roman" w:hAnsi="Times New Roman"/>
      <w:szCs w:val="20"/>
    </w:rPr>
  </w:style>
  <w:style w:type="character" w:customStyle="1" w:styleId="Titolo3Carattere">
    <w:name w:val="Titolo 3 Carattere"/>
    <w:link w:val="Titolo3"/>
    <w:uiPriority w:val="9"/>
    <w:rsid w:val="00A32849"/>
    <w:rPr>
      <w:rFonts w:ascii="Times New Roman" w:eastAsia="Times New Roman" w:hAnsi="Times New Roman"/>
      <w:b/>
      <w:color w:val="0000FF"/>
      <w:sz w:val="24"/>
    </w:rPr>
  </w:style>
  <w:style w:type="table" w:styleId="Grigliatabella">
    <w:name w:val="Table Grid"/>
    <w:basedOn w:val="Tabellanormale"/>
    <w:uiPriority w:val="39"/>
    <w:rsid w:val="00C74E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C74EC5"/>
    <w:rPr>
      <w:rFonts w:ascii="Tahoma" w:hAnsi="Tahoma"/>
      <w:sz w:val="16"/>
      <w:szCs w:val="16"/>
      <w:lang w:val="x-none"/>
    </w:rPr>
  </w:style>
  <w:style w:type="character" w:customStyle="1" w:styleId="TestofumettoCarattere">
    <w:name w:val="Testo fumetto Carattere"/>
    <w:link w:val="Testofumetto"/>
    <w:uiPriority w:val="99"/>
    <w:semiHidden/>
    <w:rsid w:val="00C74EC5"/>
    <w:rPr>
      <w:rFonts w:ascii="Tahoma" w:eastAsia="Times New Roman" w:hAnsi="Tahoma" w:cs="Tahoma"/>
      <w:sz w:val="16"/>
      <w:szCs w:val="16"/>
      <w:lang w:eastAsia="it-IT"/>
    </w:rPr>
  </w:style>
  <w:style w:type="paragraph" w:styleId="Pidipagina">
    <w:name w:val="footer"/>
    <w:basedOn w:val="Normale"/>
    <w:link w:val="PidipaginaCarattere"/>
    <w:uiPriority w:val="99"/>
    <w:rsid w:val="002A6E3C"/>
    <w:pPr>
      <w:tabs>
        <w:tab w:val="center" w:pos="4819"/>
        <w:tab w:val="right" w:pos="9638"/>
      </w:tabs>
      <w:jc w:val="left"/>
    </w:pPr>
    <w:rPr>
      <w:sz w:val="22"/>
      <w:szCs w:val="22"/>
      <w:lang w:val="x-none" w:eastAsia="x-none"/>
    </w:rPr>
  </w:style>
  <w:style w:type="character" w:customStyle="1" w:styleId="PidipaginaCarattere">
    <w:name w:val="Piè di pagina Carattere"/>
    <w:link w:val="Pidipagina"/>
    <w:uiPriority w:val="99"/>
    <w:rsid w:val="002A6E3C"/>
    <w:rPr>
      <w:rFonts w:ascii="Arial" w:eastAsia="Times New Roman" w:hAnsi="Arial"/>
      <w:sz w:val="22"/>
      <w:szCs w:val="22"/>
    </w:rPr>
  </w:style>
  <w:style w:type="paragraph" w:customStyle="1" w:styleId="Fabioelenco1Carattere">
    <w:name w:val="Fabio elenco1 Carattere"/>
    <w:basedOn w:val="Normale"/>
    <w:link w:val="Fabioelenco1CarattereCarattere"/>
    <w:rsid w:val="002A6E3C"/>
    <w:pPr>
      <w:keepNext/>
    </w:pPr>
    <w:rPr>
      <w:rFonts w:ascii="Tahoma" w:hAnsi="Tahoma"/>
      <w:sz w:val="22"/>
      <w:szCs w:val="20"/>
      <w:lang w:val="x-none" w:eastAsia="x-none"/>
    </w:rPr>
  </w:style>
  <w:style w:type="paragraph" w:customStyle="1" w:styleId="Fabiocorsivo10">
    <w:name w:val="Fabio corsivo10"/>
    <w:basedOn w:val="Normale"/>
    <w:next w:val="Normale"/>
    <w:rsid w:val="002A6E3C"/>
    <w:pPr>
      <w:keepNext/>
      <w:outlineLvl w:val="2"/>
    </w:pPr>
    <w:rPr>
      <w:rFonts w:ascii="Tahoma" w:hAnsi="Tahoma"/>
      <w:i/>
      <w:sz w:val="22"/>
      <w:szCs w:val="20"/>
    </w:rPr>
  </w:style>
  <w:style w:type="character" w:customStyle="1" w:styleId="Fabioelenco1CarattereCarattere">
    <w:name w:val="Fabio elenco1 Carattere Carattere"/>
    <w:link w:val="Fabioelenco1Carattere"/>
    <w:rsid w:val="002A6E3C"/>
    <w:rPr>
      <w:rFonts w:ascii="Tahoma" w:eastAsia="Times New Roman" w:hAnsi="Tahoma"/>
      <w:sz w:val="22"/>
    </w:rPr>
  </w:style>
  <w:style w:type="paragraph" w:customStyle="1" w:styleId="documentotesto">
    <w:name w:val="documentotesto"/>
    <w:basedOn w:val="Normale"/>
    <w:rsid w:val="00621364"/>
    <w:pPr>
      <w:spacing w:before="100" w:beforeAutospacing="1" w:after="100" w:afterAutospacing="1"/>
      <w:jc w:val="left"/>
    </w:pPr>
    <w:rPr>
      <w:rFonts w:ascii="Times New Roman" w:hAnsi="Times New Roman"/>
      <w:sz w:val="24"/>
    </w:rPr>
  </w:style>
  <w:style w:type="paragraph" w:customStyle="1" w:styleId="Titolo31">
    <w:name w:val="Titolo 31"/>
    <w:basedOn w:val="Normale"/>
    <w:next w:val="Normale"/>
    <w:link w:val="Titolo3Carattere"/>
    <w:uiPriority w:val="9"/>
    <w:qFormat/>
    <w:rsid w:val="00C255FC"/>
    <w:pPr>
      <w:keepNext/>
      <w:keepLines/>
      <w:spacing w:before="200"/>
      <w:outlineLvl w:val="2"/>
    </w:pPr>
    <w:rPr>
      <w:rFonts w:ascii="Cambria" w:hAnsi="Cambria"/>
      <w:b/>
      <w:bCs/>
      <w:color w:val="4F81BD"/>
    </w:rPr>
  </w:style>
  <w:style w:type="paragraph" w:styleId="Sommario1">
    <w:name w:val="toc 1"/>
    <w:basedOn w:val="Normale"/>
    <w:next w:val="Normale"/>
    <w:autoRedefine/>
    <w:uiPriority w:val="39"/>
    <w:unhideWhenUsed/>
    <w:rsid w:val="006A0F19"/>
    <w:pPr>
      <w:spacing w:before="120" w:after="120"/>
      <w:jc w:val="left"/>
    </w:pPr>
    <w:rPr>
      <w:rFonts w:ascii="Calibri" w:hAnsi="Calibri"/>
      <w:b/>
      <w:bCs/>
      <w:caps/>
    </w:rPr>
  </w:style>
  <w:style w:type="paragraph" w:styleId="Sommario2">
    <w:name w:val="toc 2"/>
    <w:basedOn w:val="Normale"/>
    <w:next w:val="Normale"/>
    <w:autoRedefine/>
    <w:uiPriority w:val="39"/>
    <w:unhideWhenUsed/>
    <w:rsid w:val="006A0F19"/>
    <w:pPr>
      <w:ind w:left="200"/>
      <w:jc w:val="left"/>
    </w:pPr>
    <w:rPr>
      <w:rFonts w:ascii="Calibri" w:hAnsi="Calibri"/>
      <w:smallCaps/>
    </w:rPr>
  </w:style>
  <w:style w:type="paragraph" w:styleId="Sommario3">
    <w:name w:val="toc 3"/>
    <w:basedOn w:val="Normale"/>
    <w:next w:val="Normale"/>
    <w:autoRedefine/>
    <w:uiPriority w:val="39"/>
    <w:unhideWhenUsed/>
    <w:rsid w:val="006A0F19"/>
    <w:pPr>
      <w:ind w:left="400"/>
      <w:jc w:val="left"/>
    </w:pPr>
    <w:rPr>
      <w:rFonts w:ascii="Calibri" w:hAnsi="Calibri"/>
      <w:i/>
      <w:iCs/>
    </w:rPr>
  </w:style>
  <w:style w:type="paragraph" w:styleId="Sommario4">
    <w:name w:val="toc 4"/>
    <w:basedOn w:val="Normale"/>
    <w:next w:val="Normale"/>
    <w:autoRedefine/>
    <w:uiPriority w:val="39"/>
    <w:unhideWhenUsed/>
    <w:rsid w:val="006A0F19"/>
    <w:pPr>
      <w:ind w:left="600"/>
      <w:jc w:val="left"/>
    </w:pPr>
    <w:rPr>
      <w:rFonts w:ascii="Calibri" w:hAnsi="Calibri"/>
      <w:sz w:val="18"/>
      <w:szCs w:val="21"/>
    </w:rPr>
  </w:style>
  <w:style w:type="paragraph" w:styleId="Sommario5">
    <w:name w:val="toc 5"/>
    <w:basedOn w:val="Normale"/>
    <w:next w:val="Normale"/>
    <w:autoRedefine/>
    <w:uiPriority w:val="39"/>
    <w:unhideWhenUsed/>
    <w:rsid w:val="006A0F19"/>
    <w:pPr>
      <w:ind w:left="800"/>
      <w:jc w:val="left"/>
    </w:pPr>
    <w:rPr>
      <w:rFonts w:ascii="Calibri" w:hAnsi="Calibri"/>
      <w:sz w:val="18"/>
      <w:szCs w:val="21"/>
    </w:rPr>
  </w:style>
  <w:style w:type="paragraph" w:styleId="Sommario6">
    <w:name w:val="toc 6"/>
    <w:basedOn w:val="Normale"/>
    <w:next w:val="Normale"/>
    <w:autoRedefine/>
    <w:uiPriority w:val="39"/>
    <w:unhideWhenUsed/>
    <w:rsid w:val="006A0F19"/>
    <w:pPr>
      <w:ind w:left="1000"/>
      <w:jc w:val="left"/>
    </w:pPr>
    <w:rPr>
      <w:rFonts w:ascii="Calibri" w:hAnsi="Calibri"/>
      <w:sz w:val="18"/>
      <w:szCs w:val="21"/>
    </w:rPr>
  </w:style>
  <w:style w:type="paragraph" w:styleId="Sommario7">
    <w:name w:val="toc 7"/>
    <w:basedOn w:val="Normale"/>
    <w:next w:val="Normale"/>
    <w:autoRedefine/>
    <w:uiPriority w:val="39"/>
    <w:unhideWhenUsed/>
    <w:rsid w:val="006A0F19"/>
    <w:pPr>
      <w:ind w:left="1200"/>
      <w:jc w:val="left"/>
    </w:pPr>
    <w:rPr>
      <w:rFonts w:ascii="Calibri" w:hAnsi="Calibri"/>
      <w:sz w:val="18"/>
      <w:szCs w:val="21"/>
    </w:rPr>
  </w:style>
  <w:style w:type="paragraph" w:styleId="Sommario8">
    <w:name w:val="toc 8"/>
    <w:basedOn w:val="Normale"/>
    <w:next w:val="Normale"/>
    <w:autoRedefine/>
    <w:uiPriority w:val="39"/>
    <w:unhideWhenUsed/>
    <w:rsid w:val="006A0F19"/>
    <w:pPr>
      <w:ind w:left="1400"/>
      <w:jc w:val="left"/>
    </w:pPr>
    <w:rPr>
      <w:rFonts w:ascii="Calibri" w:hAnsi="Calibri"/>
      <w:sz w:val="18"/>
      <w:szCs w:val="21"/>
    </w:rPr>
  </w:style>
  <w:style w:type="paragraph" w:styleId="Sommario9">
    <w:name w:val="toc 9"/>
    <w:basedOn w:val="Normale"/>
    <w:next w:val="Normale"/>
    <w:autoRedefine/>
    <w:uiPriority w:val="39"/>
    <w:unhideWhenUsed/>
    <w:rsid w:val="006A0F19"/>
    <w:pPr>
      <w:ind w:left="1600"/>
      <w:jc w:val="left"/>
    </w:pPr>
    <w:rPr>
      <w:rFonts w:ascii="Calibri" w:hAnsi="Calibri"/>
      <w:sz w:val="18"/>
      <w:szCs w:val="21"/>
    </w:rPr>
  </w:style>
  <w:style w:type="paragraph" w:styleId="Intestazione">
    <w:name w:val="header"/>
    <w:basedOn w:val="Normale"/>
    <w:link w:val="IntestazioneCarattere"/>
    <w:uiPriority w:val="99"/>
    <w:unhideWhenUsed/>
    <w:rsid w:val="000D6186"/>
    <w:pPr>
      <w:tabs>
        <w:tab w:val="center" w:pos="4819"/>
        <w:tab w:val="right" w:pos="9638"/>
      </w:tabs>
    </w:pPr>
    <w:rPr>
      <w:lang w:val="x-none" w:eastAsia="x-none"/>
    </w:rPr>
  </w:style>
  <w:style w:type="character" w:customStyle="1" w:styleId="IntestazioneCarattere">
    <w:name w:val="Intestazione Carattere"/>
    <w:link w:val="Intestazione"/>
    <w:uiPriority w:val="99"/>
    <w:rsid w:val="000D6186"/>
    <w:rPr>
      <w:rFonts w:ascii="Arial" w:eastAsia="Times New Roman" w:hAnsi="Arial"/>
      <w:szCs w:val="24"/>
    </w:rPr>
  </w:style>
  <w:style w:type="paragraph" w:styleId="Testocommento">
    <w:name w:val="annotation text"/>
    <w:basedOn w:val="Normale"/>
    <w:link w:val="TestocommentoCarattere"/>
    <w:uiPriority w:val="99"/>
    <w:rsid w:val="00B279AF"/>
    <w:pPr>
      <w:autoSpaceDN w:val="0"/>
      <w:jc w:val="left"/>
    </w:pPr>
    <w:rPr>
      <w:rFonts w:ascii="Times New Roman" w:hAnsi="Times New Roman"/>
      <w:sz w:val="24"/>
    </w:rPr>
  </w:style>
  <w:style w:type="character" w:customStyle="1" w:styleId="TestocommentoCarattere">
    <w:name w:val="Testo commento Carattere"/>
    <w:link w:val="Testocommento"/>
    <w:uiPriority w:val="99"/>
    <w:rsid w:val="00B279AF"/>
    <w:rPr>
      <w:rFonts w:ascii="Times New Roman" w:eastAsia="Times New Roman" w:hAnsi="Times New Roman"/>
      <w:sz w:val="24"/>
      <w:szCs w:val="24"/>
    </w:rPr>
  </w:style>
  <w:style w:type="paragraph" w:styleId="NormaleWeb">
    <w:name w:val="Normal (Web)"/>
    <w:basedOn w:val="Normale"/>
    <w:uiPriority w:val="99"/>
    <w:unhideWhenUsed/>
    <w:rsid w:val="00D04124"/>
    <w:pPr>
      <w:spacing w:before="100" w:beforeAutospacing="1" w:after="100" w:afterAutospacing="1"/>
      <w:jc w:val="left"/>
    </w:pPr>
    <w:rPr>
      <w:rFonts w:ascii="Times New Roman" w:hAnsi="Times New Roman"/>
      <w:sz w:val="24"/>
    </w:rPr>
  </w:style>
  <w:style w:type="paragraph" w:styleId="Paragrafoelenco">
    <w:name w:val="List Paragraph"/>
    <w:basedOn w:val="Normale"/>
    <w:uiPriority w:val="34"/>
    <w:qFormat/>
    <w:rsid w:val="00024278"/>
    <w:pPr>
      <w:ind w:left="720"/>
      <w:contextualSpacing/>
      <w:jc w:val="left"/>
    </w:pPr>
    <w:rPr>
      <w:rFonts w:ascii="Calibri" w:eastAsia="Calibri" w:hAnsi="Calibri"/>
      <w:sz w:val="24"/>
      <w:lang w:eastAsia="en-US"/>
    </w:rPr>
  </w:style>
  <w:style w:type="character" w:styleId="Rimandocommento">
    <w:name w:val="annotation reference"/>
    <w:uiPriority w:val="99"/>
    <w:semiHidden/>
    <w:unhideWhenUsed/>
    <w:rsid w:val="00024278"/>
    <w:rPr>
      <w:sz w:val="18"/>
      <w:szCs w:val="18"/>
    </w:rPr>
  </w:style>
  <w:style w:type="paragraph" w:styleId="Soggettocommento">
    <w:name w:val="annotation subject"/>
    <w:basedOn w:val="Testocommento"/>
    <w:next w:val="Testocommento"/>
    <w:link w:val="SoggettocommentoCarattere"/>
    <w:uiPriority w:val="99"/>
    <w:semiHidden/>
    <w:unhideWhenUsed/>
    <w:rsid w:val="00024278"/>
    <w:pPr>
      <w:autoSpaceDN/>
    </w:pPr>
    <w:rPr>
      <w:rFonts w:ascii="Calibri" w:eastAsia="Calibri" w:hAnsi="Calibri"/>
      <w:b/>
      <w:bCs/>
      <w:sz w:val="20"/>
      <w:szCs w:val="20"/>
      <w:lang w:eastAsia="en-US"/>
    </w:rPr>
  </w:style>
  <w:style w:type="character" w:customStyle="1" w:styleId="SoggettocommentoCarattere">
    <w:name w:val="Soggetto commento Carattere"/>
    <w:link w:val="Soggettocommento"/>
    <w:uiPriority w:val="99"/>
    <w:semiHidden/>
    <w:rsid w:val="00024278"/>
    <w:rPr>
      <w:rFonts w:ascii="Calibri" w:eastAsia="Calibri" w:hAnsi="Calibri" w:cs="Times New Roman"/>
      <w:b/>
      <w:bCs/>
      <w:sz w:val="24"/>
      <w:szCs w:val="24"/>
      <w:lang w:eastAsia="en-US"/>
    </w:rPr>
  </w:style>
  <w:style w:type="character" w:styleId="Testosegnaposto">
    <w:name w:val="Placeholder Text"/>
    <w:uiPriority w:val="99"/>
    <w:semiHidden/>
    <w:rsid w:val="000242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786593">
      <w:bodyDiv w:val="1"/>
      <w:marLeft w:val="0"/>
      <w:marRight w:val="0"/>
      <w:marTop w:val="0"/>
      <w:marBottom w:val="0"/>
      <w:divBdr>
        <w:top w:val="none" w:sz="0" w:space="0" w:color="auto"/>
        <w:left w:val="none" w:sz="0" w:space="0" w:color="auto"/>
        <w:bottom w:val="none" w:sz="0" w:space="0" w:color="auto"/>
        <w:right w:val="none" w:sz="0" w:space="0" w:color="auto"/>
      </w:divBdr>
    </w:div>
    <w:div w:id="339818527">
      <w:bodyDiv w:val="1"/>
      <w:marLeft w:val="0"/>
      <w:marRight w:val="0"/>
      <w:marTop w:val="0"/>
      <w:marBottom w:val="0"/>
      <w:divBdr>
        <w:top w:val="none" w:sz="0" w:space="0" w:color="auto"/>
        <w:left w:val="none" w:sz="0" w:space="0" w:color="auto"/>
        <w:bottom w:val="none" w:sz="0" w:space="0" w:color="auto"/>
        <w:right w:val="none" w:sz="0" w:space="0" w:color="auto"/>
      </w:divBdr>
    </w:div>
    <w:div w:id="911893207">
      <w:bodyDiv w:val="1"/>
      <w:marLeft w:val="0"/>
      <w:marRight w:val="0"/>
      <w:marTop w:val="0"/>
      <w:marBottom w:val="0"/>
      <w:divBdr>
        <w:top w:val="none" w:sz="0" w:space="0" w:color="auto"/>
        <w:left w:val="none" w:sz="0" w:space="0" w:color="auto"/>
        <w:bottom w:val="none" w:sz="0" w:space="0" w:color="auto"/>
        <w:right w:val="none" w:sz="0" w:space="0" w:color="auto"/>
      </w:divBdr>
    </w:div>
    <w:div w:id="1269435960">
      <w:bodyDiv w:val="1"/>
      <w:marLeft w:val="0"/>
      <w:marRight w:val="0"/>
      <w:marTop w:val="0"/>
      <w:marBottom w:val="0"/>
      <w:divBdr>
        <w:top w:val="none" w:sz="0" w:space="0" w:color="auto"/>
        <w:left w:val="none" w:sz="0" w:space="0" w:color="auto"/>
        <w:bottom w:val="none" w:sz="0" w:space="0" w:color="auto"/>
        <w:right w:val="none" w:sz="0" w:space="0" w:color="auto"/>
      </w:divBdr>
    </w:div>
    <w:div w:id="1820416215">
      <w:bodyDiv w:val="1"/>
      <w:marLeft w:val="0"/>
      <w:marRight w:val="0"/>
      <w:marTop w:val="0"/>
      <w:marBottom w:val="0"/>
      <w:divBdr>
        <w:top w:val="none" w:sz="0" w:space="0" w:color="auto"/>
        <w:left w:val="none" w:sz="0" w:space="0" w:color="auto"/>
        <w:bottom w:val="none" w:sz="0" w:space="0" w:color="auto"/>
        <w:right w:val="none" w:sz="0" w:space="0" w:color="auto"/>
      </w:divBdr>
    </w:div>
    <w:div w:id="213713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6154</Words>
  <Characters>35080</Characters>
  <Application>Microsoft Office Word</Application>
  <DocSecurity>0</DocSecurity>
  <Lines>292</Lines>
  <Paragraphs>82</Paragraphs>
  <ScaleCrop>false</ScaleCrop>
  <HeadingPairs>
    <vt:vector size="2" baseType="variant">
      <vt:variant>
        <vt:lpstr>Titolo</vt:lpstr>
      </vt:variant>
      <vt:variant>
        <vt:i4>1</vt:i4>
      </vt:variant>
    </vt:vector>
  </HeadingPairs>
  <TitlesOfParts>
    <vt:vector size="1" baseType="lpstr">
      <vt:lpstr>VALUTAZIONE DEL RISCHIO DA  ESPOSIZIONE AD AGENTI BIOLOGICI</vt:lpstr>
    </vt:vector>
  </TitlesOfParts>
  <Manager/>
  <Company/>
  <LinksUpToDate>false</LinksUpToDate>
  <CharactersWithSpaces>41152</CharactersWithSpaces>
  <SharedDoc>false</SharedDoc>
  <HyperlinkBase/>
  <HLinks>
    <vt:vector size="162" baseType="variant">
      <vt:variant>
        <vt:i4>1441845</vt:i4>
      </vt:variant>
      <vt:variant>
        <vt:i4>161</vt:i4>
      </vt:variant>
      <vt:variant>
        <vt:i4>0</vt:i4>
      </vt:variant>
      <vt:variant>
        <vt:i4>5</vt:i4>
      </vt:variant>
      <vt:variant>
        <vt:lpwstr/>
      </vt:variant>
      <vt:variant>
        <vt:lpwstr>_Toc220316668</vt:lpwstr>
      </vt:variant>
      <vt:variant>
        <vt:i4>1441845</vt:i4>
      </vt:variant>
      <vt:variant>
        <vt:i4>155</vt:i4>
      </vt:variant>
      <vt:variant>
        <vt:i4>0</vt:i4>
      </vt:variant>
      <vt:variant>
        <vt:i4>5</vt:i4>
      </vt:variant>
      <vt:variant>
        <vt:lpwstr/>
      </vt:variant>
      <vt:variant>
        <vt:lpwstr>_Toc220316667</vt:lpwstr>
      </vt:variant>
      <vt:variant>
        <vt:i4>1441845</vt:i4>
      </vt:variant>
      <vt:variant>
        <vt:i4>149</vt:i4>
      </vt:variant>
      <vt:variant>
        <vt:i4>0</vt:i4>
      </vt:variant>
      <vt:variant>
        <vt:i4>5</vt:i4>
      </vt:variant>
      <vt:variant>
        <vt:lpwstr/>
      </vt:variant>
      <vt:variant>
        <vt:lpwstr>_Toc220316666</vt:lpwstr>
      </vt:variant>
      <vt:variant>
        <vt:i4>1441845</vt:i4>
      </vt:variant>
      <vt:variant>
        <vt:i4>143</vt:i4>
      </vt:variant>
      <vt:variant>
        <vt:i4>0</vt:i4>
      </vt:variant>
      <vt:variant>
        <vt:i4>5</vt:i4>
      </vt:variant>
      <vt:variant>
        <vt:lpwstr/>
      </vt:variant>
      <vt:variant>
        <vt:lpwstr>_Toc220316665</vt:lpwstr>
      </vt:variant>
      <vt:variant>
        <vt:i4>1441845</vt:i4>
      </vt:variant>
      <vt:variant>
        <vt:i4>137</vt:i4>
      </vt:variant>
      <vt:variant>
        <vt:i4>0</vt:i4>
      </vt:variant>
      <vt:variant>
        <vt:i4>5</vt:i4>
      </vt:variant>
      <vt:variant>
        <vt:lpwstr/>
      </vt:variant>
      <vt:variant>
        <vt:lpwstr>_Toc220316664</vt:lpwstr>
      </vt:variant>
      <vt:variant>
        <vt:i4>1441845</vt:i4>
      </vt:variant>
      <vt:variant>
        <vt:i4>131</vt:i4>
      </vt:variant>
      <vt:variant>
        <vt:i4>0</vt:i4>
      </vt:variant>
      <vt:variant>
        <vt:i4>5</vt:i4>
      </vt:variant>
      <vt:variant>
        <vt:lpwstr/>
      </vt:variant>
      <vt:variant>
        <vt:lpwstr>_Toc220316663</vt:lpwstr>
      </vt:variant>
      <vt:variant>
        <vt:i4>1441845</vt:i4>
      </vt:variant>
      <vt:variant>
        <vt:i4>125</vt:i4>
      </vt:variant>
      <vt:variant>
        <vt:i4>0</vt:i4>
      </vt:variant>
      <vt:variant>
        <vt:i4>5</vt:i4>
      </vt:variant>
      <vt:variant>
        <vt:lpwstr/>
      </vt:variant>
      <vt:variant>
        <vt:lpwstr>_Toc220316662</vt:lpwstr>
      </vt:variant>
      <vt:variant>
        <vt:i4>1441845</vt:i4>
      </vt:variant>
      <vt:variant>
        <vt:i4>119</vt:i4>
      </vt:variant>
      <vt:variant>
        <vt:i4>0</vt:i4>
      </vt:variant>
      <vt:variant>
        <vt:i4>5</vt:i4>
      </vt:variant>
      <vt:variant>
        <vt:lpwstr/>
      </vt:variant>
      <vt:variant>
        <vt:lpwstr>_Toc220316661</vt:lpwstr>
      </vt:variant>
      <vt:variant>
        <vt:i4>1441845</vt:i4>
      </vt:variant>
      <vt:variant>
        <vt:i4>113</vt:i4>
      </vt:variant>
      <vt:variant>
        <vt:i4>0</vt:i4>
      </vt:variant>
      <vt:variant>
        <vt:i4>5</vt:i4>
      </vt:variant>
      <vt:variant>
        <vt:lpwstr/>
      </vt:variant>
      <vt:variant>
        <vt:lpwstr>_Toc220316660</vt:lpwstr>
      </vt:variant>
      <vt:variant>
        <vt:i4>1376309</vt:i4>
      </vt:variant>
      <vt:variant>
        <vt:i4>107</vt:i4>
      </vt:variant>
      <vt:variant>
        <vt:i4>0</vt:i4>
      </vt:variant>
      <vt:variant>
        <vt:i4>5</vt:i4>
      </vt:variant>
      <vt:variant>
        <vt:lpwstr/>
      </vt:variant>
      <vt:variant>
        <vt:lpwstr>_Toc220316659</vt:lpwstr>
      </vt:variant>
      <vt:variant>
        <vt:i4>1376309</vt:i4>
      </vt:variant>
      <vt:variant>
        <vt:i4>101</vt:i4>
      </vt:variant>
      <vt:variant>
        <vt:i4>0</vt:i4>
      </vt:variant>
      <vt:variant>
        <vt:i4>5</vt:i4>
      </vt:variant>
      <vt:variant>
        <vt:lpwstr/>
      </vt:variant>
      <vt:variant>
        <vt:lpwstr>_Toc220316658</vt:lpwstr>
      </vt:variant>
      <vt:variant>
        <vt:i4>1376309</vt:i4>
      </vt:variant>
      <vt:variant>
        <vt:i4>95</vt:i4>
      </vt:variant>
      <vt:variant>
        <vt:i4>0</vt:i4>
      </vt:variant>
      <vt:variant>
        <vt:i4>5</vt:i4>
      </vt:variant>
      <vt:variant>
        <vt:lpwstr/>
      </vt:variant>
      <vt:variant>
        <vt:lpwstr>_Toc220316657</vt:lpwstr>
      </vt:variant>
      <vt:variant>
        <vt:i4>1376309</vt:i4>
      </vt:variant>
      <vt:variant>
        <vt:i4>89</vt:i4>
      </vt:variant>
      <vt:variant>
        <vt:i4>0</vt:i4>
      </vt:variant>
      <vt:variant>
        <vt:i4>5</vt:i4>
      </vt:variant>
      <vt:variant>
        <vt:lpwstr/>
      </vt:variant>
      <vt:variant>
        <vt:lpwstr>_Toc220316656</vt:lpwstr>
      </vt:variant>
      <vt:variant>
        <vt:i4>1376309</vt:i4>
      </vt:variant>
      <vt:variant>
        <vt:i4>83</vt:i4>
      </vt:variant>
      <vt:variant>
        <vt:i4>0</vt:i4>
      </vt:variant>
      <vt:variant>
        <vt:i4>5</vt:i4>
      </vt:variant>
      <vt:variant>
        <vt:lpwstr/>
      </vt:variant>
      <vt:variant>
        <vt:lpwstr>_Toc220316655</vt:lpwstr>
      </vt:variant>
      <vt:variant>
        <vt:i4>1376309</vt:i4>
      </vt:variant>
      <vt:variant>
        <vt:i4>77</vt:i4>
      </vt:variant>
      <vt:variant>
        <vt:i4>0</vt:i4>
      </vt:variant>
      <vt:variant>
        <vt:i4>5</vt:i4>
      </vt:variant>
      <vt:variant>
        <vt:lpwstr/>
      </vt:variant>
      <vt:variant>
        <vt:lpwstr>_Toc220316654</vt:lpwstr>
      </vt:variant>
      <vt:variant>
        <vt:i4>1376309</vt:i4>
      </vt:variant>
      <vt:variant>
        <vt:i4>71</vt:i4>
      </vt:variant>
      <vt:variant>
        <vt:i4>0</vt:i4>
      </vt:variant>
      <vt:variant>
        <vt:i4>5</vt:i4>
      </vt:variant>
      <vt:variant>
        <vt:lpwstr/>
      </vt:variant>
      <vt:variant>
        <vt:lpwstr>_Toc220316653</vt:lpwstr>
      </vt:variant>
      <vt:variant>
        <vt:i4>1376309</vt:i4>
      </vt:variant>
      <vt:variant>
        <vt:i4>65</vt:i4>
      </vt:variant>
      <vt:variant>
        <vt:i4>0</vt:i4>
      </vt:variant>
      <vt:variant>
        <vt:i4>5</vt:i4>
      </vt:variant>
      <vt:variant>
        <vt:lpwstr/>
      </vt:variant>
      <vt:variant>
        <vt:lpwstr>_Toc220316652</vt:lpwstr>
      </vt:variant>
      <vt:variant>
        <vt:i4>1376309</vt:i4>
      </vt:variant>
      <vt:variant>
        <vt:i4>59</vt:i4>
      </vt:variant>
      <vt:variant>
        <vt:i4>0</vt:i4>
      </vt:variant>
      <vt:variant>
        <vt:i4>5</vt:i4>
      </vt:variant>
      <vt:variant>
        <vt:lpwstr/>
      </vt:variant>
      <vt:variant>
        <vt:lpwstr>_Toc220316651</vt:lpwstr>
      </vt:variant>
      <vt:variant>
        <vt:i4>1376309</vt:i4>
      </vt:variant>
      <vt:variant>
        <vt:i4>53</vt:i4>
      </vt:variant>
      <vt:variant>
        <vt:i4>0</vt:i4>
      </vt:variant>
      <vt:variant>
        <vt:i4>5</vt:i4>
      </vt:variant>
      <vt:variant>
        <vt:lpwstr/>
      </vt:variant>
      <vt:variant>
        <vt:lpwstr>_Toc220316650</vt:lpwstr>
      </vt:variant>
      <vt:variant>
        <vt:i4>1310773</vt:i4>
      </vt:variant>
      <vt:variant>
        <vt:i4>47</vt:i4>
      </vt:variant>
      <vt:variant>
        <vt:i4>0</vt:i4>
      </vt:variant>
      <vt:variant>
        <vt:i4>5</vt:i4>
      </vt:variant>
      <vt:variant>
        <vt:lpwstr/>
      </vt:variant>
      <vt:variant>
        <vt:lpwstr>_Toc220316649</vt:lpwstr>
      </vt:variant>
      <vt:variant>
        <vt:i4>1310773</vt:i4>
      </vt:variant>
      <vt:variant>
        <vt:i4>41</vt:i4>
      </vt:variant>
      <vt:variant>
        <vt:i4>0</vt:i4>
      </vt:variant>
      <vt:variant>
        <vt:i4>5</vt:i4>
      </vt:variant>
      <vt:variant>
        <vt:lpwstr/>
      </vt:variant>
      <vt:variant>
        <vt:lpwstr>_Toc220316648</vt:lpwstr>
      </vt:variant>
      <vt:variant>
        <vt:i4>1310773</vt:i4>
      </vt:variant>
      <vt:variant>
        <vt:i4>35</vt:i4>
      </vt:variant>
      <vt:variant>
        <vt:i4>0</vt:i4>
      </vt:variant>
      <vt:variant>
        <vt:i4>5</vt:i4>
      </vt:variant>
      <vt:variant>
        <vt:lpwstr/>
      </vt:variant>
      <vt:variant>
        <vt:lpwstr>_Toc220316647</vt:lpwstr>
      </vt:variant>
      <vt:variant>
        <vt:i4>1310773</vt:i4>
      </vt:variant>
      <vt:variant>
        <vt:i4>29</vt:i4>
      </vt:variant>
      <vt:variant>
        <vt:i4>0</vt:i4>
      </vt:variant>
      <vt:variant>
        <vt:i4>5</vt:i4>
      </vt:variant>
      <vt:variant>
        <vt:lpwstr/>
      </vt:variant>
      <vt:variant>
        <vt:lpwstr>_Toc220316646</vt:lpwstr>
      </vt:variant>
      <vt:variant>
        <vt:i4>1310773</vt:i4>
      </vt:variant>
      <vt:variant>
        <vt:i4>23</vt:i4>
      </vt:variant>
      <vt:variant>
        <vt:i4>0</vt:i4>
      </vt:variant>
      <vt:variant>
        <vt:i4>5</vt:i4>
      </vt:variant>
      <vt:variant>
        <vt:lpwstr/>
      </vt:variant>
      <vt:variant>
        <vt:lpwstr>_Toc220316645</vt:lpwstr>
      </vt:variant>
      <vt:variant>
        <vt:i4>1310773</vt:i4>
      </vt:variant>
      <vt:variant>
        <vt:i4>17</vt:i4>
      </vt:variant>
      <vt:variant>
        <vt:i4>0</vt:i4>
      </vt:variant>
      <vt:variant>
        <vt:i4>5</vt:i4>
      </vt:variant>
      <vt:variant>
        <vt:lpwstr/>
      </vt:variant>
      <vt:variant>
        <vt:lpwstr>_Toc220316644</vt:lpwstr>
      </vt:variant>
      <vt:variant>
        <vt:i4>1310773</vt:i4>
      </vt:variant>
      <vt:variant>
        <vt:i4>11</vt:i4>
      </vt:variant>
      <vt:variant>
        <vt:i4>0</vt:i4>
      </vt:variant>
      <vt:variant>
        <vt:i4>5</vt:i4>
      </vt:variant>
      <vt:variant>
        <vt:lpwstr/>
      </vt:variant>
      <vt:variant>
        <vt:lpwstr>_Toc220316643</vt:lpwstr>
      </vt:variant>
      <vt:variant>
        <vt:i4>1310773</vt:i4>
      </vt:variant>
      <vt:variant>
        <vt:i4>5</vt:i4>
      </vt:variant>
      <vt:variant>
        <vt:i4>0</vt:i4>
      </vt:variant>
      <vt:variant>
        <vt:i4>5</vt:i4>
      </vt:variant>
      <vt:variant>
        <vt:lpwstr/>
      </vt:variant>
      <vt:variant>
        <vt:lpwstr>_Toc220316642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VALUTAZIONE DEL RISCHIO DA  ESPOSIZIONE AD AGENTI BIOLOGICI</dc:title>
  <dc:subject/>
  <dc:creator>Ezio Granchelli</dc:creator>
  <cp:keywords/>
  <dc:description/>
  <cp:lastModifiedBy>Geos SRL</cp:lastModifiedBy>
  <cp:revision>2</cp:revision>
  <cp:lastPrinted>2018-10-30T10:55:00Z</cp:lastPrinted>
  <dcterms:created xsi:type="dcterms:W3CDTF">2026-07-27T12:50:00Z</dcterms:created>
  <dcterms:modified xsi:type="dcterms:W3CDTF">2026-07-27T12:50:00Z</dcterms:modified>
  <cp:category/>
</cp:coreProperties>
</file>