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3969"/>
        <w:gridCol w:w="3260"/>
      </w:tblGrid>
      <w:tr w:rsidR="00731A0F" w:rsidRPr="009A7FD1" w14:paraId="15B51DC6" w14:textId="77777777" w:rsidTr="0098239E">
        <w:trPr>
          <w:trHeight w:val="960"/>
        </w:trPr>
        <w:tc>
          <w:tcPr>
            <w:tcW w:w="2552" w:type="dxa"/>
            <w:tcBorders>
              <w:top w:val="single" w:sz="12" w:space="0" w:color="auto"/>
              <w:left w:val="single" w:sz="12" w:space="0" w:color="auto"/>
              <w:bottom w:val="single" w:sz="12" w:space="0" w:color="auto"/>
            </w:tcBorders>
            <w:shd w:val="clear" w:color="auto" w:fill="F2F2F2" w:themeFill="background1" w:themeFillShade="F2"/>
            <w:vAlign w:val="center"/>
          </w:tcPr>
          <w:p w14:paraId="219716E8" w14:textId="77777777" w:rsidR="00C16570" w:rsidRPr="009A7FD1" w:rsidRDefault="00C16570" w:rsidP="00212FE5">
            <w:pPr>
              <w:jc w:val="center"/>
              <w:rPr>
                <w:rFonts w:ascii="Aptos" w:hAnsi="Aptos" w:cs="Times New Roman"/>
                <w:b/>
              </w:rPr>
            </w:pPr>
            <w:r w:rsidRPr="009A7FD1">
              <w:rPr>
                <w:rFonts w:ascii="Aptos" w:hAnsi="Aptos" w:cs="Times New Roman"/>
                <w:b/>
              </w:rPr>
              <w:t>PROCEDURA</w:t>
            </w:r>
          </w:p>
          <w:p w14:paraId="68B104EF" w14:textId="41E78B4D" w:rsidR="004D2BA4" w:rsidRPr="009A7FD1" w:rsidRDefault="004D2BA4" w:rsidP="00212FE5">
            <w:pPr>
              <w:jc w:val="center"/>
              <w:rPr>
                <w:rFonts w:ascii="Aptos" w:hAnsi="Aptos" w:cs="Times New Roman"/>
                <w:b/>
              </w:rPr>
            </w:pPr>
            <w:r w:rsidRPr="009A7FD1">
              <w:rPr>
                <w:rFonts w:ascii="Aptos" w:hAnsi="Aptos" w:cs="Times New Roman"/>
                <w:b/>
              </w:rPr>
              <w:t>OPERATIVA</w:t>
            </w:r>
          </w:p>
        </w:tc>
        <w:tc>
          <w:tcPr>
            <w:tcW w:w="7229" w:type="dxa"/>
            <w:gridSpan w:val="2"/>
            <w:tcBorders>
              <w:top w:val="single" w:sz="12" w:space="0" w:color="auto"/>
              <w:bottom w:val="single" w:sz="12" w:space="0" w:color="auto"/>
              <w:right w:val="single" w:sz="12" w:space="0" w:color="auto"/>
            </w:tcBorders>
            <w:shd w:val="clear" w:color="auto" w:fill="F2F2F2" w:themeFill="background1" w:themeFillShade="F2"/>
            <w:vAlign w:val="center"/>
          </w:tcPr>
          <w:p w14:paraId="62B89B75" w14:textId="5F30CC04" w:rsidR="009F5214" w:rsidRPr="009A7FD1" w:rsidRDefault="00172C10" w:rsidP="009F5214">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9A7FD1">
              <w:rPr>
                <w:rFonts w:ascii="Aptos" w:eastAsia="Times New Roman" w:hAnsi="Aptos" w:cs="Times New Roman"/>
                <w:b/>
                <w:bCs/>
                <w:iCs/>
                <w:caps/>
                <w:color w:val="0000FF"/>
                <w:sz w:val="28"/>
                <w:szCs w:val="28"/>
                <w:lang w:val="it-IT" w:eastAsia="it-IT" w:bidi="ar-SA"/>
              </w:rPr>
              <w:t xml:space="preserve">PROCEDURE </w:t>
            </w:r>
            <w:r w:rsidR="00E82E7F" w:rsidRPr="009A7FD1">
              <w:rPr>
                <w:rFonts w:ascii="Aptos" w:eastAsia="Times New Roman" w:hAnsi="Aptos" w:cs="Times New Roman"/>
                <w:b/>
                <w:bCs/>
                <w:iCs/>
                <w:caps/>
                <w:color w:val="0000FF"/>
                <w:sz w:val="28"/>
                <w:szCs w:val="28"/>
                <w:lang w:val="it-IT" w:eastAsia="it-IT" w:bidi="ar-SA"/>
              </w:rPr>
              <w:t>loto</w:t>
            </w:r>
          </w:p>
          <w:p w14:paraId="6A172A0D" w14:textId="5C395356" w:rsidR="00212FE5" w:rsidRPr="009A7FD1" w:rsidRDefault="00E82E7F" w:rsidP="00E82E7F">
            <w:pPr>
              <w:pStyle w:val="Titolo2"/>
              <w:keepLines w:val="0"/>
              <w:suppressAutoHyphens/>
              <w:autoSpaceDN w:val="0"/>
              <w:spacing w:before="0"/>
              <w:jc w:val="center"/>
              <w:textAlignment w:val="baseline"/>
              <w:rPr>
                <w:rFonts w:ascii="Aptos" w:eastAsia="Times New Roman" w:hAnsi="Aptos" w:cs="Times New Roman"/>
                <w:b/>
                <w:bCs/>
                <w:iCs/>
                <w:caps/>
                <w:color w:val="0000FF"/>
                <w:sz w:val="28"/>
                <w:szCs w:val="28"/>
                <w:lang w:val="it-IT" w:eastAsia="it-IT" w:bidi="ar-SA"/>
              </w:rPr>
            </w:pPr>
            <w:r w:rsidRPr="009A7FD1">
              <w:rPr>
                <w:rFonts w:ascii="Aptos" w:eastAsia="Times New Roman" w:hAnsi="Aptos" w:cs="Times New Roman"/>
                <w:b/>
                <w:bCs/>
                <w:iCs/>
                <w:caps/>
                <w:color w:val="0000FF"/>
                <w:sz w:val="28"/>
                <w:szCs w:val="28"/>
                <w:lang w:val="it-IT" w:eastAsia="it-IT" w:bidi="ar-SA"/>
              </w:rPr>
              <w:t>(</w:t>
            </w:r>
            <w:r w:rsidR="00172C10" w:rsidRPr="009A7FD1">
              <w:rPr>
                <w:rFonts w:ascii="Aptos" w:eastAsia="Times New Roman" w:hAnsi="Aptos" w:cs="Times New Roman"/>
                <w:b/>
                <w:bCs/>
                <w:iCs/>
                <w:caps/>
                <w:color w:val="0000FF"/>
                <w:sz w:val="28"/>
                <w:szCs w:val="28"/>
                <w:lang w:val="it-IT" w:eastAsia="it-IT" w:bidi="ar-SA"/>
              </w:rPr>
              <w:t xml:space="preserve">LOCKOUT </w:t>
            </w:r>
            <w:r w:rsidRPr="009A7FD1">
              <w:rPr>
                <w:rFonts w:ascii="Aptos" w:eastAsia="Times New Roman" w:hAnsi="Aptos" w:cs="Times New Roman"/>
                <w:b/>
                <w:bCs/>
                <w:iCs/>
                <w:caps/>
                <w:color w:val="0000FF"/>
                <w:sz w:val="28"/>
                <w:szCs w:val="28"/>
                <w:lang w:val="it-IT" w:eastAsia="it-IT" w:bidi="ar-SA"/>
              </w:rPr>
              <w:t>–</w:t>
            </w:r>
            <w:r w:rsidR="00172C10" w:rsidRPr="009A7FD1">
              <w:rPr>
                <w:rFonts w:ascii="Aptos" w:eastAsia="Times New Roman" w:hAnsi="Aptos" w:cs="Times New Roman"/>
                <w:b/>
                <w:bCs/>
                <w:iCs/>
                <w:caps/>
                <w:color w:val="0000FF"/>
                <w:sz w:val="28"/>
                <w:szCs w:val="28"/>
                <w:lang w:val="it-IT" w:eastAsia="it-IT" w:bidi="ar-SA"/>
              </w:rPr>
              <w:t xml:space="preserve"> TAGOUT</w:t>
            </w:r>
            <w:r w:rsidRPr="009A7FD1">
              <w:rPr>
                <w:rFonts w:ascii="Aptos" w:eastAsia="Times New Roman" w:hAnsi="Aptos" w:cs="Times New Roman"/>
                <w:b/>
                <w:bCs/>
                <w:iCs/>
                <w:caps/>
                <w:color w:val="0000FF"/>
                <w:sz w:val="28"/>
                <w:szCs w:val="28"/>
                <w:lang w:val="it-IT" w:eastAsia="it-IT" w:bidi="ar-SA"/>
              </w:rPr>
              <w:t>)</w:t>
            </w:r>
          </w:p>
        </w:tc>
      </w:tr>
      <w:tr w:rsidR="00731A0F" w:rsidRPr="009A7FD1" w14:paraId="68DFDD19" w14:textId="77777777" w:rsidTr="0098239E">
        <w:trPr>
          <w:trHeight w:val="774"/>
        </w:trPr>
        <w:tc>
          <w:tcPr>
            <w:tcW w:w="2552" w:type="dxa"/>
            <w:tcBorders>
              <w:top w:val="single" w:sz="12" w:space="0" w:color="auto"/>
              <w:left w:val="single" w:sz="4" w:space="0" w:color="auto"/>
              <w:bottom w:val="single" w:sz="4" w:space="0" w:color="auto"/>
            </w:tcBorders>
            <w:vAlign w:val="center"/>
          </w:tcPr>
          <w:p w14:paraId="76145D01" w14:textId="77777777" w:rsidR="00982551" w:rsidRPr="009A7FD1" w:rsidRDefault="00E22E06" w:rsidP="00212FE5">
            <w:pPr>
              <w:jc w:val="center"/>
              <w:rPr>
                <w:rFonts w:ascii="Aptos" w:hAnsi="Aptos" w:cs="Times New Roman"/>
                <w:b/>
              </w:rPr>
            </w:pPr>
            <w:r w:rsidRPr="009A7FD1">
              <w:rPr>
                <w:rFonts w:ascii="Aptos" w:hAnsi="Aptos" w:cs="Times New Roman"/>
                <w:b/>
              </w:rPr>
              <w:t xml:space="preserve">REPARTI </w:t>
            </w:r>
          </w:p>
          <w:p w14:paraId="66EB5D04" w14:textId="0640DCB0" w:rsidR="00E22E06" w:rsidRPr="009A7FD1" w:rsidRDefault="00E22E06" w:rsidP="00212FE5">
            <w:pPr>
              <w:jc w:val="center"/>
              <w:rPr>
                <w:rFonts w:ascii="Aptos" w:hAnsi="Aptos" w:cs="Times New Roman"/>
                <w:b/>
              </w:rPr>
            </w:pPr>
            <w:r w:rsidRPr="009A7FD1">
              <w:rPr>
                <w:rFonts w:ascii="Aptos" w:hAnsi="Aptos" w:cs="Times New Roman"/>
                <w:b/>
              </w:rPr>
              <w:t>DI INTERESSE</w:t>
            </w:r>
            <w:r w:rsidR="00982551" w:rsidRPr="009A7FD1">
              <w:rPr>
                <w:rFonts w:ascii="Aptos" w:hAnsi="Aptos" w:cs="Times New Roman"/>
                <w:b/>
              </w:rPr>
              <w:t>:</w:t>
            </w:r>
          </w:p>
        </w:tc>
        <w:tc>
          <w:tcPr>
            <w:tcW w:w="7229" w:type="dxa"/>
            <w:gridSpan w:val="2"/>
            <w:tcBorders>
              <w:top w:val="single" w:sz="12" w:space="0" w:color="auto"/>
              <w:bottom w:val="single" w:sz="4" w:space="0" w:color="auto"/>
              <w:right w:val="single" w:sz="12" w:space="0" w:color="auto"/>
            </w:tcBorders>
            <w:vAlign w:val="center"/>
          </w:tcPr>
          <w:p w14:paraId="6E5C601B" w14:textId="6CD3C162" w:rsidR="00020132" w:rsidRPr="009A7FD1" w:rsidRDefault="00E57361" w:rsidP="00F46F08">
            <w:pPr>
              <w:ind w:right="113"/>
              <w:jc w:val="both"/>
              <w:rPr>
                <w:rFonts w:ascii="Aptos" w:hAnsi="Aptos" w:cs="Times New Roman"/>
                <w:bCs/>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Pr="009A7FD1">
              <w:rPr>
                <w:rFonts w:ascii="Aptos" w:hAnsi="Aptos" w:cs="Times New Roman"/>
                <w:bCs/>
                <w:sz w:val="20"/>
                <w:szCs w:val="20"/>
              </w:rPr>
              <w:t xml:space="preserve"> </w:t>
            </w:r>
            <w:r w:rsidR="003C01E4" w:rsidRPr="009A7FD1">
              <w:rPr>
                <w:rFonts w:ascii="Aptos" w:hAnsi="Aptos" w:cs="Times New Roman"/>
                <w:bCs/>
                <w:sz w:val="20"/>
                <w:szCs w:val="20"/>
              </w:rPr>
              <w:t xml:space="preserve">Addetti </w:t>
            </w:r>
            <w:r w:rsidR="00172C10" w:rsidRPr="009A7FD1">
              <w:rPr>
                <w:rFonts w:ascii="Aptos" w:hAnsi="Aptos" w:cs="Times New Roman"/>
                <w:bCs/>
                <w:sz w:val="20"/>
                <w:szCs w:val="20"/>
              </w:rPr>
              <w:t>alle operazioni di manutenzione ordinaria e/o straordinaria su attrezzature di lavoro</w:t>
            </w:r>
            <w:r w:rsidR="00623378" w:rsidRPr="009A7FD1">
              <w:rPr>
                <w:rFonts w:ascii="Aptos" w:hAnsi="Aptos" w:cs="Times New Roman"/>
                <w:bCs/>
                <w:sz w:val="20"/>
                <w:szCs w:val="20"/>
              </w:rPr>
              <w:t>, macchine</w:t>
            </w:r>
            <w:r w:rsidR="00172C10" w:rsidRPr="009A7FD1">
              <w:rPr>
                <w:rFonts w:ascii="Aptos" w:hAnsi="Aptos" w:cs="Times New Roman"/>
                <w:bCs/>
                <w:sz w:val="20"/>
                <w:szCs w:val="20"/>
              </w:rPr>
              <w:t xml:space="preserve"> e impianti</w:t>
            </w:r>
            <w:r w:rsidR="00623378" w:rsidRPr="009A7FD1">
              <w:rPr>
                <w:rFonts w:ascii="Aptos" w:hAnsi="Aptos" w:cs="Times New Roman"/>
                <w:bCs/>
                <w:sz w:val="20"/>
                <w:szCs w:val="20"/>
              </w:rPr>
              <w:t>.</w:t>
            </w:r>
          </w:p>
        </w:tc>
      </w:tr>
      <w:tr w:rsidR="00731A0F" w:rsidRPr="009A7FD1" w14:paraId="0D8BEA2B" w14:textId="77777777" w:rsidTr="0098239E">
        <w:trPr>
          <w:trHeight w:val="1119"/>
        </w:trPr>
        <w:tc>
          <w:tcPr>
            <w:tcW w:w="2552" w:type="dxa"/>
            <w:tcBorders>
              <w:top w:val="single" w:sz="4" w:space="0" w:color="auto"/>
              <w:left w:val="single" w:sz="4" w:space="0" w:color="auto"/>
              <w:bottom w:val="single" w:sz="4" w:space="0" w:color="auto"/>
            </w:tcBorders>
            <w:vAlign w:val="center"/>
          </w:tcPr>
          <w:p w14:paraId="6679B65D" w14:textId="77777777" w:rsidR="00F64DEC" w:rsidRPr="009A7FD1" w:rsidRDefault="00C16570" w:rsidP="00212FE5">
            <w:pPr>
              <w:jc w:val="center"/>
              <w:rPr>
                <w:rFonts w:ascii="Aptos" w:hAnsi="Aptos" w:cs="Times New Roman"/>
                <w:b/>
              </w:rPr>
            </w:pPr>
            <w:r w:rsidRPr="009A7FD1">
              <w:rPr>
                <w:rFonts w:ascii="Aptos" w:hAnsi="Aptos" w:cs="Times New Roman"/>
                <w:b/>
              </w:rPr>
              <w:t xml:space="preserve">ATTIVAZIONE </w:t>
            </w:r>
          </w:p>
          <w:p w14:paraId="2C0343BE" w14:textId="72920293" w:rsidR="00C16570" w:rsidRPr="009A7FD1" w:rsidRDefault="00F64DEC" w:rsidP="00212FE5">
            <w:pPr>
              <w:jc w:val="center"/>
              <w:rPr>
                <w:rFonts w:ascii="Aptos" w:hAnsi="Aptos" w:cs="Times New Roman"/>
                <w:b/>
              </w:rPr>
            </w:pPr>
            <w:r w:rsidRPr="009A7FD1">
              <w:rPr>
                <w:rFonts w:ascii="Aptos" w:hAnsi="Aptos" w:cs="Times New Roman"/>
                <w:b/>
              </w:rPr>
              <w:t>IN CASO DI:</w:t>
            </w:r>
          </w:p>
        </w:tc>
        <w:tc>
          <w:tcPr>
            <w:tcW w:w="7229" w:type="dxa"/>
            <w:gridSpan w:val="2"/>
            <w:tcBorders>
              <w:top w:val="single" w:sz="4" w:space="0" w:color="auto"/>
              <w:bottom w:val="single" w:sz="4" w:space="0" w:color="auto"/>
              <w:right w:val="single" w:sz="12" w:space="0" w:color="auto"/>
            </w:tcBorders>
            <w:vAlign w:val="center"/>
          </w:tcPr>
          <w:p w14:paraId="490B98DF" w14:textId="5A3EA71B" w:rsidR="00793FA6" w:rsidRPr="009A7FD1" w:rsidRDefault="00793FA6" w:rsidP="00F46F08">
            <w:pPr>
              <w:ind w:right="113"/>
              <w:jc w:val="both"/>
              <w:rPr>
                <w:rFonts w:ascii="Aptos" w:hAnsi="Aptos" w:cs="Times New Roman"/>
                <w:bCs/>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Pr="009A7FD1">
              <w:rPr>
                <w:rFonts w:ascii="Aptos" w:hAnsi="Aptos" w:cs="Times New Roman"/>
                <w:bCs/>
                <w:sz w:val="20"/>
                <w:szCs w:val="20"/>
              </w:rPr>
              <w:t xml:space="preserve"> </w:t>
            </w:r>
            <w:r w:rsidR="00020132" w:rsidRPr="009A7FD1">
              <w:rPr>
                <w:rFonts w:ascii="Aptos" w:hAnsi="Aptos" w:cs="Times New Roman"/>
                <w:bCs/>
                <w:sz w:val="20"/>
                <w:szCs w:val="20"/>
              </w:rPr>
              <w:t xml:space="preserve">Attività lavorative </w:t>
            </w:r>
            <w:r w:rsidR="00172C10" w:rsidRPr="009A7FD1">
              <w:rPr>
                <w:rFonts w:ascii="Aptos" w:hAnsi="Aptos" w:cs="Times New Roman"/>
                <w:bCs/>
                <w:sz w:val="20"/>
                <w:szCs w:val="20"/>
              </w:rPr>
              <w:t xml:space="preserve">che prevedono </w:t>
            </w:r>
            <w:r w:rsidR="003B6E37" w:rsidRPr="009A7FD1">
              <w:rPr>
                <w:rFonts w:ascii="Aptos" w:hAnsi="Aptos" w:cs="Times New Roman"/>
                <w:bCs/>
                <w:sz w:val="20"/>
                <w:szCs w:val="20"/>
              </w:rPr>
              <w:t>la</w:t>
            </w:r>
            <w:r w:rsidR="00172C10" w:rsidRPr="009A7FD1">
              <w:rPr>
                <w:rFonts w:ascii="Aptos" w:hAnsi="Aptos" w:cs="Times New Roman"/>
                <w:bCs/>
                <w:sz w:val="20"/>
                <w:szCs w:val="20"/>
              </w:rPr>
              <w:t xml:space="preserve"> manutenzione ordinaria e straordinaria su macchine / attrezzature</w:t>
            </w:r>
          </w:p>
          <w:p w14:paraId="144A9D94" w14:textId="188C7943" w:rsidR="00172C10" w:rsidRPr="009A7FD1" w:rsidRDefault="00172C10" w:rsidP="00F46F08">
            <w:pPr>
              <w:ind w:right="113"/>
              <w:jc w:val="both"/>
              <w:rPr>
                <w:rFonts w:ascii="Aptos" w:hAnsi="Aptos" w:cs="Times New Roman"/>
                <w:bCs/>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Pr="009A7FD1">
              <w:rPr>
                <w:rFonts w:ascii="Aptos" w:hAnsi="Aptos" w:cs="Times New Roman"/>
                <w:bCs/>
                <w:sz w:val="20"/>
                <w:szCs w:val="20"/>
              </w:rPr>
              <w:t xml:space="preserve"> Attività lavorative che prevedono </w:t>
            </w:r>
            <w:r w:rsidR="003B6E37" w:rsidRPr="009A7FD1">
              <w:rPr>
                <w:rFonts w:ascii="Aptos" w:hAnsi="Aptos" w:cs="Times New Roman"/>
                <w:bCs/>
                <w:sz w:val="20"/>
                <w:szCs w:val="20"/>
              </w:rPr>
              <w:t xml:space="preserve">la </w:t>
            </w:r>
            <w:r w:rsidRPr="009A7FD1">
              <w:rPr>
                <w:rFonts w:ascii="Aptos" w:hAnsi="Aptos" w:cs="Times New Roman"/>
                <w:bCs/>
                <w:sz w:val="20"/>
                <w:szCs w:val="20"/>
              </w:rPr>
              <w:t>manutenzione ordinaria e straordinaria su impianti</w:t>
            </w:r>
            <w:r w:rsidR="00F46F08" w:rsidRPr="009A7FD1">
              <w:rPr>
                <w:rFonts w:ascii="Aptos" w:hAnsi="Aptos" w:cs="Times New Roman"/>
                <w:bCs/>
                <w:sz w:val="20"/>
                <w:szCs w:val="20"/>
              </w:rPr>
              <w:t xml:space="preserve"> di qualunque natura</w:t>
            </w:r>
          </w:p>
        </w:tc>
      </w:tr>
      <w:tr w:rsidR="00731A0F" w:rsidRPr="009A7FD1" w14:paraId="79FBDF42" w14:textId="77777777" w:rsidTr="0098239E">
        <w:trPr>
          <w:trHeight w:val="1674"/>
        </w:trPr>
        <w:tc>
          <w:tcPr>
            <w:tcW w:w="2552" w:type="dxa"/>
            <w:tcBorders>
              <w:top w:val="single" w:sz="4" w:space="0" w:color="auto"/>
              <w:left w:val="single" w:sz="4" w:space="0" w:color="auto"/>
              <w:bottom w:val="single" w:sz="4" w:space="0" w:color="auto"/>
            </w:tcBorders>
            <w:vAlign w:val="center"/>
          </w:tcPr>
          <w:p w14:paraId="4BA33E53" w14:textId="77777777" w:rsidR="00C16570" w:rsidRPr="009A7FD1" w:rsidRDefault="00C16570" w:rsidP="001A193D">
            <w:pPr>
              <w:jc w:val="center"/>
              <w:rPr>
                <w:rFonts w:ascii="Aptos" w:hAnsi="Aptos" w:cs="Times New Roman"/>
                <w:b/>
              </w:rPr>
            </w:pPr>
            <w:r w:rsidRPr="009A7FD1">
              <w:rPr>
                <w:rFonts w:ascii="Aptos" w:hAnsi="Aptos" w:cs="Times New Roman"/>
                <w:b/>
              </w:rPr>
              <w:t>EFFETTI</w:t>
            </w:r>
          </w:p>
          <w:p w14:paraId="509AD3AA" w14:textId="55F5534B" w:rsidR="00E57361" w:rsidRPr="009A7FD1" w:rsidRDefault="00C16570" w:rsidP="00982551">
            <w:pPr>
              <w:jc w:val="center"/>
              <w:rPr>
                <w:rFonts w:ascii="Aptos" w:hAnsi="Aptos" w:cs="Times New Roman"/>
                <w:b/>
              </w:rPr>
            </w:pPr>
            <w:r w:rsidRPr="009A7FD1">
              <w:rPr>
                <w:rFonts w:ascii="Aptos" w:hAnsi="Aptos" w:cs="Times New Roman"/>
                <w:b/>
              </w:rPr>
              <w:t>DEL RISCHIO</w:t>
            </w:r>
            <w:r w:rsidR="00473324" w:rsidRPr="009A7FD1">
              <w:rPr>
                <w:rFonts w:ascii="Aptos" w:hAnsi="Aptos" w:cs="Times New Roman"/>
                <w:b/>
              </w:rPr>
              <w:t>:</w:t>
            </w:r>
          </w:p>
        </w:tc>
        <w:tc>
          <w:tcPr>
            <w:tcW w:w="7229" w:type="dxa"/>
            <w:gridSpan w:val="2"/>
            <w:tcBorders>
              <w:top w:val="single" w:sz="4" w:space="0" w:color="auto"/>
              <w:bottom w:val="single" w:sz="4" w:space="0" w:color="auto"/>
              <w:right w:val="single" w:sz="12" w:space="0" w:color="auto"/>
            </w:tcBorders>
            <w:vAlign w:val="center"/>
          </w:tcPr>
          <w:p w14:paraId="020931C4" w14:textId="3B1E9D76" w:rsidR="001C6B45" w:rsidRPr="009A7FD1" w:rsidRDefault="00172C10" w:rsidP="00F46F08">
            <w:pPr>
              <w:autoSpaceDE w:val="0"/>
              <w:autoSpaceDN w:val="0"/>
              <w:adjustRightInd w:val="0"/>
              <w:ind w:right="113"/>
              <w:jc w:val="both"/>
              <w:rPr>
                <w:rFonts w:ascii="Aptos" w:hAnsi="Aptos" w:cs="Times New Roman"/>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00A30F5B" w:rsidRPr="009A7FD1">
              <w:rPr>
                <w:rFonts w:ascii="Aptos" w:hAnsi="Aptos" w:cs="Times New Roman"/>
                <w:bCs/>
                <w:sz w:val="20"/>
                <w:szCs w:val="20"/>
              </w:rPr>
              <w:t xml:space="preserve"> E</w:t>
            </w:r>
            <w:r w:rsidR="00A30F5B" w:rsidRPr="009A7FD1">
              <w:rPr>
                <w:rFonts w:ascii="Aptos" w:hAnsi="Aptos" w:cs="Times New Roman"/>
                <w:sz w:val="20"/>
                <w:szCs w:val="20"/>
              </w:rPr>
              <w:t>lettrocuzione</w:t>
            </w:r>
          </w:p>
          <w:p w14:paraId="0EFBF163" w14:textId="186CC773" w:rsidR="00172C10" w:rsidRPr="009A7FD1" w:rsidRDefault="00172C10" w:rsidP="00F46F08">
            <w:pPr>
              <w:autoSpaceDE w:val="0"/>
              <w:autoSpaceDN w:val="0"/>
              <w:adjustRightInd w:val="0"/>
              <w:ind w:right="113"/>
              <w:jc w:val="both"/>
              <w:rPr>
                <w:rFonts w:ascii="Aptos" w:hAnsi="Aptos" w:cs="Times New Roman"/>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00A30F5B" w:rsidRPr="009A7FD1">
              <w:rPr>
                <w:rFonts w:ascii="Aptos" w:hAnsi="Aptos" w:cs="Times New Roman"/>
                <w:bCs/>
                <w:sz w:val="20"/>
                <w:szCs w:val="20"/>
              </w:rPr>
              <w:t xml:space="preserve"> </w:t>
            </w:r>
            <w:r w:rsidR="00A30F5B" w:rsidRPr="009A7FD1">
              <w:rPr>
                <w:rFonts w:ascii="Aptos" w:hAnsi="Aptos" w:cs="Times New Roman"/>
                <w:sz w:val="20"/>
                <w:szCs w:val="20"/>
              </w:rPr>
              <w:t>Lesioni di gravit</w:t>
            </w:r>
            <w:r w:rsidR="003B6E37" w:rsidRPr="009A7FD1">
              <w:rPr>
                <w:rFonts w:ascii="Aptos" w:hAnsi="Aptos" w:cs="Times New Roman"/>
                <w:sz w:val="20"/>
                <w:szCs w:val="20"/>
              </w:rPr>
              <w:t>à</w:t>
            </w:r>
            <w:r w:rsidR="00A30F5B" w:rsidRPr="009A7FD1">
              <w:rPr>
                <w:rFonts w:ascii="Aptos" w:hAnsi="Aptos" w:cs="Times New Roman"/>
                <w:sz w:val="20"/>
                <w:szCs w:val="20"/>
              </w:rPr>
              <w:t xml:space="preserve"> variabile</w:t>
            </w:r>
          </w:p>
          <w:p w14:paraId="20A9F646" w14:textId="740FB262" w:rsidR="00172C10" w:rsidRPr="009A7FD1" w:rsidRDefault="00172C10" w:rsidP="00F46F08">
            <w:pPr>
              <w:autoSpaceDE w:val="0"/>
              <w:autoSpaceDN w:val="0"/>
              <w:adjustRightInd w:val="0"/>
              <w:ind w:right="113"/>
              <w:jc w:val="both"/>
              <w:rPr>
                <w:rFonts w:ascii="Aptos" w:hAnsi="Aptos" w:cs="Times New Roman"/>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00A30F5B" w:rsidRPr="009A7FD1">
              <w:rPr>
                <w:rFonts w:ascii="Aptos" w:hAnsi="Aptos" w:cs="Times New Roman"/>
                <w:bCs/>
                <w:sz w:val="20"/>
                <w:szCs w:val="20"/>
              </w:rPr>
              <w:t xml:space="preserve"> </w:t>
            </w:r>
            <w:r w:rsidR="00A30F5B" w:rsidRPr="009A7FD1">
              <w:rPr>
                <w:rFonts w:ascii="Aptos" w:hAnsi="Aptos" w:cs="Times New Roman"/>
                <w:sz w:val="20"/>
                <w:szCs w:val="20"/>
              </w:rPr>
              <w:t>Ustioni</w:t>
            </w:r>
          </w:p>
          <w:p w14:paraId="3915F575" w14:textId="40E7970D" w:rsidR="00172C10" w:rsidRPr="009A7FD1" w:rsidRDefault="00172C10" w:rsidP="00F46F08">
            <w:pPr>
              <w:autoSpaceDE w:val="0"/>
              <w:autoSpaceDN w:val="0"/>
              <w:adjustRightInd w:val="0"/>
              <w:ind w:right="113"/>
              <w:jc w:val="both"/>
              <w:rPr>
                <w:rFonts w:ascii="Aptos" w:hAnsi="Aptos" w:cs="Times New Roman"/>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00A30F5B" w:rsidRPr="009A7FD1">
              <w:rPr>
                <w:rFonts w:ascii="Aptos" w:hAnsi="Aptos" w:cs="Times New Roman"/>
                <w:bCs/>
                <w:sz w:val="20"/>
                <w:szCs w:val="20"/>
              </w:rPr>
              <w:t xml:space="preserve"> </w:t>
            </w:r>
            <w:r w:rsidR="0098239E" w:rsidRPr="009A7FD1">
              <w:rPr>
                <w:rFonts w:ascii="Aptos" w:hAnsi="Aptos" w:cs="Times New Roman"/>
                <w:bCs/>
                <w:sz w:val="20"/>
                <w:szCs w:val="20"/>
              </w:rPr>
              <w:t>Tagli, c</w:t>
            </w:r>
            <w:r w:rsidR="00A30F5B" w:rsidRPr="009A7FD1">
              <w:rPr>
                <w:rFonts w:ascii="Aptos" w:hAnsi="Aptos" w:cs="Times New Roman"/>
                <w:sz w:val="20"/>
                <w:szCs w:val="20"/>
              </w:rPr>
              <w:t>esoiamenti</w:t>
            </w:r>
          </w:p>
          <w:p w14:paraId="64887CE9" w14:textId="15738E5F" w:rsidR="00172C10" w:rsidRPr="009A7FD1" w:rsidRDefault="00172C10" w:rsidP="00F46F08">
            <w:pPr>
              <w:autoSpaceDE w:val="0"/>
              <w:autoSpaceDN w:val="0"/>
              <w:adjustRightInd w:val="0"/>
              <w:ind w:right="113"/>
              <w:jc w:val="both"/>
              <w:rPr>
                <w:rFonts w:ascii="Aptos" w:hAnsi="Aptos" w:cs="Times New Roman"/>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00A30F5B" w:rsidRPr="009A7FD1">
              <w:rPr>
                <w:rFonts w:ascii="Aptos" w:hAnsi="Aptos" w:cs="Times New Roman"/>
                <w:bCs/>
                <w:sz w:val="20"/>
                <w:szCs w:val="20"/>
              </w:rPr>
              <w:t xml:space="preserve"> </w:t>
            </w:r>
            <w:r w:rsidR="0098239E" w:rsidRPr="009A7FD1">
              <w:rPr>
                <w:rFonts w:ascii="Aptos" w:hAnsi="Aptos" w:cs="Times New Roman"/>
                <w:bCs/>
                <w:sz w:val="20"/>
                <w:szCs w:val="20"/>
              </w:rPr>
              <w:t>Urti, s</w:t>
            </w:r>
            <w:r w:rsidR="00A30F5B" w:rsidRPr="009A7FD1">
              <w:rPr>
                <w:rFonts w:ascii="Aptos" w:hAnsi="Aptos" w:cs="Times New Roman"/>
                <w:sz w:val="20"/>
                <w:szCs w:val="20"/>
              </w:rPr>
              <w:t>chiacciamenti</w:t>
            </w:r>
          </w:p>
          <w:p w14:paraId="47D2B879" w14:textId="4D4B9BF4" w:rsidR="00F46F08" w:rsidRPr="009A7FD1" w:rsidRDefault="00F46F08" w:rsidP="00F46F08">
            <w:pPr>
              <w:autoSpaceDE w:val="0"/>
              <w:autoSpaceDN w:val="0"/>
              <w:adjustRightInd w:val="0"/>
              <w:ind w:right="113"/>
              <w:jc w:val="both"/>
              <w:rPr>
                <w:rFonts w:ascii="Aptos" w:hAnsi="Aptos" w:cs="Times New Roman"/>
                <w:sz w:val="20"/>
                <w:szCs w:val="20"/>
              </w:rPr>
            </w:pPr>
            <w:r w:rsidRPr="009A7FD1">
              <w:rPr>
                <w:rFonts w:ascii="Aptos" w:hAnsi="Aptos" w:cs="Times New Roman"/>
                <w:bCs/>
                <w:sz w:val="20"/>
                <w:szCs w:val="20"/>
              </w:rPr>
              <w:fldChar w:fldCharType="begin">
                <w:ffData>
                  <w:name w:val="Controllo5"/>
                  <w:enabled/>
                  <w:calcOnExit w:val="0"/>
                  <w:checkBox>
                    <w:sizeAuto/>
                    <w:default w:val="0"/>
                    <w:checked/>
                  </w:checkBox>
                </w:ffData>
              </w:fldChar>
            </w:r>
            <w:r w:rsidRPr="009A7FD1">
              <w:rPr>
                <w:rFonts w:ascii="Aptos" w:hAnsi="Aptos" w:cs="Times New Roman"/>
                <w:bCs/>
                <w:sz w:val="20"/>
                <w:szCs w:val="20"/>
              </w:rPr>
              <w:instrText xml:space="preserve"> FORMCHECKBOX </w:instrText>
            </w:r>
            <w:r w:rsidRPr="009A7FD1">
              <w:rPr>
                <w:rFonts w:ascii="Aptos" w:hAnsi="Aptos" w:cs="Times New Roman"/>
                <w:bCs/>
                <w:sz w:val="20"/>
                <w:szCs w:val="20"/>
              </w:rPr>
            </w:r>
            <w:r w:rsidRPr="009A7FD1">
              <w:rPr>
                <w:rFonts w:ascii="Aptos" w:hAnsi="Aptos" w:cs="Times New Roman"/>
                <w:bCs/>
                <w:sz w:val="20"/>
                <w:szCs w:val="20"/>
              </w:rPr>
              <w:fldChar w:fldCharType="separate"/>
            </w:r>
            <w:r w:rsidRPr="009A7FD1">
              <w:rPr>
                <w:rFonts w:ascii="Aptos" w:hAnsi="Aptos" w:cs="Times New Roman"/>
                <w:bCs/>
                <w:sz w:val="20"/>
                <w:szCs w:val="20"/>
              </w:rPr>
              <w:fldChar w:fldCharType="end"/>
            </w:r>
            <w:r w:rsidR="00A30F5B" w:rsidRPr="009A7FD1">
              <w:rPr>
                <w:rFonts w:ascii="Aptos" w:hAnsi="Aptos" w:cs="Times New Roman"/>
                <w:bCs/>
                <w:sz w:val="20"/>
                <w:szCs w:val="20"/>
              </w:rPr>
              <w:t xml:space="preserve"> </w:t>
            </w:r>
            <w:r w:rsidR="00A30F5B" w:rsidRPr="009A7FD1">
              <w:rPr>
                <w:rFonts w:ascii="Aptos" w:hAnsi="Aptos" w:cs="Times New Roman"/>
                <w:sz w:val="20"/>
                <w:szCs w:val="20"/>
              </w:rPr>
              <w:t>Danni conseguenti alle interferenze</w:t>
            </w:r>
          </w:p>
        </w:tc>
      </w:tr>
      <w:tr w:rsidR="00731A0F" w:rsidRPr="009A7FD1" w14:paraId="1FE3068C" w14:textId="77777777" w:rsidTr="00860FAE">
        <w:trPr>
          <w:trHeight w:val="3103"/>
        </w:trPr>
        <w:tc>
          <w:tcPr>
            <w:tcW w:w="2552" w:type="dxa"/>
            <w:tcBorders>
              <w:top w:val="single" w:sz="4" w:space="0" w:color="auto"/>
              <w:left w:val="single" w:sz="4" w:space="0" w:color="auto"/>
              <w:bottom w:val="single" w:sz="4" w:space="0" w:color="auto"/>
            </w:tcBorders>
            <w:vAlign w:val="center"/>
          </w:tcPr>
          <w:p w14:paraId="2AEC1332" w14:textId="3F8938C4" w:rsidR="003139A5" w:rsidRPr="009A7FD1" w:rsidRDefault="003139A5" w:rsidP="001A193D">
            <w:pPr>
              <w:jc w:val="center"/>
              <w:rPr>
                <w:rFonts w:ascii="Aptos" w:hAnsi="Aptos" w:cs="Times New Roman"/>
                <w:b/>
              </w:rPr>
            </w:pPr>
            <w:r w:rsidRPr="009A7FD1">
              <w:rPr>
                <w:rFonts w:ascii="Aptos" w:hAnsi="Aptos" w:cs="Times New Roman"/>
                <w:b/>
              </w:rPr>
              <w:t>DEFINIZIONI</w:t>
            </w:r>
            <w:r w:rsidR="00473324" w:rsidRPr="009A7FD1">
              <w:rPr>
                <w:rFonts w:ascii="Aptos" w:hAnsi="Aptos" w:cs="Times New Roman"/>
                <w:b/>
              </w:rPr>
              <w:t>:</w:t>
            </w:r>
          </w:p>
        </w:tc>
        <w:tc>
          <w:tcPr>
            <w:tcW w:w="7229" w:type="dxa"/>
            <w:gridSpan w:val="2"/>
            <w:tcBorders>
              <w:top w:val="single" w:sz="4" w:space="0" w:color="auto"/>
              <w:bottom w:val="single" w:sz="4" w:space="0" w:color="auto"/>
              <w:right w:val="single" w:sz="12" w:space="0" w:color="auto"/>
            </w:tcBorders>
            <w:vAlign w:val="center"/>
          </w:tcPr>
          <w:p w14:paraId="2F523A80" w14:textId="790C83C7" w:rsidR="003139A5" w:rsidRPr="009A7FD1" w:rsidRDefault="00897755" w:rsidP="003139A5">
            <w:pPr>
              <w:ind w:right="113"/>
              <w:jc w:val="both"/>
              <w:rPr>
                <w:rFonts w:ascii="Aptos" w:hAnsi="Aptos" w:cs="Times New Roman"/>
                <w:bCs/>
                <w:sz w:val="20"/>
                <w:szCs w:val="28"/>
              </w:rPr>
            </w:pPr>
            <w:r w:rsidRPr="009A7FD1">
              <w:rPr>
                <w:rFonts w:ascii="Aptos" w:hAnsi="Aptos" w:cs="Times New Roman"/>
                <w:b/>
                <w:sz w:val="20"/>
                <w:szCs w:val="28"/>
              </w:rPr>
              <w:t>LOCKOUT:</w:t>
            </w:r>
            <w:r w:rsidRPr="009A7FD1">
              <w:rPr>
                <w:rFonts w:ascii="Aptos" w:hAnsi="Aptos" w:cs="Times New Roman"/>
                <w:bCs/>
                <w:sz w:val="20"/>
                <w:szCs w:val="28"/>
              </w:rPr>
              <w:t xml:space="preserve"> </w:t>
            </w:r>
            <w:r w:rsidR="003139A5" w:rsidRPr="009A7FD1">
              <w:rPr>
                <w:rFonts w:ascii="Aptos" w:hAnsi="Aptos" w:cs="Times New Roman"/>
                <w:bCs/>
                <w:sz w:val="20"/>
                <w:szCs w:val="28"/>
              </w:rPr>
              <w:t>per lockout si intende il posizionamento di un lucchetto o altro efficace mezzo di blocco in corrispondenza della posizione OFF di un dispositivo di isolamento (sezionatore, valvola, ecc.) di una qualsiasi fonte energetica.</w:t>
            </w:r>
          </w:p>
          <w:p w14:paraId="009B07FC" w14:textId="77777777" w:rsidR="003139A5" w:rsidRPr="009A7FD1" w:rsidRDefault="003139A5" w:rsidP="003139A5">
            <w:pPr>
              <w:ind w:right="113"/>
              <w:jc w:val="both"/>
              <w:rPr>
                <w:rFonts w:ascii="Aptos" w:hAnsi="Aptos" w:cs="Times New Roman"/>
                <w:bCs/>
                <w:sz w:val="8"/>
                <w:szCs w:val="8"/>
              </w:rPr>
            </w:pPr>
          </w:p>
          <w:p w14:paraId="568E0CF6" w14:textId="68BA7B9F" w:rsidR="003139A5" w:rsidRPr="009A7FD1" w:rsidRDefault="00897755" w:rsidP="003139A5">
            <w:pPr>
              <w:ind w:right="113"/>
              <w:jc w:val="both"/>
              <w:rPr>
                <w:rFonts w:ascii="Aptos" w:hAnsi="Aptos" w:cs="Times New Roman"/>
                <w:bCs/>
                <w:sz w:val="20"/>
                <w:szCs w:val="28"/>
              </w:rPr>
            </w:pPr>
            <w:r w:rsidRPr="009A7FD1">
              <w:rPr>
                <w:rFonts w:ascii="Aptos" w:hAnsi="Aptos" w:cs="Times New Roman"/>
                <w:b/>
                <w:sz w:val="20"/>
                <w:szCs w:val="28"/>
              </w:rPr>
              <w:t>TAGOUT:</w:t>
            </w:r>
            <w:r w:rsidRPr="009A7FD1">
              <w:rPr>
                <w:rFonts w:ascii="Aptos" w:hAnsi="Aptos" w:cs="Times New Roman"/>
                <w:bCs/>
                <w:sz w:val="20"/>
                <w:szCs w:val="28"/>
              </w:rPr>
              <w:t xml:space="preserve"> </w:t>
            </w:r>
            <w:r w:rsidR="003139A5" w:rsidRPr="009A7FD1">
              <w:rPr>
                <w:rFonts w:ascii="Aptos" w:hAnsi="Aptos" w:cs="Times New Roman"/>
                <w:bCs/>
                <w:sz w:val="20"/>
                <w:szCs w:val="28"/>
              </w:rPr>
              <w:t>si intende per tagout il posizionamento di un cartello in corrispondenza del lucchetto o di altro mezzo di blocco usato per il lock-out, riportante divieto di attivazione finché è presente il segnale di pericolo e riportante chiaramente il nominativo dell’operatore autorizzato.</w:t>
            </w:r>
          </w:p>
          <w:p w14:paraId="22941EF9" w14:textId="77777777" w:rsidR="003139A5" w:rsidRPr="009A7FD1" w:rsidRDefault="003139A5" w:rsidP="003139A5">
            <w:pPr>
              <w:ind w:right="113"/>
              <w:jc w:val="both"/>
              <w:rPr>
                <w:rFonts w:ascii="Aptos" w:hAnsi="Aptos" w:cs="Times New Roman"/>
                <w:bCs/>
                <w:sz w:val="8"/>
                <w:szCs w:val="8"/>
              </w:rPr>
            </w:pPr>
          </w:p>
          <w:p w14:paraId="27750116" w14:textId="4854F3ED" w:rsidR="003139A5" w:rsidRPr="009A7FD1" w:rsidRDefault="00897755" w:rsidP="003139A5">
            <w:pPr>
              <w:ind w:right="113"/>
              <w:jc w:val="both"/>
              <w:rPr>
                <w:rFonts w:ascii="Aptos" w:hAnsi="Aptos" w:cs="Times New Roman"/>
                <w:bCs/>
                <w:sz w:val="20"/>
                <w:szCs w:val="28"/>
              </w:rPr>
            </w:pPr>
            <w:r w:rsidRPr="009A7FD1">
              <w:rPr>
                <w:rFonts w:ascii="Aptos" w:hAnsi="Aptos" w:cs="Times New Roman"/>
                <w:b/>
                <w:sz w:val="20"/>
                <w:szCs w:val="28"/>
              </w:rPr>
              <w:t>PERSONA AUTORIZZATA:</w:t>
            </w:r>
            <w:r w:rsidRPr="009A7FD1">
              <w:rPr>
                <w:rFonts w:ascii="Aptos" w:hAnsi="Aptos" w:cs="Times New Roman"/>
                <w:bCs/>
                <w:sz w:val="20"/>
                <w:szCs w:val="28"/>
              </w:rPr>
              <w:t xml:space="preserve"> </w:t>
            </w:r>
            <w:r w:rsidR="003B6E37" w:rsidRPr="009A7FD1">
              <w:rPr>
                <w:rFonts w:ascii="Aptos" w:hAnsi="Aptos" w:cs="Times New Roman"/>
                <w:bCs/>
                <w:sz w:val="20"/>
                <w:szCs w:val="28"/>
              </w:rPr>
              <w:t xml:space="preserve">si intende </w:t>
            </w:r>
            <w:r w:rsidR="003139A5" w:rsidRPr="009A7FD1">
              <w:rPr>
                <w:rFonts w:ascii="Aptos" w:hAnsi="Aptos" w:cs="Times New Roman"/>
                <w:bCs/>
                <w:sz w:val="20"/>
                <w:szCs w:val="28"/>
              </w:rPr>
              <w:t>il personale autorizzato ad applicare la procedura di LOCKOUT, che ha effettuato uno specifico training.</w:t>
            </w:r>
          </w:p>
          <w:p w14:paraId="4EB77F89" w14:textId="77777777" w:rsidR="003139A5" w:rsidRPr="009A7FD1" w:rsidRDefault="003139A5" w:rsidP="003139A5">
            <w:pPr>
              <w:ind w:right="113"/>
              <w:jc w:val="both"/>
              <w:rPr>
                <w:rFonts w:ascii="Aptos" w:hAnsi="Aptos" w:cs="Times New Roman"/>
                <w:bCs/>
                <w:sz w:val="8"/>
                <w:szCs w:val="8"/>
              </w:rPr>
            </w:pPr>
          </w:p>
          <w:p w14:paraId="3DA93856" w14:textId="15CFA4A5" w:rsidR="003139A5" w:rsidRPr="009A7FD1" w:rsidRDefault="00897755" w:rsidP="003139A5">
            <w:pPr>
              <w:ind w:right="113"/>
              <w:jc w:val="both"/>
              <w:rPr>
                <w:rFonts w:ascii="Aptos" w:hAnsi="Aptos" w:cs="Times New Roman"/>
                <w:bCs/>
                <w:sz w:val="20"/>
                <w:szCs w:val="28"/>
              </w:rPr>
            </w:pPr>
            <w:r w:rsidRPr="009A7FD1">
              <w:rPr>
                <w:rFonts w:ascii="Aptos" w:hAnsi="Aptos" w:cs="Times New Roman"/>
                <w:b/>
                <w:sz w:val="20"/>
                <w:szCs w:val="28"/>
              </w:rPr>
              <w:t xml:space="preserve">PERSONA INTERESSATA: </w:t>
            </w:r>
            <w:r w:rsidR="003B6E37" w:rsidRPr="009A7FD1">
              <w:rPr>
                <w:rFonts w:ascii="Aptos" w:hAnsi="Aptos" w:cs="Times New Roman"/>
                <w:bCs/>
                <w:sz w:val="20"/>
                <w:szCs w:val="28"/>
              </w:rPr>
              <w:t xml:space="preserve">si intende </w:t>
            </w:r>
            <w:r w:rsidR="003139A5" w:rsidRPr="009A7FD1">
              <w:rPr>
                <w:rFonts w:ascii="Aptos" w:hAnsi="Aptos" w:cs="Times New Roman"/>
                <w:bCs/>
                <w:sz w:val="20"/>
                <w:szCs w:val="28"/>
              </w:rPr>
              <w:t>il personale che opera nelle immediate vicinanze dell’impianto o del macchinario sottoposto a LOCKOUT</w:t>
            </w:r>
          </w:p>
        </w:tc>
      </w:tr>
      <w:tr w:rsidR="00731A0F" w:rsidRPr="009A7FD1" w14:paraId="6B675996" w14:textId="77777777" w:rsidTr="00A30F5B">
        <w:trPr>
          <w:trHeight w:val="5541"/>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4EB0D6FE" w14:textId="0E538CD9" w:rsidR="00C0178D" w:rsidRPr="009A7FD1" w:rsidRDefault="00C0178D" w:rsidP="001A193D">
            <w:pPr>
              <w:jc w:val="center"/>
              <w:rPr>
                <w:rFonts w:ascii="Aptos" w:hAnsi="Aptos" w:cs="Times New Roman"/>
                <w:b/>
              </w:rPr>
            </w:pPr>
            <w:r w:rsidRPr="009A7FD1">
              <w:rPr>
                <w:rFonts w:ascii="Aptos" w:hAnsi="Aptos" w:cs="Times New Roman"/>
                <w:b/>
              </w:rPr>
              <w:t xml:space="preserve">MISURE </w:t>
            </w:r>
            <w:r w:rsidR="00793FA6" w:rsidRPr="009A7FD1">
              <w:rPr>
                <w:rFonts w:ascii="Aptos" w:hAnsi="Aptos" w:cs="Times New Roman"/>
                <w:b/>
              </w:rPr>
              <w:t>DA ADOTTARE</w:t>
            </w:r>
            <w:r w:rsidR="00473324" w:rsidRPr="009A7FD1">
              <w:rPr>
                <w:rFonts w:ascii="Aptos" w:hAnsi="Aptos" w:cs="Times New Roman"/>
                <w:b/>
              </w:rPr>
              <w:t>:</w:t>
            </w:r>
          </w:p>
        </w:tc>
        <w:tc>
          <w:tcPr>
            <w:tcW w:w="7229" w:type="dxa"/>
            <w:gridSpan w:val="2"/>
            <w:tcBorders>
              <w:top w:val="single" w:sz="4" w:space="0" w:color="auto"/>
              <w:bottom w:val="single" w:sz="4" w:space="0" w:color="auto"/>
              <w:right w:val="single" w:sz="12" w:space="0" w:color="auto"/>
            </w:tcBorders>
            <w:shd w:val="clear" w:color="auto" w:fill="FFFFFF" w:themeFill="background1"/>
            <w:vAlign w:val="center"/>
          </w:tcPr>
          <w:p w14:paraId="35EC2E42" w14:textId="77777777" w:rsidR="003139A5" w:rsidRPr="009A7FD1" w:rsidRDefault="003139A5" w:rsidP="00A30F5B">
            <w:pPr>
              <w:ind w:right="113"/>
              <w:jc w:val="both"/>
              <w:rPr>
                <w:rFonts w:ascii="Aptos" w:hAnsi="Aptos" w:cs="Times New Roman"/>
                <w:bCs/>
                <w:sz w:val="8"/>
                <w:szCs w:val="15"/>
              </w:rPr>
            </w:pPr>
          </w:p>
          <w:p w14:paraId="1413F2D6" w14:textId="529F6327" w:rsidR="00A30F5B" w:rsidRPr="009A7FD1" w:rsidRDefault="003139A5" w:rsidP="00A30F5B">
            <w:pPr>
              <w:ind w:right="113"/>
              <w:jc w:val="both"/>
              <w:rPr>
                <w:rFonts w:ascii="Aptos" w:hAnsi="Aptos" w:cs="Times New Roman"/>
                <w:bCs/>
                <w:sz w:val="20"/>
                <w:szCs w:val="28"/>
              </w:rPr>
            </w:pPr>
            <w:r w:rsidRPr="009A7FD1">
              <w:rPr>
                <w:rFonts w:ascii="Aptos" w:hAnsi="Aptos" w:cs="Times New Roman"/>
                <w:bCs/>
                <w:sz w:val="20"/>
                <w:szCs w:val="28"/>
              </w:rPr>
              <w:t>La procedura è destinata al controllo di tutte le situazioni in cui un</w:t>
            </w:r>
            <w:r w:rsidR="003B6E37" w:rsidRPr="009A7FD1">
              <w:rPr>
                <w:rFonts w:ascii="Aptos" w:hAnsi="Aptos" w:cs="Times New Roman"/>
                <w:bCs/>
                <w:sz w:val="20"/>
                <w:szCs w:val="28"/>
              </w:rPr>
              <w:t>’</w:t>
            </w:r>
            <w:r w:rsidRPr="009A7FD1">
              <w:rPr>
                <w:rFonts w:ascii="Aptos" w:hAnsi="Aptos" w:cs="Times New Roman"/>
                <w:bCs/>
                <w:sz w:val="20"/>
                <w:szCs w:val="28"/>
              </w:rPr>
              <w:t xml:space="preserve">imprevista energizzazione, avvio, o rilascio di energia accumulata delle attrezzature, macchinari o processi, potrebbero mettere in pericolo o causare ferite al personale operante. Qualsiasi persona che lavora su una macchina per effettuarne la manutenzione deve garantire che tutte le parti e gli accessori non possano essere messe in movimento involontariamente. </w:t>
            </w:r>
            <w:r w:rsidR="00A30F5B" w:rsidRPr="009A7FD1">
              <w:rPr>
                <w:rFonts w:ascii="Aptos" w:hAnsi="Aptos" w:cs="Times New Roman"/>
                <w:bCs/>
                <w:sz w:val="20"/>
                <w:szCs w:val="28"/>
              </w:rPr>
              <w:t>La programmazione della manutenzione è essenziale</w:t>
            </w:r>
            <w:r w:rsidRPr="009A7FD1">
              <w:rPr>
                <w:rFonts w:ascii="Aptos" w:hAnsi="Aptos" w:cs="Times New Roman"/>
                <w:bCs/>
                <w:sz w:val="20"/>
                <w:szCs w:val="28"/>
              </w:rPr>
              <w:t xml:space="preserve"> e quindi</w:t>
            </w:r>
            <w:r w:rsidR="00A30F5B" w:rsidRPr="009A7FD1">
              <w:rPr>
                <w:rFonts w:ascii="Aptos" w:hAnsi="Aptos" w:cs="Times New Roman"/>
                <w:bCs/>
                <w:sz w:val="20"/>
                <w:szCs w:val="28"/>
              </w:rPr>
              <w:t xml:space="preserve"> occorre organizzarla per tempo. La manutenzione deve essere eseguita in sicurezza ovvero in conformità con libretto di uso e manutenzione.</w:t>
            </w:r>
            <w:r w:rsidRPr="009A7FD1">
              <w:rPr>
                <w:rFonts w:ascii="Aptos" w:hAnsi="Aptos" w:cs="Times New Roman"/>
                <w:bCs/>
                <w:sz w:val="20"/>
                <w:szCs w:val="28"/>
              </w:rPr>
              <w:t xml:space="preserve"> </w:t>
            </w:r>
            <w:r w:rsidR="00A30F5B" w:rsidRPr="009A7FD1">
              <w:rPr>
                <w:rFonts w:ascii="Aptos" w:hAnsi="Aptos" w:cs="Times New Roman"/>
                <w:bCs/>
                <w:sz w:val="20"/>
                <w:szCs w:val="28"/>
              </w:rPr>
              <w:t>Va sempre organizzata una manutenzione preventiva al fine di prevenire interventi di manutenzione correttivi non organizzati.</w:t>
            </w:r>
            <w:r w:rsidRPr="009A7FD1">
              <w:rPr>
                <w:rFonts w:ascii="Aptos" w:hAnsi="Aptos" w:cs="Times New Roman"/>
                <w:bCs/>
                <w:sz w:val="20"/>
                <w:szCs w:val="28"/>
              </w:rPr>
              <w:t xml:space="preserve"> È necessario e</w:t>
            </w:r>
            <w:r w:rsidR="00A30F5B" w:rsidRPr="009A7FD1">
              <w:rPr>
                <w:rFonts w:ascii="Aptos" w:hAnsi="Aptos" w:cs="Times New Roman"/>
                <w:bCs/>
                <w:sz w:val="20"/>
                <w:szCs w:val="28"/>
              </w:rPr>
              <w:t>vitare riattivazione non intenzionale delle attrezzature di lavoro e/o impianto</w:t>
            </w:r>
            <w:r w:rsidRPr="009A7FD1">
              <w:rPr>
                <w:rFonts w:ascii="Aptos" w:hAnsi="Aptos" w:cs="Times New Roman"/>
                <w:bCs/>
                <w:sz w:val="20"/>
                <w:szCs w:val="28"/>
              </w:rPr>
              <w:t xml:space="preserve"> così come il rilascio </w:t>
            </w:r>
            <w:r w:rsidR="00A30F5B" w:rsidRPr="009A7FD1">
              <w:rPr>
                <w:rFonts w:ascii="Aptos" w:hAnsi="Aptos" w:cs="Times New Roman"/>
                <w:bCs/>
                <w:sz w:val="20"/>
                <w:szCs w:val="28"/>
              </w:rPr>
              <w:t>delle fonti di energie inattese.</w:t>
            </w:r>
            <w:r w:rsidRPr="009A7FD1">
              <w:rPr>
                <w:rFonts w:ascii="Aptos" w:hAnsi="Aptos" w:cs="Times New Roman"/>
                <w:bCs/>
                <w:sz w:val="20"/>
                <w:szCs w:val="28"/>
              </w:rPr>
              <w:t xml:space="preserve"> Bisogna v</w:t>
            </w:r>
            <w:r w:rsidR="00A30F5B" w:rsidRPr="009A7FD1">
              <w:rPr>
                <w:rFonts w:ascii="Aptos" w:hAnsi="Aptos" w:cs="Times New Roman"/>
                <w:bCs/>
                <w:sz w:val="20"/>
                <w:szCs w:val="28"/>
              </w:rPr>
              <w:t>alutare il tipo di manutenzione in funzione dei parametri specifici dell’attrezzatura (Tipo di impianto, complessità, danni alla produzione, ecc.)</w:t>
            </w:r>
            <w:r w:rsidRPr="009A7FD1">
              <w:rPr>
                <w:rFonts w:ascii="Aptos" w:hAnsi="Aptos" w:cs="Times New Roman"/>
                <w:bCs/>
                <w:sz w:val="20"/>
                <w:szCs w:val="28"/>
              </w:rPr>
              <w:t>.</w:t>
            </w:r>
          </w:p>
          <w:p w14:paraId="5C57C878" w14:textId="77777777" w:rsidR="00A30F5B" w:rsidRPr="009A7FD1" w:rsidRDefault="00A30F5B" w:rsidP="00A30F5B">
            <w:pPr>
              <w:ind w:right="113"/>
              <w:jc w:val="both"/>
              <w:rPr>
                <w:rFonts w:ascii="Aptos" w:hAnsi="Aptos" w:cs="Times New Roman"/>
                <w:bCs/>
                <w:sz w:val="8"/>
                <w:szCs w:val="8"/>
              </w:rPr>
            </w:pPr>
          </w:p>
          <w:p w14:paraId="2EB27D6F" w14:textId="29B0C70D" w:rsidR="00A30F5B" w:rsidRPr="009A7FD1" w:rsidRDefault="00860FAE" w:rsidP="00A30F5B">
            <w:pPr>
              <w:ind w:right="113"/>
              <w:jc w:val="both"/>
              <w:rPr>
                <w:rFonts w:ascii="Aptos" w:hAnsi="Aptos" w:cs="Times New Roman"/>
                <w:b/>
                <w:sz w:val="20"/>
                <w:szCs w:val="28"/>
              </w:rPr>
            </w:pPr>
            <w:r w:rsidRPr="009A7FD1">
              <w:rPr>
                <w:rFonts w:ascii="Aptos" w:hAnsi="Aptos" w:cs="Times New Roman"/>
                <w:bCs/>
                <w:sz w:val="20"/>
                <w:szCs w:val="28"/>
              </w:rPr>
              <w:t>Prima di avviare le operazioni sarà sempre necessario</w:t>
            </w:r>
            <w:r w:rsidR="00A30F5B" w:rsidRPr="009A7FD1">
              <w:rPr>
                <w:rFonts w:ascii="Aptos" w:hAnsi="Aptos" w:cs="Times New Roman"/>
                <w:b/>
                <w:sz w:val="20"/>
                <w:szCs w:val="28"/>
              </w:rPr>
              <w:t>:</w:t>
            </w:r>
          </w:p>
          <w:p w14:paraId="1082DD00" w14:textId="77777777" w:rsidR="00A30F5B" w:rsidRPr="009A7FD1" w:rsidRDefault="00A30F5B" w:rsidP="00A30F5B">
            <w:pPr>
              <w:ind w:right="113"/>
              <w:jc w:val="both"/>
              <w:rPr>
                <w:rFonts w:ascii="Aptos" w:hAnsi="Aptos" w:cs="Times New Roman"/>
                <w:b/>
                <w:sz w:val="8"/>
                <w:szCs w:val="8"/>
              </w:rPr>
            </w:pPr>
          </w:p>
          <w:p w14:paraId="0764FC08" w14:textId="0017BB03" w:rsidR="00A30F5B" w:rsidRPr="009A7FD1" w:rsidRDefault="00A30F5B" w:rsidP="003139A5">
            <w:pPr>
              <w:pStyle w:val="Paragrafoelenco"/>
              <w:numPr>
                <w:ilvl w:val="0"/>
                <w:numId w:val="26"/>
              </w:numPr>
              <w:ind w:right="113"/>
              <w:jc w:val="both"/>
              <w:rPr>
                <w:rFonts w:ascii="Aptos" w:hAnsi="Aptos" w:cs="Times New Roman"/>
                <w:bCs/>
                <w:sz w:val="20"/>
                <w:szCs w:val="28"/>
              </w:rPr>
            </w:pPr>
            <w:r w:rsidRPr="009A7FD1">
              <w:rPr>
                <w:rFonts w:ascii="Aptos" w:hAnsi="Aptos" w:cs="Times New Roman"/>
                <w:bCs/>
                <w:sz w:val="20"/>
                <w:szCs w:val="28"/>
              </w:rPr>
              <w:t>Pianificare la manutenzione ovvero produrre una valutazione dei rischi relativi alla macchina</w:t>
            </w:r>
            <w:r w:rsidR="003139A5" w:rsidRPr="009A7FD1">
              <w:rPr>
                <w:rFonts w:ascii="Aptos" w:hAnsi="Aptos" w:cs="Times New Roman"/>
                <w:bCs/>
                <w:sz w:val="20"/>
                <w:szCs w:val="28"/>
              </w:rPr>
              <w:t xml:space="preserve"> di riferimento.</w:t>
            </w:r>
          </w:p>
          <w:p w14:paraId="482566C5" w14:textId="4ED687CB" w:rsidR="00A30F5B" w:rsidRPr="009A7FD1" w:rsidRDefault="00A30F5B" w:rsidP="003139A5">
            <w:pPr>
              <w:pStyle w:val="Paragrafoelenco"/>
              <w:numPr>
                <w:ilvl w:val="0"/>
                <w:numId w:val="26"/>
              </w:numPr>
              <w:ind w:right="113"/>
              <w:jc w:val="both"/>
              <w:rPr>
                <w:rFonts w:ascii="Aptos" w:hAnsi="Aptos" w:cs="Times New Roman"/>
                <w:bCs/>
                <w:sz w:val="20"/>
                <w:szCs w:val="28"/>
              </w:rPr>
            </w:pPr>
            <w:r w:rsidRPr="009A7FD1">
              <w:rPr>
                <w:rFonts w:ascii="Aptos" w:hAnsi="Aptos" w:cs="Times New Roman"/>
                <w:bCs/>
                <w:sz w:val="20"/>
                <w:szCs w:val="28"/>
              </w:rPr>
              <w:t xml:space="preserve">Rendere l’ambiente di lavoro sicuro </w:t>
            </w:r>
            <w:r w:rsidR="003139A5" w:rsidRPr="009A7FD1">
              <w:rPr>
                <w:rFonts w:ascii="Aptos" w:hAnsi="Aptos" w:cs="Times New Roman"/>
                <w:bCs/>
                <w:sz w:val="20"/>
                <w:szCs w:val="28"/>
              </w:rPr>
              <w:t xml:space="preserve">ovvero </w:t>
            </w:r>
            <w:r w:rsidRPr="009A7FD1">
              <w:rPr>
                <w:rFonts w:ascii="Aptos" w:hAnsi="Aptos" w:cs="Times New Roman"/>
                <w:bCs/>
                <w:sz w:val="20"/>
                <w:szCs w:val="28"/>
              </w:rPr>
              <w:t>disattivare alimentazione delle attrezzature, lasciare informazioni di avvertenza con dati circa il blocco della macchina e l’operatore addetto al bloccaggio.</w:t>
            </w:r>
          </w:p>
          <w:p w14:paraId="5DE45F51" w14:textId="2A9EE5CB" w:rsidR="00A30F5B" w:rsidRPr="009A7FD1" w:rsidRDefault="00A30F5B" w:rsidP="003139A5">
            <w:pPr>
              <w:pStyle w:val="Paragrafoelenco"/>
              <w:numPr>
                <w:ilvl w:val="0"/>
                <w:numId w:val="26"/>
              </w:numPr>
              <w:ind w:right="113"/>
              <w:jc w:val="both"/>
              <w:rPr>
                <w:rFonts w:ascii="Aptos" w:hAnsi="Aptos" w:cs="Times New Roman"/>
                <w:bCs/>
                <w:sz w:val="20"/>
                <w:szCs w:val="28"/>
              </w:rPr>
            </w:pPr>
            <w:r w:rsidRPr="009A7FD1">
              <w:rPr>
                <w:rFonts w:ascii="Aptos" w:hAnsi="Aptos" w:cs="Times New Roman"/>
                <w:bCs/>
                <w:sz w:val="20"/>
                <w:szCs w:val="28"/>
              </w:rPr>
              <w:t xml:space="preserve">Disporre di attrezzature manutentive adeguate (compresi DPI); la scelta deve essere fatta in conformità con </w:t>
            </w:r>
            <w:r w:rsidR="003139A5" w:rsidRPr="009A7FD1">
              <w:rPr>
                <w:rFonts w:ascii="Aptos" w:hAnsi="Aptos" w:cs="Times New Roman"/>
                <w:bCs/>
                <w:sz w:val="20"/>
                <w:szCs w:val="28"/>
              </w:rPr>
              <w:t xml:space="preserve">le </w:t>
            </w:r>
            <w:r w:rsidRPr="009A7FD1">
              <w:rPr>
                <w:rFonts w:ascii="Aptos" w:hAnsi="Aptos" w:cs="Times New Roman"/>
                <w:bCs/>
                <w:sz w:val="20"/>
                <w:szCs w:val="28"/>
              </w:rPr>
              <w:t>disposizion</w:t>
            </w:r>
            <w:r w:rsidR="003139A5" w:rsidRPr="009A7FD1">
              <w:rPr>
                <w:rFonts w:ascii="Aptos" w:hAnsi="Aptos" w:cs="Times New Roman"/>
                <w:bCs/>
                <w:sz w:val="20"/>
                <w:szCs w:val="28"/>
              </w:rPr>
              <w:t xml:space="preserve">i </w:t>
            </w:r>
            <w:r w:rsidRPr="009A7FD1">
              <w:rPr>
                <w:rFonts w:ascii="Aptos" w:hAnsi="Aptos" w:cs="Times New Roman"/>
                <w:bCs/>
                <w:sz w:val="20"/>
                <w:szCs w:val="28"/>
              </w:rPr>
              <w:t>del fabbricante</w:t>
            </w:r>
            <w:r w:rsidR="0098239E" w:rsidRPr="009A7FD1">
              <w:rPr>
                <w:rFonts w:ascii="Aptos" w:hAnsi="Aptos" w:cs="Times New Roman"/>
                <w:bCs/>
                <w:sz w:val="20"/>
                <w:szCs w:val="28"/>
              </w:rPr>
              <w:t>.</w:t>
            </w:r>
          </w:p>
          <w:p w14:paraId="1D2998C5" w14:textId="77550ADD" w:rsidR="00A30F5B" w:rsidRPr="009A7FD1" w:rsidRDefault="00A30F5B" w:rsidP="003139A5">
            <w:pPr>
              <w:pStyle w:val="Paragrafoelenco"/>
              <w:numPr>
                <w:ilvl w:val="0"/>
                <w:numId w:val="26"/>
              </w:numPr>
              <w:ind w:right="113"/>
              <w:jc w:val="both"/>
              <w:rPr>
                <w:rFonts w:ascii="Aptos" w:hAnsi="Aptos" w:cs="Times New Roman"/>
                <w:bCs/>
                <w:sz w:val="20"/>
                <w:szCs w:val="28"/>
              </w:rPr>
            </w:pPr>
            <w:r w:rsidRPr="009A7FD1">
              <w:rPr>
                <w:rFonts w:ascii="Aptos" w:hAnsi="Aptos" w:cs="Times New Roman"/>
                <w:bCs/>
                <w:sz w:val="20"/>
                <w:szCs w:val="28"/>
              </w:rPr>
              <w:lastRenderedPageBreak/>
              <w:t>Red</w:t>
            </w:r>
            <w:r w:rsidR="00860FAE" w:rsidRPr="009A7FD1">
              <w:rPr>
                <w:rFonts w:ascii="Aptos" w:hAnsi="Aptos" w:cs="Times New Roman"/>
                <w:bCs/>
                <w:sz w:val="20"/>
                <w:szCs w:val="28"/>
              </w:rPr>
              <w:t>igere</w:t>
            </w:r>
            <w:r w:rsidRPr="009A7FD1">
              <w:rPr>
                <w:rFonts w:ascii="Aptos" w:hAnsi="Aptos" w:cs="Times New Roman"/>
                <w:bCs/>
                <w:sz w:val="20"/>
                <w:szCs w:val="28"/>
              </w:rPr>
              <w:t xml:space="preserve"> un piano di lavoro (da seguire anche in caso di tempo</w:t>
            </w:r>
            <w:r w:rsidR="00860FAE" w:rsidRPr="009A7FD1">
              <w:rPr>
                <w:rFonts w:ascii="Aptos" w:hAnsi="Aptos" w:cs="Times New Roman"/>
                <w:bCs/>
                <w:sz w:val="20"/>
                <w:szCs w:val="28"/>
              </w:rPr>
              <w:t xml:space="preserve"> di azione</w:t>
            </w:r>
            <w:r w:rsidRPr="009A7FD1">
              <w:rPr>
                <w:rFonts w:ascii="Aptos" w:hAnsi="Aptos" w:cs="Times New Roman"/>
                <w:bCs/>
                <w:sz w:val="20"/>
                <w:szCs w:val="28"/>
              </w:rPr>
              <w:t xml:space="preserve"> limitato).</w:t>
            </w:r>
          </w:p>
          <w:p w14:paraId="0D90144C" w14:textId="0D8999B1" w:rsidR="0098239E" w:rsidRPr="009A7FD1" w:rsidRDefault="00A30F5B" w:rsidP="0098239E">
            <w:pPr>
              <w:pStyle w:val="Paragrafoelenco"/>
              <w:numPr>
                <w:ilvl w:val="0"/>
                <w:numId w:val="26"/>
              </w:numPr>
              <w:ind w:right="113"/>
              <w:jc w:val="both"/>
              <w:rPr>
                <w:rFonts w:ascii="Aptos" w:hAnsi="Aptos" w:cs="Times New Roman"/>
                <w:bCs/>
                <w:sz w:val="20"/>
                <w:szCs w:val="28"/>
              </w:rPr>
            </w:pPr>
            <w:r w:rsidRPr="009A7FD1">
              <w:rPr>
                <w:rFonts w:ascii="Aptos" w:hAnsi="Aptos" w:cs="Times New Roman"/>
                <w:bCs/>
                <w:sz w:val="20"/>
                <w:szCs w:val="28"/>
              </w:rPr>
              <w:t xml:space="preserve">Controllo del lavoro </w:t>
            </w:r>
            <w:r w:rsidR="003139A5" w:rsidRPr="009A7FD1">
              <w:rPr>
                <w:rFonts w:ascii="Aptos" w:hAnsi="Aptos" w:cs="Times New Roman"/>
                <w:bCs/>
                <w:sz w:val="20"/>
                <w:szCs w:val="28"/>
              </w:rPr>
              <w:t xml:space="preserve">ovvero vigilanza atta ad </w:t>
            </w:r>
            <w:r w:rsidRPr="009A7FD1">
              <w:rPr>
                <w:rFonts w:ascii="Aptos" w:hAnsi="Aptos" w:cs="Times New Roman"/>
                <w:bCs/>
                <w:sz w:val="20"/>
                <w:szCs w:val="28"/>
              </w:rPr>
              <w:t>assicurare che l’elemento oggetto della manutenzione sia in sicurezza</w:t>
            </w:r>
            <w:r w:rsidR="003139A5" w:rsidRPr="009A7FD1">
              <w:rPr>
                <w:rFonts w:ascii="Aptos" w:hAnsi="Aptos" w:cs="Times New Roman"/>
                <w:bCs/>
                <w:sz w:val="20"/>
                <w:szCs w:val="28"/>
              </w:rPr>
              <w:t xml:space="preserve"> costantemente.</w:t>
            </w:r>
          </w:p>
        </w:tc>
      </w:tr>
      <w:tr w:rsidR="00731A0F" w:rsidRPr="009A7FD1" w14:paraId="59AF1EB4" w14:textId="77777777" w:rsidTr="00A30F5B">
        <w:trPr>
          <w:trHeight w:val="283"/>
        </w:trPr>
        <w:tc>
          <w:tcPr>
            <w:tcW w:w="2552" w:type="dxa"/>
            <w:tcBorders>
              <w:top w:val="single" w:sz="4" w:space="0" w:color="auto"/>
              <w:left w:val="single" w:sz="4" w:space="0" w:color="auto"/>
              <w:bottom w:val="single" w:sz="4" w:space="0" w:color="auto"/>
            </w:tcBorders>
            <w:shd w:val="clear" w:color="auto" w:fill="FFFFFF" w:themeFill="background1"/>
            <w:vAlign w:val="center"/>
          </w:tcPr>
          <w:p w14:paraId="24972294" w14:textId="77777777" w:rsidR="00A30F5B" w:rsidRPr="009A7FD1" w:rsidRDefault="00A30F5B" w:rsidP="00A30F5B">
            <w:pPr>
              <w:jc w:val="center"/>
              <w:rPr>
                <w:rFonts w:ascii="Aptos" w:hAnsi="Aptos" w:cs="Times New Roman"/>
                <w:b/>
              </w:rPr>
            </w:pPr>
            <w:r w:rsidRPr="009A7FD1">
              <w:rPr>
                <w:rFonts w:ascii="Aptos" w:hAnsi="Aptos" w:cs="Times New Roman"/>
                <w:b/>
              </w:rPr>
              <w:lastRenderedPageBreak/>
              <w:t xml:space="preserve">FASI </w:t>
            </w:r>
          </w:p>
          <w:p w14:paraId="38C51B92" w14:textId="364F2BE9" w:rsidR="005436C3" w:rsidRPr="009A7FD1" w:rsidRDefault="00A30F5B" w:rsidP="00A30F5B">
            <w:pPr>
              <w:jc w:val="center"/>
              <w:rPr>
                <w:rFonts w:ascii="Aptos" w:hAnsi="Aptos" w:cs="Times New Roman"/>
                <w:b/>
              </w:rPr>
            </w:pPr>
            <w:r w:rsidRPr="009A7FD1">
              <w:rPr>
                <w:rFonts w:ascii="Aptos" w:hAnsi="Aptos" w:cs="Times New Roman"/>
                <w:b/>
              </w:rPr>
              <w:t>PROCEDURALI</w:t>
            </w:r>
            <w:r w:rsidR="00473324" w:rsidRPr="009A7FD1">
              <w:rPr>
                <w:rFonts w:ascii="Aptos" w:hAnsi="Aptos" w:cs="Times New Roman"/>
                <w:b/>
              </w:rPr>
              <w:t>:</w:t>
            </w:r>
          </w:p>
        </w:tc>
        <w:tc>
          <w:tcPr>
            <w:tcW w:w="7229" w:type="dxa"/>
            <w:gridSpan w:val="2"/>
            <w:tcBorders>
              <w:top w:val="single" w:sz="4" w:space="0" w:color="auto"/>
              <w:bottom w:val="single" w:sz="4" w:space="0" w:color="auto"/>
              <w:right w:val="single" w:sz="12" w:space="0" w:color="auto"/>
            </w:tcBorders>
            <w:shd w:val="clear" w:color="auto" w:fill="FFFFFF" w:themeFill="background1"/>
            <w:vAlign w:val="center"/>
          </w:tcPr>
          <w:p w14:paraId="0BCD7AB7" w14:textId="77777777" w:rsidR="007F17D3" w:rsidRPr="009A7FD1" w:rsidRDefault="007F17D3" w:rsidP="006C1A03">
            <w:pPr>
              <w:ind w:right="113"/>
              <w:jc w:val="both"/>
              <w:rPr>
                <w:rFonts w:ascii="Aptos" w:hAnsi="Aptos" w:cs="Times New Roman"/>
                <w:sz w:val="16"/>
                <w:szCs w:val="16"/>
              </w:rPr>
            </w:pPr>
          </w:p>
          <w:p w14:paraId="45F748D3" w14:textId="019F4275" w:rsidR="00A30F5B" w:rsidRPr="009A7FD1" w:rsidRDefault="00A30F5B" w:rsidP="00A30F5B">
            <w:pPr>
              <w:ind w:right="113"/>
              <w:jc w:val="both"/>
              <w:rPr>
                <w:rFonts w:ascii="Aptos" w:hAnsi="Aptos" w:cs="Times New Roman"/>
                <w:b/>
                <w:bCs/>
                <w:color w:val="0070C0"/>
                <w:sz w:val="20"/>
                <w:szCs w:val="20"/>
              </w:rPr>
            </w:pPr>
            <w:r w:rsidRPr="009A7FD1">
              <w:rPr>
                <w:rFonts w:ascii="Aptos" w:hAnsi="Aptos" w:cs="Times New Roman"/>
                <w:b/>
                <w:bCs/>
                <w:color w:val="0070C0"/>
                <w:sz w:val="20"/>
                <w:szCs w:val="20"/>
              </w:rPr>
              <w:t>FASE 1</w:t>
            </w:r>
            <w:r w:rsidR="00897755" w:rsidRPr="009A7FD1">
              <w:rPr>
                <w:rFonts w:ascii="Aptos" w:hAnsi="Aptos" w:cs="Times New Roman"/>
                <w:b/>
                <w:bCs/>
                <w:color w:val="0070C0"/>
                <w:sz w:val="20"/>
                <w:szCs w:val="20"/>
              </w:rPr>
              <w:t xml:space="preserve"> </w:t>
            </w:r>
            <w:r w:rsidR="00897755" w:rsidRPr="009A7FD1">
              <w:rPr>
                <w:rFonts w:ascii="Aptos" w:hAnsi="Aptos" w:cs="Times New Roman"/>
                <w:color w:val="0070C0"/>
                <w:sz w:val="20"/>
                <w:szCs w:val="20"/>
              </w:rPr>
              <w:t xml:space="preserve">- </w:t>
            </w:r>
            <w:r w:rsidRPr="009A7FD1">
              <w:rPr>
                <w:rFonts w:ascii="Aptos" w:hAnsi="Aptos" w:cs="Times New Roman"/>
                <w:b/>
                <w:bCs/>
                <w:color w:val="0070C0"/>
                <w:sz w:val="20"/>
                <w:szCs w:val="20"/>
              </w:rPr>
              <w:t xml:space="preserve">PREPARAZIONE </w:t>
            </w:r>
          </w:p>
          <w:p w14:paraId="3AB191F5" w14:textId="77777777" w:rsidR="00A30F5B" w:rsidRPr="009A7FD1" w:rsidRDefault="00A30F5B" w:rsidP="00A30F5B">
            <w:pPr>
              <w:ind w:right="113"/>
              <w:jc w:val="both"/>
              <w:rPr>
                <w:rFonts w:ascii="Aptos" w:hAnsi="Aptos" w:cs="Times New Roman"/>
                <w:b/>
                <w:bCs/>
                <w:sz w:val="4"/>
                <w:szCs w:val="4"/>
              </w:rPr>
            </w:pPr>
          </w:p>
          <w:p w14:paraId="316E5704" w14:textId="4F8B3B35" w:rsidR="00A30F5B" w:rsidRPr="009A7FD1" w:rsidRDefault="00A30F5B" w:rsidP="00A30F5B">
            <w:pPr>
              <w:ind w:right="113"/>
              <w:jc w:val="both"/>
              <w:rPr>
                <w:rFonts w:ascii="Aptos" w:hAnsi="Aptos" w:cs="Times New Roman"/>
                <w:bCs/>
                <w:sz w:val="20"/>
                <w:szCs w:val="20"/>
              </w:rPr>
            </w:pPr>
            <w:r w:rsidRPr="009A7FD1">
              <w:rPr>
                <w:rFonts w:ascii="Aptos" w:hAnsi="Aptos" w:cs="Times New Roman"/>
                <w:bCs/>
                <w:sz w:val="20"/>
                <w:szCs w:val="20"/>
              </w:rPr>
              <w:t xml:space="preserve">Effettuazione di indagine volta alla verifica delle energie pericolose presenti nel macchinario / impianto sottoposto a lavorazione. La fase di preparazione può prevedere l’effettuazione di: </w:t>
            </w:r>
          </w:p>
          <w:p w14:paraId="710D06B9" w14:textId="0A756DA7" w:rsidR="00A30F5B" w:rsidRPr="009A7FD1" w:rsidRDefault="00A30F5B" w:rsidP="00A30F5B">
            <w:pPr>
              <w:pStyle w:val="Paragrafoelenco"/>
              <w:numPr>
                <w:ilvl w:val="0"/>
                <w:numId w:val="30"/>
              </w:numPr>
              <w:ind w:right="113"/>
              <w:jc w:val="both"/>
              <w:rPr>
                <w:rFonts w:ascii="Aptos" w:hAnsi="Aptos" w:cs="Times New Roman"/>
                <w:sz w:val="20"/>
                <w:szCs w:val="20"/>
              </w:rPr>
            </w:pPr>
            <w:r w:rsidRPr="009A7FD1">
              <w:rPr>
                <w:rFonts w:ascii="Aptos" w:hAnsi="Aptos" w:cs="Times New Roman"/>
                <w:sz w:val="20"/>
                <w:szCs w:val="20"/>
              </w:rPr>
              <w:t>Cronoprogramma delle operazioni da eseguire</w:t>
            </w:r>
          </w:p>
          <w:p w14:paraId="1BC7D1FB" w14:textId="50382216" w:rsidR="00A30F5B" w:rsidRPr="009A7FD1" w:rsidRDefault="00A30F5B" w:rsidP="00A30F5B">
            <w:pPr>
              <w:pStyle w:val="Paragrafoelenco"/>
              <w:numPr>
                <w:ilvl w:val="0"/>
                <w:numId w:val="30"/>
              </w:numPr>
              <w:ind w:right="113"/>
              <w:jc w:val="both"/>
              <w:rPr>
                <w:rFonts w:ascii="Aptos" w:hAnsi="Aptos" w:cs="Times New Roman"/>
                <w:sz w:val="20"/>
                <w:szCs w:val="20"/>
              </w:rPr>
            </w:pPr>
            <w:r w:rsidRPr="009A7FD1">
              <w:rPr>
                <w:rFonts w:ascii="Aptos" w:hAnsi="Aptos" w:cs="Times New Roman"/>
                <w:sz w:val="20"/>
                <w:szCs w:val="20"/>
              </w:rPr>
              <w:t>Piano di manutenzione</w:t>
            </w:r>
          </w:p>
          <w:p w14:paraId="5BCF5DE1" w14:textId="14E75E99" w:rsidR="00A30F5B" w:rsidRPr="009A7FD1" w:rsidRDefault="00A30F5B" w:rsidP="00A30F5B">
            <w:pPr>
              <w:pStyle w:val="Paragrafoelenco"/>
              <w:numPr>
                <w:ilvl w:val="0"/>
                <w:numId w:val="30"/>
              </w:numPr>
              <w:ind w:right="113"/>
              <w:jc w:val="both"/>
              <w:rPr>
                <w:rFonts w:ascii="Aptos" w:hAnsi="Aptos" w:cs="Times New Roman"/>
                <w:sz w:val="20"/>
                <w:szCs w:val="20"/>
              </w:rPr>
            </w:pPr>
            <w:r w:rsidRPr="009A7FD1">
              <w:rPr>
                <w:rFonts w:ascii="Aptos" w:hAnsi="Aptos" w:cs="Times New Roman"/>
                <w:sz w:val="20"/>
                <w:szCs w:val="20"/>
              </w:rPr>
              <w:t xml:space="preserve">Valutazione dei rischi </w:t>
            </w:r>
            <w:r w:rsidR="00860FAE" w:rsidRPr="009A7FD1">
              <w:rPr>
                <w:rFonts w:ascii="Aptos" w:hAnsi="Aptos" w:cs="Times New Roman"/>
                <w:sz w:val="20"/>
                <w:szCs w:val="20"/>
              </w:rPr>
              <w:t>dell’attività da svolgere (con coinvolgimento del personale)</w:t>
            </w:r>
          </w:p>
          <w:p w14:paraId="3D515675" w14:textId="4E38AE59" w:rsidR="00A30F5B" w:rsidRPr="009A7FD1" w:rsidRDefault="00A30F5B" w:rsidP="00A30F5B">
            <w:pPr>
              <w:pStyle w:val="Paragrafoelenco"/>
              <w:numPr>
                <w:ilvl w:val="0"/>
                <w:numId w:val="30"/>
              </w:numPr>
              <w:ind w:right="113"/>
              <w:jc w:val="both"/>
              <w:rPr>
                <w:rFonts w:ascii="Aptos" w:hAnsi="Aptos" w:cs="Times New Roman"/>
                <w:bCs/>
                <w:sz w:val="20"/>
                <w:szCs w:val="20"/>
              </w:rPr>
            </w:pPr>
            <w:r w:rsidRPr="009A7FD1">
              <w:rPr>
                <w:rFonts w:ascii="Aptos" w:hAnsi="Aptos" w:cs="Times New Roman"/>
                <w:sz w:val="20"/>
                <w:szCs w:val="20"/>
              </w:rPr>
              <w:t>Addestramento e informazione del personale addetto</w:t>
            </w:r>
            <w:r w:rsidR="00860FAE" w:rsidRPr="009A7FD1">
              <w:rPr>
                <w:rFonts w:ascii="Aptos" w:hAnsi="Aptos" w:cs="Times New Roman"/>
                <w:sz w:val="20"/>
                <w:szCs w:val="20"/>
              </w:rPr>
              <w:t xml:space="preserve"> (istituire registro)</w:t>
            </w:r>
          </w:p>
          <w:p w14:paraId="43F0DA85" w14:textId="17AA8626" w:rsidR="00860FAE" w:rsidRPr="009A7FD1" w:rsidRDefault="00860FAE" w:rsidP="00A30F5B">
            <w:pPr>
              <w:pStyle w:val="Paragrafoelenco"/>
              <w:numPr>
                <w:ilvl w:val="0"/>
                <w:numId w:val="30"/>
              </w:numPr>
              <w:ind w:right="113"/>
              <w:jc w:val="both"/>
              <w:rPr>
                <w:rFonts w:ascii="Aptos" w:hAnsi="Aptos" w:cs="Times New Roman"/>
                <w:bCs/>
                <w:sz w:val="20"/>
                <w:szCs w:val="20"/>
              </w:rPr>
            </w:pPr>
            <w:r w:rsidRPr="009A7FD1">
              <w:rPr>
                <w:rFonts w:ascii="Aptos" w:hAnsi="Aptos" w:cs="Times New Roman"/>
                <w:sz w:val="20"/>
                <w:szCs w:val="20"/>
              </w:rPr>
              <w:t>Verifica attrezzature e DPI necessarie all’attività</w:t>
            </w:r>
          </w:p>
          <w:p w14:paraId="2053B553" w14:textId="1DC1087F" w:rsidR="00860FAE" w:rsidRPr="009A7FD1" w:rsidRDefault="00860FAE" w:rsidP="00A30F5B">
            <w:pPr>
              <w:pStyle w:val="Paragrafoelenco"/>
              <w:numPr>
                <w:ilvl w:val="0"/>
                <w:numId w:val="30"/>
              </w:numPr>
              <w:ind w:right="113"/>
              <w:jc w:val="both"/>
              <w:rPr>
                <w:rFonts w:ascii="Aptos" w:hAnsi="Aptos" w:cs="Times New Roman"/>
                <w:bCs/>
                <w:sz w:val="20"/>
                <w:szCs w:val="20"/>
              </w:rPr>
            </w:pPr>
            <w:r w:rsidRPr="009A7FD1">
              <w:rPr>
                <w:rFonts w:ascii="Aptos" w:hAnsi="Aptos" w:cs="Times New Roman"/>
                <w:bCs/>
                <w:sz w:val="20"/>
                <w:szCs w:val="20"/>
              </w:rPr>
              <w:t>Notifica di inizio attività</w:t>
            </w:r>
          </w:p>
          <w:p w14:paraId="746E988C" w14:textId="77777777" w:rsidR="00A30F5B" w:rsidRPr="009A7FD1" w:rsidRDefault="00A30F5B" w:rsidP="00A30F5B">
            <w:pPr>
              <w:ind w:right="113"/>
              <w:jc w:val="both"/>
              <w:rPr>
                <w:rFonts w:ascii="Aptos" w:hAnsi="Aptos" w:cs="Times New Roman"/>
                <w:sz w:val="16"/>
                <w:szCs w:val="16"/>
              </w:rPr>
            </w:pPr>
          </w:p>
          <w:p w14:paraId="7A1E657C" w14:textId="4638E92B" w:rsidR="00A30F5B" w:rsidRPr="009A7FD1" w:rsidRDefault="003139A5" w:rsidP="00A30F5B">
            <w:pPr>
              <w:ind w:right="113"/>
              <w:jc w:val="both"/>
              <w:rPr>
                <w:rFonts w:ascii="Aptos" w:hAnsi="Aptos" w:cs="Times New Roman"/>
                <w:b/>
                <w:bCs/>
                <w:color w:val="0070C0"/>
                <w:sz w:val="20"/>
                <w:szCs w:val="20"/>
              </w:rPr>
            </w:pPr>
            <w:r w:rsidRPr="009A7FD1">
              <w:rPr>
                <w:rFonts w:ascii="Aptos" w:hAnsi="Aptos" w:cs="Times New Roman"/>
                <w:b/>
                <w:bCs/>
                <w:color w:val="0070C0"/>
                <w:sz w:val="20"/>
                <w:szCs w:val="20"/>
              </w:rPr>
              <w:t>FASE 2</w:t>
            </w:r>
            <w:r w:rsidR="00897755" w:rsidRPr="009A7FD1">
              <w:rPr>
                <w:rFonts w:ascii="Aptos" w:hAnsi="Aptos" w:cs="Times New Roman"/>
                <w:b/>
                <w:bCs/>
                <w:color w:val="0070C0"/>
                <w:sz w:val="20"/>
                <w:szCs w:val="20"/>
              </w:rPr>
              <w:t xml:space="preserve"> </w:t>
            </w:r>
            <w:r w:rsidR="00897755" w:rsidRPr="009A7FD1">
              <w:rPr>
                <w:rFonts w:ascii="Aptos" w:hAnsi="Aptos" w:cs="Times New Roman"/>
                <w:color w:val="0070C0"/>
                <w:sz w:val="20"/>
                <w:szCs w:val="20"/>
              </w:rPr>
              <w:t xml:space="preserve">- </w:t>
            </w:r>
            <w:r w:rsidRPr="009A7FD1">
              <w:rPr>
                <w:rFonts w:ascii="Aptos" w:hAnsi="Aptos" w:cs="Times New Roman"/>
                <w:b/>
                <w:bCs/>
                <w:color w:val="0070C0"/>
                <w:sz w:val="20"/>
                <w:szCs w:val="20"/>
              </w:rPr>
              <w:t>SPEGNIMENTO OVVERO ARRESTO DELL’IMPIANTO</w:t>
            </w:r>
          </w:p>
          <w:p w14:paraId="1055EE11" w14:textId="77777777" w:rsidR="00897755" w:rsidRPr="009A7FD1" w:rsidRDefault="00897755" w:rsidP="00A30F5B">
            <w:pPr>
              <w:ind w:right="113"/>
              <w:jc w:val="both"/>
              <w:rPr>
                <w:rFonts w:ascii="Aptos" w:hAnsi="Aptos" w:cs="Times New Roman"/>
                <w:b/>
                <w:bCs/>
                <w:sz w:val="4"/>
                <w:szCs w:val="4"/>
              </w:rPr>
            </w:pPr>
          </w:p>
          <w:p w14:paraId="7B2847F8" w14:textId="1355AA39" w:rsidR="00A30F5B" w:rsidRPr="009A7FD1" w:rsidRDefault="00A30F5B" w:rsidP="00A30F5B">
            <w:pPr>
              <w:ind w:right="113"/>
              <w:jc w:val="both"/>
              <w:rPr>
                <w:rFonts w:ascii="Aptos" w:hAnsi="Aptos" w:cs="Times New Roman"/>
                <w:sz w:val="20"/>
                <w:szCs w:val="20"/>
              </w:rPr>
            </w:pPr>
            <w:r w:rsidRPr="009A7FD1">
              <w:rPr>
                <w:rFonts w:ascii="Aptos" w:hAnsi="Aptos" w:cs="Times New Roman"/>
                <w:sz w:val="20"/>
                <w:szCs w:val="20"/>
              </w:rPr>
              <w:t>Si provvede allo spegnimento del macchinario / impianto tramite apposit</w:t>
            </w:r>
            <w:r w:rsidR="003139A5" w:rsidRPr="009A7FD1">
              <w:rPr>
                <w:rFonts w:ascii="Aptos" w:hAnsi="Aptos" w:cs="Times New Roman"/>
                <w:sz w:val="20"/>
                <w:szCs w:val="20"/>
              </w:rPr>
              <w:t>o circuito di comando</w:t>
            </w:r>
            <w:r w:rsidRPr="009A7FD1">
              <w:rPr>
                <w:rFonts w:ascii="Aptos" w:hAnsi="Aptos" w:cs="Times New Roman"/>
                <w:sz w:val="20"/>
                <w:szCs w:val="20"/>
              </w:rPr>
              <w:t xml:space="preserve"> seguendo indicazioni contenute in libretto d’uso e manutenzione.</w:t>
            </w:r>
          </w:p>
          <w:p w14:paraId="6230D6EF" w14:textId="77777777" w:rsidR="00A30F5B" w:rsidRPr="009A7FD1" w:rsidRDefault="00A30F5B" w:rsidP="00A30F5B">
            <w:pPr>
              <w:ind w:right="113"/>
              <w:jc w:val="both"/>
              <w:rPr>
                <w:rFonts w:ascii="Aptos" w:hAnsi="Aptos" w:cs="Times New Roman"/>
                <w:sz w:val="16"/>
                <w:szCs w:val="16"/>
              </w:rPr>
            </w:pPr>
          </w:p>
          <w:p w14:paraId="4403832A" w14:textId="7926066A" w:rsidR="00A30F5B" w:rsidRPr="009A7FD1" w:rsidRDefault="00A30F5B" w:rsidP="00A30F5B">
            <w:pPr>
              <w:ind w:right="113"/>
              <w:jc w:val="both"/>
              <w:rPr>
                <w:rFonts w:ascii="Aptos" w:hAnsi="Aptos" w:cs="Times New Roman"/>
                <w:b/>
                <w:bCs/>
                <w:color w:val="0070C0"/>
                <w:sz w:val="20"/>
                <w:szCs w:val="20"/>
              </w:rPr>
            </w:pPr>
            <w:r w:rsidRPr="009A7FD1">
              <w:rPr>
                <w:rFonts w:ascii="Aptos" w:hAnsi="Aptos" w:cs="Times New Roman"/>
                <w:b/>
                <w:bCs/>
                <w:color w:val="0070C0"/>
                <w:sz w:val="20"/>
                <w:szCs w:val="20"/>
              </w:rPr>
              <w:t xml:space="preserve">FASE </w:t>
            </w:r>
            <w:r w:rsidR="00897755" w:rsidRPr="009A7FD1">
              <w:rPr>
                <w:rFonts w:ascii="Aptos" w:hAnsi="Aptos" w:cs="Times New Roman"/>
                <w:b/>
                <w:bCs/>
                <w:color w:val="0070C0"/>
                <w:sz w:val="20"/>
                <w:szCs w:val="20"/>
              </w:rPr>
              <w:t xml:space="preserve">3 </w:t>
            </w:r>
            <w:r w:rsidR="00897755" w:rsidRPr="009A7FD1">
              <w:rPr>
                <w:rFonts w:ascii="Aptos" w:hAnsi="Aptos" w:cs="Times New Roman"/>
                <w:color w:val="0070C0"/>
                <w:sz w:val="20"/>
                <w:szCs w:val="20"/>
              </w:rPr>
              <w:t xml:space="preserve">– </w:t>
            </w:r>
            <w:r w:rsidRPr="009A7FD1">
              <w:rPr>
                <w:rFonts w:ascii="Aptos" w:hAnsi="Aptos" w:cs="Times New Roman"/>
                <w:b/>
                <w:bCs/>
                <w:color w:val="0070C0"/>
                <w:sz w:val="20"/>
                <w:szCs w:val="20"/>
              </w:rPr>
              <w:t>ISOLAMENTO</w:t>
            </w:r>
          </w:p>
          <w:p w14:paraId="152A0B14" w14:textId="77777777" w:rsidR="00897755" w:rsidRPr="009A7FD1" w:rsidRDefault="00897755" w:rsidP="00A30F5B">
            <w:pPr>
              <w:ind w:right="113"/>
              <w:jc w:val="both"/>
              <w:rPr>
                <w:rFonts w:ascii="Aptos" w:hAnsi="Aptos" w:cs="Times New Roman"/>
                <w:sz w:val="4"/>
                <w:szCs w:val="4"/>
              </w:rPr>
            </w:pPr>
          </w:p>
          <w:p w14:paraId="55CBCCBB" w14:textId="590AA135" w:rsidR="00A30F5B" w:rsidRPr="009A7FD1" w:rsidRDefault="00A30F5B" w:rsidP="003139A5">
            <w:pPr>
              <w:autoSpaceDE w:val="0"/>
              <w:autoSpaceDN w:val="0"/>
              <w:adjustRightInd w:val="0"/>
              <w:jc w:val="both"/>
              <w:rPr>
                <w:rFonts w:ascii="Aptos" w:hAnsi="Aptos" w:cs="Times New Roman"/>
                <w:sz w:val="20"/>
                <w:szCs w:val="20"/>
              </w:rPr>
            </w:pPr>
            <w:r w:rsidRPr="009A7FD1">
              <w:rPr>
                <w:rFonts w:ascii="Aptos" w:hAnsi="Aptos" w:cs="Times New Roman"/>
                <w:sz w:val="20"/>
                <w:szCs w:val="20"/>
              </w:rPr>
              <w:t xml:space="preserve">Si provvede all’isolamento del </w:t>
            </w:r>
            <w:r w:rsidR="003139A5" w:rsidRPr="009A7FD1">
              <w:rPr>
                <w:rFonts w:ascii="Aptos" w:hAnsi="Aptos" w:cs="Times New Roman"/>
                <w:sz w:val="20"/>
                <w:szCs w:val="20"/>
              </w:rPr>
              <w:t>macchinario / impianto</w:t>
            </w:r>
            <w:r w:rsidRPr="009A7FD1">
              <w:rPr>
                <w:rFonts w:ascii="Aptos" w:hAnsi="Aptos" w:cs="Times New Roman"/>
                <w:sz w:val="20"/>
                <w:szCs w:val="20"/>
              </w:rPr>
              <w:t xml:space="preserve"> dalle energie pericolose</w:t>
            </w:r>
            <w:r w:rsidR="003139A5" w:rsidRPr="009A7FD1">
              <w:rPr>
                <w:rFonts w:ascii="Aptos" w:hAnsi="Aptos" w:cs="Times New Roman"/>
                <w:sz w:val="20"/>
                <w:szCs w:val="20"/>
              </w:rPr>
              <w:t xml:space="preserve"> operando sugli organi di sezionamento individuati</w:t>
            </w:r>
            <w:r w:rsidRPr="009A7FD1">
              <w:rPr>
                <w:rFonts w:ascii="Aptos" w:hAnsi="Aptos" w:cs="Times New Roman"/>
                <w:sz w:val="20"/>
                <w:szCs w:val="20"/>
              </w:rPr>
              <w:t xml:space="preserve"> (ad esempio bloccando il flusso di corrente elettrica</w:t>
            </w:r>
            <w:r w:rsidR="003139A5" w:rsidRPr="009A7FD1">
              <w:rPr>
                <w:rFonts w:ascii="Aptos" w:hAnsi="Aptos" w:cs="Times New Roman"/>
                <w:sz w:val="20"/>
                <w:szCs w:val="20"/>
              </w:rPr>
              <w:t>, aprendo l’interruttore principale della macchina, sfilando la spina dalla presa se la macchina è collegata tramite una spina, ecc.)</w:t>
            </w:r>
          </w:p>
          <w:p w14:paraId="067A000C" w14:textId="77777777" w:rsidR="00A30F5B" w:rsidRPr="009A7FD1" w:rsidRDefault="00A30F5B" w:rsidP="00A30F5B">
            <w:pPr>
              <w:ind w:right="113"/>
              <w:jc w:val="both"/>
              <w:rPr>
                <w:rFonts w:ascii="Aptos" w:hAnsi="Aptos" w:cs="Times New Roman"/>
                <w:sz w:val="16"/>
                <w:szCs w:val="16"/>
              </w:rPr>
            </w:pPr>
          </w:p>
          <w:p w14:paraId="1160853C" w14:textId="28E236FF" w:rsidR="00A30F5B" w:rsidRPr="009A7FD1" w:rsidRDefault="00A30F5B" w:rsidP="00A30F5B">
            <w:pPr>
              <w:ind w:right="113"/>
              <w:jc w:val="both"/>
              <w:rPr>
                <w:rFonts w:ascii="Aptos" w:hAnsi="Aptos" w:cs="Times New Roman"/>
                <w:color w:val="0070C0"/>
                <w:sz w:val="20"/>
                <w:szCs w:val="20"/>
              </w:rPr>
            </w:pPr>
            <w:r w:rsidRPr="009A7FD1">
              <w:rPr>
                <w:rFonts w:ascii="Aptos" w:hAnsi="Aptos" w:cs="Times New Roman"/>
                <w:b/>
                <w:bCs/>
                <w:color w:val="0070C0"/>
                <w:sz w:val="20"/>
                <w:szCs w:val="20"/>
              </w:rPr>
              <w:t>FASE 4</w:t>
            </w:r>
            <w:r w:rsidR="00897755" w:rsidRPr="009A7FD1">
              <w:rPr>
                <w:rFonts w:ascii="Aptos" w:hAnsi="Aptos" w:cs="Times New Roman"/>
                <w:b/>
                <w:bCs/>
                <w:color w:val="0070C0"/>
                <w:sz w:val="20"/>
                <w:szCs w:val="20"/>
              </w:rPr>
              <w:t xml:space="preserve"> </w:t>
            </w:r>
            <w:r w:rsidR="00897755" w:rsidRPr="009A7FD1">
              <w:rPr>
                <w:rFonts w:ascii="Aptos" w:hAnsi="Aptos" w:cs="Times New Roman"/>
                <w:color w:val="0070C0"/>
                <w:sz w:val="20"/>
                <w:szCs w:val="20"/>
              </w:rPr>
              <w:t xml:space="preserve">- </w:t>
            </w:r>
            <w:r w:rsidRPr="009A7FD1">
              <w:rPr>
                <w:rFonts w:ascii="Aptos" w:hAnsi="Aptos" w:cs="Times New Roman"/>
                <w:b/>
                <w:bCs/>
                <w:color w:val="0070C0"/>
                <w:sz w:val="20"/>
                <w:szCs w:val="20"/>
              </w:rPr>
              <w:t>LOCKOUT E TAGOUT</w:t>
            </w:r>
          </w:p>
          <w:p w14:paraId="3EE3FD1A" w14:textId="77777777" w:rsidR="00A30F5B" w:rsidRPr="009A7FD1" w:rsidRDefault="00A30F5B" w:rsidP="00A30F5B">
            <w:pPr>
              <w:ind w:right="113"/>
              <w:jc w:val="both"/>
              <w:rPr>
                <w:rFonts w:ascii="Aptos" w:hAnsi="Aptos" w:cs="Times New Roman"/>
                <w:sz w:val="4"/>
                <w:szCs w:val="4"/>
              </w:rPr>
            </w:pPr>
          </w:p>
          <w:p w14:paraId="4B71B206" w14:textId="7BE43BD8" w:rsidR="00A30F5B" w:rsidRPr="009A7FD1" w:rsidRDefault="00A30F5B" w:rsidP="00897755">
            <w:pPr>
              <w:ind w:right="113"/>
              <w:jc w:val="both"/>
              <w:rPr>
                <w:rFonts w:ascii="Aptos" w:hAnsi="Aptos" w:cs="Times New Roman"/>
                <w:sz w:val="20"/>
                <w:szCs w:val="20"/>
              </w:rPr>
            </w:pPr>
            <w:r w:rsidRPr="009A7FD1">
              <w:rPr>
                <w:rFonts w:ascii="Aptos" w:hAnsi="Aptos" w:cs="Times New Roman"/>
                <w:b/>
                <w:bCs/>
                <w:sz w:val="20"/>
                <w:szCs w:val="20"/>
              </w:rPr>
              <w:t>Lockout:</w:t>
            </w:r>
            <w:r w:rsidRPr="009A7FD1">
              <w:rPr>
                <w:rFonts w:ascii="Aptos" w:hAnsi="Aptos" w:cs="Times New Roman"/>
                <w:sz w:val="20"/>
                <w:szCs w:val="20"/>
              </w:rPr>
              <w:t xml:space="preserve"> </w:t>
            </w:r>
            <w:r w:rsidR="003B6E37" w:rsidRPr="009A7FD1">
              <w:rPr>
                <w:rFonts w:ascii="Aptos" w:hAnsi="Aptos" w:cs="Times New Roman"/>
                <w:sz w:val="20"/>
                <w:szCs w:val="20"/>
              </w:rPr>
              <w:t>Provvedere all’</w:t>
            </w:r>
            <w:r w:rsidRPr="009A7FD1">
              <w:rPr>
                <w:rFonts w:ascii="Aptos" w:hAnsi="Aptos" w:cs="Times New Roman"/>
                <w:sz w:val="20"/>
                <w:szCs w:val="20"/>
              </w:rPr>
              <w:t xml:space="preserve">applicazione </w:t>
            </w:r>
            <w:r w:rsidR="003B6E37" w:rsidRPr="009A7FD1">
              <w:rPr>
                <w:rFonts w:ascii="Aptos" w:hAnsi="Aptos" w:cs="Times New Roman"/>
                <w:sz w:val="20"/>
                <w:szCs w:val="20"/>
              </w:rPr>
              <w:t xml:space="preserve">di un </w:t>
            </w:r>
            <w:r w:rsidRPr="009A7FD1">
              <w:rPr>
                <w:rFonts w:ascii="Aptos" w:hAnsi="Aptos" w:cs="Times New Roman"/>
                <w:sz w:val="20"/>
                <w:szCs w:val="20"/>
              </w:rPr>
              <w:t xml:space="preserve">lucchetto </w:t>
            </w:r>
            <w:r w:rsidR="00897755" w:rsidRPr="009A7FD1">
              <w:rPr>
                <w:rFonts w:ascii="Aptos" w:hAnsi="Aptos" w:cs="Times New Roman"/>
                <w:sz w:val="20"/>
                <w:szCs w:val="20"/>
              </w:rPr>
              <w:t xml:space="preserve">ad una sola chiave </w:t>
            </w:r>
            <w:r w:rsidRPr="009A7FD1">
              <w:rPr>
                <w:rFonts w:ascii="Aptos" w:hAnsi="Aptos" w:cs="Times New Roman"/>
                <w:sz w:val="20"/>
                <w:szCs w:val="20"/>
              </w:rPr>
              <w:t>e disposizione scheda informativa</w:t>
            </w:r>
            <w:r w:rsidR="00897755" w:rsidRPr="009A7FD1">
              <w:rPr>
                <w:rFonts w:ascii="Aptos" w:hAnsi="Aptos" w:cs="Times New Roman"/>
                <w:sz w:val="20"/>
                <w:szCs w:val="20"/>
              </w:rPr>
              <w:t>;</w:t>
            </w:r>
            <w:r w:rsidR="00897755" w:rsidRPr="009A7FD1">
              <w:rPr>
                <w:rFonts w:ascii="Aptos" w:hAnsi="Aptos"/>
              </w:rPr>
              <w:t xml:space="preserve"> </w:t>
            </w:r>
            <w:r w:rsidR="00897755" w:rsidRPr="009A7FD1">
              <w:rPr>
                <w:rFonts w:ascii="Aptos" w:hAnsi="Aptos" w:cs="Times New Roman"/>
                <w:sz w:val="20"/>
                <w:szCs w:val="20"/>
              </w:rPr>
              <w:t>tale operazione deve essere eseguita solo dal personale autorizzato che è responsabile della conservazione della propria chiave, che non può essere ceduta ad altre persone. In caso di lavoro da parte di più persone, dovranno essere apposti tanti lucchetti quante sono le persone autorizzate a lavorare sulla macchina o sull’impianto.</w:t>
            </w:r>
          </w:p>
          <w:p w14:paraId="63C77961" w14:textId="22AD8EE6" w:rsidR="00A30F5B" w:rsidRPr="009A7FD1" w:rsidRDefault="00A30F5B" w:rsidP="00897755">
            <w:pPr>
              <w:ind w:right="113"/>
              <w:jc w:val="both"/>
              <w:rPr>
                <w:rFonts w:ascii="Aptos" w:hAnsi="Aptos" w:cs="Times New Roman"/>
                <w:sz w:val="20"/>
                <w:szCs w:val="20"/>
              </w:rPr>
            </w:pPr>
            <w:r w:rsidRPr="009A7FD1">
              <w:rPr>
                <w:rFonts w:ascii="Aptos" w:hAnsi="Aptos" w:cs="Times New Roman"/>
                <w:b/>
                <w:bCs/>
                <w:sz w:val="20"/>
                <w:szCs w:val="20"/>
              </w:rPr>
              <w:lastRenderedPageBreak/>
              <w:t>Tagout:</w:t>
            </w:r>
            <w:r w:rsidR="003B6E37" w:rsidRPr="009A7FD1">
              <w:rPr>
                <w:rFonts w:ascii="Aptos" w:hAnsi="Aptos" w:cs="Times New Roman"/>
                <w:b/>
                <w:bCs/>
                <w:sz w:val="20"/>
                <w:szCs w:val="20"/>
              </w:rPr>
              <w:t xml:space="preserve"> </w:t>
            </w:r>
            <w:r w:rsidR="00897755" w:rsidRPr="009A7FD1">
              <w:rPr>
                <w:rFonts w:ascii="Aptos" w:hAnsi="Aptos" w:cs="Times New Roman"/>
                <w:sz w:val="20"/>
                <w:szCs w:val="20"/>
              </w:rPr>
              <w:t>Provvedere al</w:t>
            </w:r>
            <w:r w:rsidR="003B6E37" w:rsidRPr="009A7FD1">
              <w:rPr>
                <w:rFonts w:ascii="Aptos" w:hAnsi="Aptos" w:cs="Times New Roman"/>
                <w:sz w:val="20"/>
                <w:szCs w:val="20"/>
              </w:rPr>
              <w:t>l’</w:t>
            </w:r>
            <w:r w:rsidR="00897755" w:rsidRPr="009A7FD1">
              <w:rPr>
                <w:rFonts w:ascii="Aptos" w:hAnsi="Aptos" w:cs="Times New Roman"/>
                <w:sz w:val="20"/>
                <w:szCs w:val="20"/>
              </w:rPr>
              <w:t>identificazione del lucchetto apposto mediante il posizionamento di uno speciale cartellino di avvertimento completo del nominativo dell’operatore autorizzato che lo ha apposto.</w:t>
            </w:r>
          </w:p>
          <w:p w14:paraId="768858F9" w14:textId="77777777" w:rsidR="00A30F5B" w:rsidRPr="009A7FD1" w:rsidRDefault="00A30F5B" w:rsidP="00A30F5B">
            <w:pPr>
              <w:ind w:right="113"/>
              <w:jc w:val="both"/>
              <w:rPr>
                <w:rFonts w:ascii="Aptos" w:hAnsi="Aptos" w:cs="Times New Roman"/>
                <w:sz w:val="16"/>
                <w:szCs w:val="16"/>
              </w:rPr>
            </w:pPr>
          </w:p>
          <w:p w14:paraId="77855538" w14:textId="1D063E7A" w:rsidR="00897755" w:rsidRPr="009A7FD1" w:rsidRDefault="00A30F5B" w:rsidP="00897755">
            <w:pPr>
              <w:ind w:right="113"/>
              <w:jc w:val="both"/>
              <w:rPr>
                <w:rFonts w:ascii="Aptos" w:hAnsi="Aptos" w:cs="Times New Roman"/>
                <w:b/>
                <w:bCs/>
                <w:color w:val="0070C0"/>
                <w:sz w:val="20"/>
                <w:szCs w:val="20"/>
              </w:rPr>
            </w:pPr>
            <w:r w:rsidRPr="009A7FD1">
              <w:rPr>
                <w:rFonts w:ascii="Aptos" w:hAnsi="Aptos" w:cs="Times New Roman"/>
                <w:b/>
                <w:bCs/>
                <w:color w:val="0070C0"/>
                <w:sz w:val="20"/>
                <w:szCs w:val="20"/>
              </w:rPr>
              <w:t>FASE 5</w:t>
            </w:r>
            <w:r w:rsidR="00897755" w:rsidRPr="009A7FD1">
              <w:rPr>
                <w:rFonts w:ascii="Aptos" w:hAnsi="Aptos" w:cs="Times New Roman"/>
                <w:b/>
                <w:bCs/>
                <w:color w:val="0070C0"/>
                <w:sz w:val="20"/>
                <w:szCs w:val="20"/>
              </w:rPr>
              <w:t xml:space="preserve"> </w:t>
            </w:r>
            <w:r w:rsidR="00897755" w:rsidRPr="009A7FD1">
              <w:rPr>
                <w:rFonts w:ascii="Aptos" w:hAnsi="Aptos" w:cs="Times New Roman"/>
                <w:color w:val="0070C0"/>
                <w:sz w:val="20"/>
                <w:szCs w:val="20"/>
              </w:rPr>
              <w:t xml:space="preserve">- </w:t>
            </w:r>
            <w:r w:rsidRPr="009A7FD1">
              <w:rPr>
                <w:rFonts w:ascii="Aptos" w:hAnsi="Aptos" w:cs="Times New Roman"/>
                <w:b/>
                <w:bCs/>
                <w:color w:val="0070C0"/>
                <w:sz w:val="20"/>
                <w:szCs w:val="20"/>
              </w:rPr>
              <w:t>VERIFICA ENERGIE REDIDUE</w:t>
            </w:r>
          </w:p>
          <w:p w14:paraId="13977E5A" w14:textId="77777777" w:rsidR="00897755" w:rsidRPr="009A7FD1" w:rsidRDefault="00897755" w:rsidP="00897755">
            <w:pPr>
              <w:ind w:right="113"/>
              <w:jc w:val="both"/>
              <w:rPr>
                <w:rFonts w:ascii="Aptos" w:hAnsi="Aptos" w:cs="Times New Roman"/>
                <w:b/>
                <w:bCs/>
                <w:sz w:val="4"/>
                <w:szCs w:val="4"/>
              </w:rPr>
            </w:pPr>
          </w:p>
          <w:p w14:paraId="67CA4762" w14:textId="4F4173D9" w:rsidR="00A30F5B" w:rsidRPr="009A7FD1" w:rsidRDefault="00897755" w:rsidP="00897755">
            <w:pPr>
              <w:ind w:right="113"/>
              <w:jc w:val="both"/>
              <w:rPr>
                <w:rFonts w:ascii="Aptos" w:hAnsi="Aptos" w:cs="Times New Roman"/>
                <w:sz w:val="20"/>
                <w:szCs w:val="20"/>
              </w:rPr>
            </w:pPr>
            <w:r w:rsidRPr="009A7FD1">
              <w:rPr>
                <w:rFonts w:ascii="Aptos" w:hAnsi="Aptos" w:cs="Times New Roman"/>
                <w:sz w:val="20"/>
                <w:szCs w:val="20"/>
              </w:rPr>
              <w:t>Nel caso della alimentazione elettrica occorrerà utilizzare un tester per verificare che il circuito sia a potenziale zero. Occorrerà, inoltre, accertare l’eventuale presenza di energie immagazzinate. In questo caso occorrerà, prima di iniziare il lavoro, attendere che tali energie siano completamente scaricate o provvedere comunque al loro azzeramento.</w:t>
            </w:r>
          </w:p>
          <w:p w14:paraId="56216F6A" w14:textId="77777777" w:rsidR="00A30F5B" w:rsidRPr="009A7FD1" w:rsidRDefault="00A30F5B" w:rsidP="00A30F5B">
            <w:pPr>
              <w:ind w:right="113"/>
              <w:jc w:val="both"/>
              <w:rPr>
                <w:rFonts w:ascii="Aptos" w:hAnsi="Aptos" w:cs="Times New Roman"/>
                <w:sz w:val="16"/>
                <w:szCs w:val="16"/>
                <w:highlight w:val="yellow"/>
              </w:rPr>
            </w:pPr>
          </w:p>
          <w:p w14:paraId="0FE22D3B" w14:textId="1539A8F9" w:rsidR="00897755" w:rsidRPr="009A7FD1" w:rsidRDefault="00A30F5B" w:rsidP="00A30F5B">
            <w:pPr>
              <w:ind w:right="113"/>
              <w:jc w:val="both"/>
              <w:rPr>
                <w:rFonts w:ascii="Aptos" w:hAnsi="Aptos" w:cs="Times New Roman"/>
                <w:b/>
                <w:bCs/>
                <w:color w:val="0070C0"/>
                <w:sz w:val="20"/>
                <w:szCs w:val="20"/>
              </w:rPr>
            </w:pPr>
            <w:r w:rsidRPr="009A7FD1">
              <w:rPr>
                <w:rFonts w:ascii="Aptos" w:hAnsi="Aptos" w:cs="Times New Roman"/>
                <w:b/>
                <w:bCs/>
                <w:color w:val="0070C0"/>
                <w:sz w:val="20"/>
                <w:szCs w:val="20"/>
              </w:rPr>
              <w:t>FASE 6</w:t>
            </w:r>
            <w:r w:rsidR="00897755" w:rsidRPr="009A7FD1">
              <w:rPr>
                <w:rFonts w:ascii="Aptos" w:hAnsi="Aptos" w:cs="Times New Roman"/>
                <w:color w:val="0070C0"/>
                <w:sz w:val="20"/>
                <w:szCs w:val="20"/>
              </w:rPr>
              <w:t xml:space="preserve"> - </w:t>
            </w:r>
            <w:r w:rsidRPr="009A7FD1">
              <w:rPr>
                <w:rFonts w:ascii="Aptos" w:hAnsi="Aptos" w:cs="Times New Roman"/>
                <w:b/>
                <w:bCs/>
                <w:color w:val="0070C0"/>
                <w:sz w:val="20"/>
                <w:szCs w:val="20"/>
              </w:rPr>
              <w:t>SECONDO CONTROLLO PREVENTIVO</w:t>
            </w:r>
          </w:p>
          <w:p w14:paraId="60141D3D" w14:textId="77777777" w:rsidR="00897755" w:rsidRPr="009A7FD1" w:rsidRDefault="00897755" w:rsidP="00A30F5B">
            <w:pPr>
              <w:ind w:right="113"/>
              <w:jc w:val="both"/>
              <w:rPr>
                <w:rFonts w:ascii="Aptos" w:hAnsi="Aptos" w:cs="Times New Roman"/>
                <w:b/>
                <w:bCs/>
                <w:sz w:val="4"/>
                <w:szCs w:val="4"/>
              </w:rPr>
            </w:pPr>
          </w:p>
          <w:p w14:paraId="5BBC162A" w14:textId="2A4D5ED4" w:rsidR="00A30F5B" w:rsidRPr="009A7FD1" w:rsidRDefault="00897755" w:rsidP="00A30F5B">
            <w:pPr>
              <w:ind w:right="113"/>
              <w:jc w:val="both"/>
              <w:rPr>
                <w:rFonts w:ascii="Aptos" w:hAnsi="Aptos" w:cs="Times New Roman"/>
                <w:sz w:val="20"/>
                <w:szCs w:val="20"/>
              </w:rPr>
            </w:pPr>
            <w:r w:rsidRPr="009A7FD1">
              <w:rPr>
                <w:rFonts w:ascii="Aptos" w:hAnsi="Aptos" w:cs="Times New Roman"/>
                <w:sz w:val="20"/>
                <w:szCs w:val="20"/>
              </w:rPr>
              <w:t>Si effettua una ripetizione dei controlli di cui alla fase precedente per assicurarsi che sia sicuro operare sul macchinario</w:t>
            </w:r>
          </w:p>
          <w:p w14:paraId="62E92280" w14:textId="24DD80B0" w:rsidR="00897755" w:rsidRPr="009A7FD1" w:rsidRDefault="00897755" w:rsidP="00A30F5B">
            <w:pPr>
              <w:ind w:right="113"/>
              <w:jc w:val="both"/>
              <w:rPr>
                <w:rFonts w:ascii="Aptos" w:hAnsi="Aptos" w:cs="Times New Roman"/>
                <w:sz w:val="16"/>
                <w:szCs w:val="16"/>
              </w:rPr>
            </w:pPr>
          </w:p>
          <w:p w14:paraId="7A018C0E" w14:textId="64EBD21E" w:rsidR="00897755" w:rsidRPr="009A7FD1" w:rsidRDefault="00897755" w:rsidP="00897755">
            <w:pPr>
              <w:ind w:right="113"/>
              <w:jc w:val="both"/>
              <w:rPr>
                <w:rFonts w:ascii="Aptos" w:hAnsi="Aptos" w:cs="Times New Roman"/>
                <w:b/>
                <w:bCs/>
                <w:color w:val="0070C0"/>
                <w:sz w:val="20"/>
                <w:szCs w:val="20"/>
              </w:rPr>
            </w:pPr>
            <w:r w:rsidRPr="009A7FD1">
              <w:rPr>
                <w:rFonts w:ascii="Aptos" w:hAnsi="Aptos" w:cs="Times New Roman"/>
                <w:b/>
                <w:bCs/>
                <w:color w:val="0070C0"/>
                <w:sz w:val="20"/>
                <w:szCs w:val="20"/>
              </w:rPr>
              <w:t>FASE 7 - RIMOZIONE DEL LOCKOUT E TAGOUT</w:t>
            </w:r>
          </w:p>
          <w:p w14:paraId="0E5EC658" w14:textId="77777777" w:rsidR="00897755" w:rsidRPr="009A7FD1" w:rsidRDefault="00897755" w:rsidP="00897755">
            <w:pPr>
              <w:ind w:right="113"/>
              <w:jc w:val="both"/>
              <w:rPr>
                <w:rFonts w:ascii="Aptos" w:hAnsi="Aptos" w:cs="Times New Roman"/>
                <w:b/>
                <w:bCs/>
                <w:sz w:val="4"/>
                <w:szCs w:val="4"/>
              </w:rPr>
            </w:pPr>
          </w:p>
          <w:p w14:paraId="609EA0E6" w14:textId="050A6A49" w:rsidR="00897755" w:rsidRPr="009A7FD1" w:rsidRDefault="00897755" w:rsidP="00897755">
            <w:pPr>
              <w:ind w:right="113"/>
              <w:jc w:val="both"/>
              <w:rPr>
                <w:rFonts w:ascii="Aptos" w:hAnsi="Aptos" w:cs="Times New Roman"/>
                <w:sz w:val="20"/>
                <w:szCs w:val="20"/>
              </w:rPr>
            </w:pPr>
            <w:r w:rsidRPr="009A7FD1">
              <w:rPr>
                <w:rFonts w:ascii="Aptos" w:hAnsi="Aptos" w:cs="Times New Roman"/>
                <w:sz w:val="20"/>
                <w:szCs w:val="20"/>
              </w:rPr>
              <w:t>Solo al termine dell’esecuzione del lavoro di manutenzione, potranno essere rimossi i lucchetti e si potrà rialimentare l’apparecchiatura. Ogni blocco potrà essere rimosso soltanto dall’operatore indicato sulla TARGHETTA. Si notifica quindi la fine dell’attività.</w:t>
            </w:r>
          </w:p>
          <w:p w14:paraId="59AB2F3C" w14:textId="77777777" w:rsidR="00A30F5B" w:rsidRPr="009A7FD1" w:rsidRDefault="00A30F5B" w:rsidP="00A30F5B">
            <w:pPr>
              <w:ind w:right="113"/>
              <w:jc w:val="both"/>
              <w:rPr>
                <w:rFonts w:ascii="Aptos" w:hAnsi="Aptos" w:cs="Times New Roman"/>
                <w:b/>
                <w:bCs/>
                <w:sz w:val="2"/>
                <w:szCs w:val="2"/>
              </w:rPr>
            </w:pPr>
          </w:p>
          <w:p w14:paraId="7A19B3BD" w14:textId="77777777" w:rsidR="00897755" w:rsidRPr="009A7FD1" w:rsidRDefault="00A30F5B" w:rsidP="00897755">
            <w:pPr>
              <w:ind w:right="113"/>
              <w:jc w:val="center"/>
              <w:rPr>
                <w:rFonts w:ascii="Aptos" w:hAnsi="Aptos" w:cs="Times New Roman"/>
                <w:b/>
                <w:bCs/>
                <w:sz w:val="20"/>
                <w:szCs w:val="20"/>
              </w:rPr>
            </w:pPr>
            <w:r w:rsidRPr="009A7FD1">
              <w:rPr>
                <w:rFonts w:ascii="Aptos" w:hAnsi="Aptos" w:cs="Times New Roman"/>
                <w:b/>
                <w:bCs/>
                <w:noProof/>
                <w:sz w:val="20"/>
                <w:szCs w:val="20"/>
              </w:rPr>
              <w:drawing>
                <wp:inline distT="0" distB="0" distL="0" distR="0" wp14:anchorId="0B5292CB" wp14:editId="02210196">
                  <wp:extent cx="3213980" cy="1863425"/>
                  <wp:effectExtent l="0" t="0" r="0" b="381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3456" cy="1979079"/>
                          </a:xfrm>
                          <a:prstGeom prst="rect">
                            <a:avLst/>
                          </a:prstGeom>
                        </pic:spPr>
                      </pic:pic>
                    </a:graphicData>
                  </a:graphic>
                </wp:inline>
              </w:drawing>
            </w:r>
          </w:p>
          <w:p w14:paraId="7CBF806F" w14:textId="37B6C7BF" w:rsidR="008839D3" w:rsidRPr="009A7FD1" w:rsidRDefault="008839D3" w:rsidP="00897755">
            <w:pPr>
              <w:ind w:right="113"/>
              <w:jc w:val="center"/>
              <w:rPr>
                <w:rFonts w:ascii="Aptos" w:hAnsi="Aptos" w:cs="Times New Roman"/>
                <w:b/>
                <w:bCs/>
                <w:sz w:val="20"/>
                <w:szCs w:val="20"/>
              </w:rPr>
            </w:pPr>
          </w:p>
        </w:tc>
      </w:tr>
      <w:tr w:rsidR="00731A0F" w:rsidRPr="009A7FD1" w14:paraId="7F157384" w14:textId="77777777" w:rsidTr="00502BF6">
        <w:trPr>
          <w:trHeight w:val="1842"/>
        </w:trPr>
        <w:tc>
          <w:tcPr>
            <w:tcW w:w="2552" w:type="dxa"/>
            <w:vMerge w:val="restart"/>
            <w:tcBorders>
              <w:top w:val="single" w:sz="4" w:space="0" w:color="auto"/>
              <w:left w:val="single" w:sz="4" w:space="0" w:color="auto"/>
            </w:tcBorders>
            <w:shd w:val="clear" w:color="auto" w:fill="FFFFFF" w:themeFill="background1"/>
            <w:vAlign w:val="center"/>
          </w:tcPr>
          <w:p w14:paraId="2CB19A63" w14:textId="77777777" w:rsidR="00731A0F" w:rsidRPr="009A7FD1" w:rsidRDefault="00731A0F" w:rsidP="001A193D">
            <w:pPr>
              <w:jc w:val="center"/>
              <w:rPr>
                <w:rFonts w:ascii="Aptos" w:hAnsi="Aptos" w:cs="Times New Roman"/>
                <w:b/>
                <w:color w:val="000000" w:themeColor="text1"/>
              </w:rPr>
            </w:pPr>
            <w:r w:rsidRPr="009A7FD1">
              <w:rPr>
                <w:rFonts w:ascii="Aptos" w:hAnsi="Aptos" w:cs="Times New Roman"/>
                <w:b/>
                <w:color w:val="000000" w:themeColor="text1"/>
              </w:rPr>
              <w:lastRenderedPageBreak/>
              <w:t>DISPOSITIVI</w:t>
            </w:r>
          </w:p>
          <w:p w14:paraId="70F4BB77" w14:textId="72D9DA76" w:rsidR="00731A0F" w:rsidRPr="009A7FD1" w:rsidRDefault="00731A0F" w:rsidP="001A193D">
            <w:pPr>
              <w:jc w:val="center"/>
              <w:rPr>
                <w:rFonts w:ascii="Aptos" w:hAnsi="Aptos" w:cs="Times New Roman"/>
                <w:b/>
                <w:color w:val="000000" w:themeColor="text1"/>
              </w:rPr>
            </w:pPr>
            <w:r w:rsidRPr="009A7FD1">
              <w:rPr>
                <w:rFonts w:ascii="Aptos" w:hAnsi="Aptos" w:cs="Times New Roman"/>
                <w:b/>
                <w:color w:val="000000" w:themeColor="text1"/>
              </w:rPr>
              <w:t>LOCKOUT</w:t>
            </w:r>
            <w:r w:rsidR="0098239E" w:rsidRPr="009A7FD1">
              <w:rPr>
                <w:rFonts w:ascii="Aptos" w:hAnsi="Aptos" w:cs="Times New Roman"/>
                <w:b/>
                <w:color w:val="000000" w:themeColor="text1"/>
              </w:rPr>
              <w:t>:</w:t>
            </w:r>
          </w:p>
          <w:p w14:paraId="7C3E0A4A" w14:textId="731DA886" w:rsidR="00731A0F" w:rsidRPr="009A7FD1" w:rsidRDefault="00731A0F" w:rsidP="001A193D">
            <w:pPr>
              <w:jc w:val="center"/>
              <w:rPr>
                <w:rFonts w:ascii="Aptos" w:hAnsi="Aptos" w:cs="Times New Roman"/>
                <w:b/>
                <w:color w:val="000000" w:themeColor="text1"/>
              </w:rPr>
            </w:pPr>
            <w:r w:rsidRPr="009A7FD1">
              <w:rPr>
                <w:rFonts w:ascii="Aptos" w:hAnsi="Aptos" w:cs="Times New Roman"/>
                <w:b/>
                <w:color w:val="000000" w:themeColor="text1"/>
              </w:rPr>
              <w:t>-</w:t>
            </w:r>
          </w:p>
          <w:p w14:paraId="168F0B76" w14:textId="07AE7318" w:rsidR="00731A0F" w:rsidRPr="009A7FD1" w:rsidRDefault="00731A0F" w:rsidP="001A193D">
            <w:pPr>
              <w:jc w:val="center"/>
              <w:rPr>
                <w:rFonts w:ascii="Aptos" w:hAnsi="Aptos" w:cs="Times New Roman"/>
                <w:bCs/>
                <w:color w:val="000000" w:themeColor="text1"/>
              </w:rPr>
            </w:pPr>
            <w:r w:rsidRPr="009A7FD1">
              <w:rPr>
                <w:rFonts w:ascii="Aptos" w:hAnsi="Aptos" w:cs="Times New Roman"/>
                <w:bCs/>
                <w:color w:val="000000" w:themeColor="text1"/>
                <w:sz w:val="20"/>
                <w:szCs w:val="20"/>
              </w:rPr>
              <w:t>(lista non esaustiva)</w:t>
            </w: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06DF4F6B" w14:textId="77777777" w:rsidR="00731A0F" w:rsidRPr="009A7FD1" w:rsidRDefault="00731A0F" w:rsidP="00860FAE">
            <w:pPr>
              <w:ind w:right="113"/>
              <w:jc w:val="both"/>
              <w:rPr>
                <w:rFonts w:ascii="Aptos" w:hAnsi="Aptos" w:cs="Times New Roman"/>
                <w:sz w:val="20"/>
                <w:szCs w:val="20"/>
              </w:rPr>
            </w:pPr>
            <w:r w:rsidRPr="009A7FD1">
              <w:rPr>
                <w:rFonts w:ascii="Aptos" w:hAnsi="Aptos" w:cs="Times New Roman"/>
                <w:sz w:val="20"/>
                <w:szCs w:val="20"/>
              </w:rPr>
              <w:t>Lucchetto di sicurezza con chiave singola</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08B767CA" w14:textId="410BB7C4" w:rsidR="00731A0F" w:rsidRPr="009A7FD1" w:rsidRDefault="00731A0F" w:rsidP="00794135">
            <w:pPr>
              <w:ind w:right="113"/>
              <w:jc w:val="center"/>
              <w:rPr>
                <w:rFonts w:ascii="Aptos" w:hAnsi="Aptos" w:cs="Times New Roman"/>
                <w:sz w:val="20"/>
                <w:szCs w:val="20"/>
              </w:rPr>
            </w:pPr>
            <w:r w:rsidRPr="009A7FD1">
              <w:rPr>
                <w:rFonts w:ascii="Aptos" w:hAnsi="Aptos" w:cs="Times New Roman"/>
                <w:noProof/>
                <w:sz w:val="20"/>
                <w:szCs w:val="20"/>
              </w:rPr>
              <w:drawing>
                <wp:inline distT="0" distB="0" distL="0" distR="0" wp14:anchorId="7995C473" wp14:editId="73A76F8D">
                  <wp:extent cx="827507" cy="943583"/>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0981" cy="970349"/>
                          </a:xfrm>
                          <a:prstGeom prst="rect">
                            <a:avLst/>
                          </a:prstGeom>
                        </pic:spPr>
                      </pic:pic>
                    </a:graphicData>
                  </a:graphic>
                </wp:inline>
              </w:drawing>
            </w:r>
          </w:p>
        </w:tc>
      </w:tr>
      <w:tr w:rsidR="00731A0F" w:rsidRPr="009A7FD1" w14:paraId="304ECB47" w14:textId="77777777" w:rsidTr="00502BF6">
        <w:trPr>
          <w:trHeight w:val="1991"/>
        </w:trPr>
        <w:tc>
          <w:tcPr>
            <w:tcW w:w="2552" w:type="dxa"/>
            <w:vMerge/>
            <w:tcBorders>
              <w:left w:val="single" w:sz="4" w:space="0" w:color="auto"/>
            </w:tcBorders>
            <w:shd w:val="clear" w:color="auto" w:fill="FFFFFF" w:themeFill="background1"/>
            <w:vAlign w:val="center"/>
          </w:tcPr>
          <w:p w14:paraId="181A5069" w14:textId="77777777" w:rsidR="00731A0F" w:rsidRPr="009A7FD1" w:rsidRDefault="00731A0F" w:rsidP="001A193D">
            <w:pPr>
              <w:jc w:val="center"/>
              <w:rPr>
                <w:rFonts w:ascii="Aptos" w:hAnsi="Aptos" w:cs="Times New Roman"/>
                <w:b/>
                <w:color w:val="000000" w:themeColor="text1"/>
              </w:rPr>
            </w:pP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448B7FEC" w14:textId="59D93284" w:rsidR="00731A0F" w:rsidRPr="009A7FD1" w:rsidRDefault="00731A0F" w:rsidP="00860FAE">
            <w:pPr>
              <w:ind w:right="113"/>
              <w:jc w:val="both"/>
              <w:rPr>
                <w:rFonts w:ascii="Aptos" w:hAnsi="Aptos" w:cs="Times New Roman"/>
                <w:sz w:val="20"/>
                <w:szCs w:val="20"/>
              </w:rPr>
            </w:pPr>
            <w:r w:rsidRPr="009A7FD1">
              <w:rPr>
                <w:rFonts w:ascii="Aptos" w:hAnsi="Aptos" w:cs="Times New Roman"/>
                <w:sz w:val="20"/>
                <w:szCs w:val="20"/>
              </w:rPr>
              <w:t>Dispositivi di bloccaggio interruttori</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36B747EB" w14:textId="30979BEE" w:rsidR="00731A0F" w:rsidRPr="009A7FD1" w:rsidRDefault="00731A0F" w:rsidP="00794135">
            <w:pPr>
              <w:ind w:right="113"/>
              <w:jc w:val="center"/>
              <w:rPr>
                <w:rFonts w:ascii="Aptos" w:hAnsi="Aptos" w:cs="Times New Roman"/>
                <w:sz w:val="20"/>
                <w:szCs w:val="20"/>
              </w:rPr>
            </w:pPr>
            <w:r w:rsidRPr="009A7FD1">
              <w:rPr>
                <w:rFonts w:ascii="Aptos" w:hAnsi="Aptos" w:cs="Times New Roman"/>
                <w:noProof/>
                <w:sz w:val="20"/>
                <w:szCs w:val="20"/>
              </w:rPr>
              <w:drawing>
                <wp:inline distT="0" distB="0" distL="0" distR="0" wp14:anchorId="4345C178" wp14:editId="43193296">
                  <wp:extent cx="875489" cy="931521"/>
                  <wp:effectExtent l="0" t="0" r="127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263" cy="956817"/>
                          </a:xfrm>
                          <a:prstGeom prst="rect">
                            <a:avLst/>
                          </a:prstGeom>
                        </pic:spPr>
                      </pic:pic>
                    </a:graphicData>
                  </a:graphic>
                </wp:inline>
              </w:drawing>
            </w:r>
          </w:p>
        </w:tc>
      </w:tr>
      <w:tr w:rsidR="00731A0F" w:rsidRPr="009A7FD1" w14:paraId="3E458CB8" w14:textId="77777777" w:rsidTr="00502BF6">
        <w:trPr>
          <w:trHeight w:val="1967"/>
        </w:trPr>
        <w:tc>
          <w:tcPr>
            <w:tcW w:w="2552" w:type="dxa"/>
            <w:vMerge/>
            <w:tcBorders>
              <w:left w:val="single" w:sz="4" w:space="0" w:color="auto"/>
            </w:tcBorders>
            <w:shd w:val="clear" w:color="auto" w:fill="FFFFFF" w:themeFill="background1"/>
            <w:vAlign w:val="center"/>
          </w:tcPr>
          <w:p w14:paraId="1EED611D" w14:textId="77777777" w:rsidR="00731A0F" w:rsidRPr="009A7FD1" w:rsidRDefault="00731A0F" w:rsidP="001A193D">
            <w:pPr>
              <w:jc w:val="center"/>
              <w:rPr>
                <w:rFonts w:ascii="Aptos" w:hAnsi="Aptos" w:cs="Times New Roman"/>
                <w:b/>
                <w:color w:val="000000" w:themeColor="text1"/>
              </w:rPr>
            </w:pP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13B35454" w14:textId="1C363216" w:rsidR="00731A0F" w:rsidRPr="009A7FD1" w:rsidRDefault="00731A0F" w:rsidP="00860FAE">
            <w:pPr>
              <w:ind w:right="113"/>
              <w:jc w:val="both"/>
              <w:rPr>
                <w:rFonts w:ascii="Aptos" w:hAnsi="Aptos" w:cs="Times New Roman"/>
                <w:sz w:val="20"/>
                <w:szCs w:val="20"/>
              </w:rPr>
            </w:pPr>
            <w:r w:rsidRPr="009A7FD1">
              <w:rPr>
                <w:rFonts w:ascii="Aptos" w:hAnsi="Aptos" w:cs="Times New Roman"/>
                <w:sz w:val="20"/>
                <w:szCs w:val="20"/>
              </w:rPr>
              <w:t>Dispositivi di bloccaggio per valvole a sfera</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61B6D63B" w14:textId="12F9E27E" w:rsidR="00731A0F" w:rsidRPr="009A7FD1" w:rsidRDefault="00731A0F" w:rsidP="00794135">
            <w:pPr>
              <w:ind w:right="113"/>
              <w:jc w:val="center"/>
              <w:rPr>
                <w:rFonts w:ascii="Aptos" w:hAnsi="Aptos" w:cs="Times New Roman"/>
                <w:noProof/>
                <w:sz w:val="20"/>
                <w:szCs w:val="20"/>
              </w:rPr>
            </w:pPr>
            <w:r w:rsidRPr="009A7FD1">
              <w:rPr>
                <w:rFonts w:ascii="Aptos" w:eastAsia="Times New Roman" w:hAnsi="Aptos" w:cs="Times New Roman"/>
                <w:b/>
                <w:bCs/>
                <w:iCs/>
                <w:caps/>
                <w:noProof/>
                <w:color w:val="0000FF"/>
                <w:sz w:val="28"/>
                <w:szCs w:val="28"/>
                <w:lang w:eastAsia="it-IT"/>
              </w:rPr>
              <w:drawing>
                <wp:inline distT="0" distB="0" distL="0" distR="0" wp14:anchorId="41C12B72" wp14:editId="2524F529">
                  <wp:extent cx="758757" cy="1028822"/>
                  <wp:effectExtent l="0" t="0" r="3810" b="0"/>
                  <wp:docPr id="5" name="Immagine 5" descr="Immagine che contiene testo, lavagnabianc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testo, lavagnabianca&#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86476" cy="1066407"/>
                          </a:xfrm>
                          <a:prstGeom prst="rect">
                            <a:avLst/>
                          </a:prstGeom>
                        </pic:spPr>
                      </pic:pic>
                    </a:graphicData>
                  </a:graphic>
                </wp:inline>
              </w:drawing>
            </w:r>
          </w:p>
        </w:tc>
      </w:tr>
      <w:tr w:rsidR="00731A0F" w:rsidRPr="009A7FD1" w14:paraId="4E678C79" w14:textId="77777777" w:rsidTr="00502BF6">
        <w:trPr>
          <w:trHeight w:val="2135"/>
        </w:trPr>
        <w:tc>
          <w:tcPr>
            <w:tcW w:w="2552" w:type="dxa"/>
            <w:vMerge/>
            <w:tcBorders>
              <w:left w:val="single" w:sz="4" w:space="0" w:color="auto"/>
            </w:tcBorders>
            <w:shd w:val="clear" w:color="auto" w:fill="FFFFFF" w:themeFill="background1"/>
            <w:vAlign w:val="center"/>
          </w:tcPr>
          <w:p w14:paraId="6DCB112D" w14:textId="77777777" w:rsidR="00731A0F" w:rsidRPr="009A7FD1" w:rsidRDefault="00731A0F" w:rsidP="001A193D">
            <w:pPr>
              <w:jc w:val="center"/>
              <w:rPr>
                <w:rFonts w:ascii="Aptos" w:hAnsi="Aptos" w:cs="Times New Roman"/>
                <w:b/>
                <w:color w:val="000000" w:themeColor="text1"/>
              </w:rPr>
            </w:pP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225ED4EC" w14:textId="7A3B0F47" w:rsidR="00731A0F" w:rsidRPr="009A7FD1" w:rsidRDefault="00731A0F" w:rsidP="00860FAE">
            <w:pPr>
              <w:ind w:right="113"/>
              <w:jc w:val="both"/>
              <w:rPr>
                <w:rFonts w:ascii="Aptos" w:hAnsi="Aptos" w:cs="Times New Roman"/>
                <w:sz w:val="20"/>
                <w:szCs w:val="20"/>
              </w:rPr>
            </w:pPr>
            <w:r w:rsidRPr="009A7FD1">
              <w:rPr>
                <w:rFonts w:ascii="Aptos" w:hAnsi="Aptos" w:cs="Times New Roman"/>
                <w:sz w:val="20"/>
                <w:szCs w:val="20"/>
              </w:rPr>
              <w:t>Dispositivi di bloccaggio di sicurezza con cavo</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2B1B3907" w14:textId="2F5A0C67" w:rsidR="00731A0F" w:rsidRPr="009A7FD1" w:rsidRDefault="00731A0F" w:rsidP="00794135">
            <w:pPr>
              <w:ind w:right="113"/>
              <w:jc w:val="center"/>
              <w:rPr>
                <w:rFonts w:ascii="Aptos" w:eastAsia="Times New Roman" w:hAnsi="Aptos" w:cs="Times New Roman"/>
                <w:b/>
                <w:bCs/>
                <w:iCs/>
                <w:caps/>
                <w:noProof/>
                <w:color w:val="0000FF"/>
                <w:sz w:val="28"/>
                <w:szCs w:val="28"/>
                <w:lang w:eastAsia="it-IT"/>
              </w:rPr>
            </w:pPr>
            <w:r w:rsidRPr="009A7FD1">
              <w:rPr>
                <w:rFonts w:ascii="Aptos" w:eastAsia="Times New Roman" w:hAnsi="Aptos" w:cs="Times New Roman"/>
                <w:b/>
                <w:bCs/>
                <w:iCs/>
                <w:caps/>
                <w:noProof/>
                <w:color w:val="0000FF"/>
                <w:sz w:val="28"/>
                <w:szCs w:val="28"/>
                <w:lang w:eastAsia="it-IT"/>
              </w:rPr>
              <w:drawing>
                <wp:inline distT="0" distB="0" distL="0" distR="0" wp14:anchorId="2C9A8B7C" wp14:editId="12F88B70">
                  <wp:extent cx="1488332" cy="951401"/>
                  <wp:effectExtent l="0" t="0" r="0" b="127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08571" cy="964339"/>
                          </a:xfrm>
                          <a:prstGeom prst="rect">
                            <a:avLst/>
                          </a:prstGeom>
                        </pic:spPr>
                      </pic:pic>
                    </a:graphicData>
                  </a:graphic>
                </wp:inline>
              </w:drawing>
            </w:r>
          </w:p>
        </w:tc>
      </w:tr>
      <w:tr w:rsidR="00731A0F" w:rsidRPr="009A7FD1" w14:paraId="569AB77F" w14:textId="77777777" w:rsidTr="00502BF6">
        <w:trPr>
          <w:trHeight w:val="1967"/>
        </w:trPr>
        <w:tc>
          <w:tcPr>
            <w:tcW w:w="2552" w:type="dxa"/>
            <w:vMerge/>
            <w:tcBorders>
              <w:left w:val="single" w:sz="4" w:space="0" w:color="auto"/>
            </w:tcBorders>
            <w:shd w:val="clear" w:color="auto" w:fill="FFFFFF" w:themeFill="background1"/>
            <w:vAlign w:val="center"/>
          </w:tcPr>
          <w:p w14:paraId="46848267" w14:textId="77777777" w:rsidR="00731A0F" w:rsidRPr="009A7FD1" w:rsidRDefault="00731A0F" w:rsidP="001A193D">
            <w:pPr>
              <w:jc w:val="center"/>
              <w:rPr>
                <w:rFonts w:ascii="Aptos" w:hAnsi="Aptos" w:cs="Times New Roman"/>
                <w:b/>
                <w:color w:val="000000" w:themeColor="text1"/>
              </w:rPr>
            </w:pP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648B7192" w14:textId="1077DAEF" w:rsidR="00731A0F" w:rsidRPr="009A7FD1" w:rsidRDefault="00731A0F" w:rsidP="00860FAE">
            <w:pPr>
              <w:ind w:right="113"/>
              <w:jc w:val="both"/>
              <w:rPr>
                <w:rFonts w:ascii="Aptos" w:hAnsi="Aptos" w:cs="Times New Roman"/>
                <w:sz w:val="20"/>
                <w:szCs w:val="20"/>
              </w:rPr>
            </w:pPr>
            <w:r w:rsidRPr="009A7FD1">
              <w:rPr>
                <w:rFonts w:ascii="Aptos" w:hAnsi="Aptos" w:cs="Times New Roman"/>
                <w:sz w:val="20"/>
                <w:szCs w:val="20"/>
              </w:rPr>
              <w:t>Dispositivi di bloccaggio di sicurezza per valvole a saracinesca</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5490EB2B" w14:textId="1F53C29E" w:rsidR="00731A0F" w:rsidRPr="009A7FD1" w:rsidRDefault="00731A0F" w:rsidP="00794135">
            <w:pPr>
              <w:ind w:right="113"/>
              <w:jc w:val="center"/>
              <w:rPr>
                <w:rFonts w:ascii="Aptos" w:eastAsia="Times New Roman" w:hAnsi="Aptos" w:cs="Times New Roman"/>
                <w:b/>
                <w:bCs/>
                <w:iCs/>
                <w:caps/>
                <w:noProof/>
                <w:color w:val="0000FF"/>
                <w:sz w:val="28"/>
                <w:szCs w:val="28"/>
                <w:lang w:eastAsia="it-IT"/>
              </w:rPr>
            </w:pPr>
            <w:r w:rsidRPr="009A7FD1">
              <w:rPr>
                <w:rFonts w:ascii="Aptos" w:eastAsia="Times New Roman" w:hAnsi="Aptos" w:cs="Times New Roman"/>
                <w:b/>
                <w:bCs/>
                <w:iCs/>
                <w:caps/>
                <w:noProof/>
                <w:color w:val="0000FF"/>
                <w:sz w:val="28"/>
                <w:szCs w:val="28"/>
                <w:lang w:eastAsia="it-IT"/>
              </w:rPr>
              <w:drawing>
                <wp:inline distT="0" distB="0" distL="0" distR="0" wp14:anchorId="6B5DF7DE" wp14:editId="42B1851C">
                  <wp:extent cx="1245141" cy="957562"/>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13" cstate="print">
                            <a:extLst>
                              <a:ext uri="{28A0092B-C50C-407E-A947-70E740481C1C}">
                                <a14:useLocalDpi xmlns:a14="http://schemas.microsoft.com/office/drawing/2010/main" val="0"/>
                              </a:ext>
                            </a:extLst>
                          </a:blip>
                          <a:stretch>
                            <a:fillRect/>
                          </a:stretch>
                        </pic:blipFill>
                        <pic:spPr>
                          <a:xfrm flipV="1">
                            <a:off x="0" y="0"/>
                            <a:ext cx="1262872" cy="971198"/>
                          </a:xfrm>
                          <a:prstGeom prst="rect">
                            <a:avLst/>
                          </a:prstGeom>
                        </pic:spPr>
                      </pic:pic>
                    </a:graphicData>
                  </a:graphic>
                </wp:inline>
              </w:drawing>
            </w:r>
          </w:p>
        </w:tc>
      </w:tr>
      <w:tr w:rsidR="00731A0F" w:rsidRPr="009A7FD1" w14:paraId="011E41D4" w14:textId="77777777" w:rsidTr="00731A0F">
        <w:trPr>
          <w:trHeight w:val="2509"/>
        </w:trPr>
        <w:tc>
          <w:tcPr>
            <w:tcW w:w="2552" w:type="dxa"/>
            <w:tcBorders>
              <w:left w:val="single" w:sz="4" w:space="0" w:color="auto"/>
            </w:tcBorders>
            <w:shd w:val="clear" w:color="auto" w:fill="FFFFFF" w:themeFill="background1"/>
            <w:vAlign w:val="center"/>
          </w:tcPr>
          <w:p w14:paraId="00AEB1D4" w14:textId="77777777" w:rsidR="00731A0F" w:rsidRPr="009A7FD1" w:rsidRDefault="00731A0F" w:rsidP="00731A0F">
            <w:pPr>
              <w:jc w:val="center"/>
              <w:rPr>
                <w:rFonts w:ascii="Aptos" w:hAnsi="Aptos" w:cs="Times New Roman"/>
                <w:b/>
                <w:color w:val="000000" w:themeColor="text1"/>
              </w:rPr>
            </w:pPr>
            <w:r w:rsidRPr="009A7FD1">
              <w:rPr>
                <w:rFonts w:ascii="Aptos" w:hAnsi="Aptos" w:cs="Times New Roman"/>
                <w:b/>
                <w:color w:val="000000" w:themeColor="text1"/>
              </w:rPr>
              <w:t>DISPOSITIVI</w:t>
            </w:r>
          </w:p>
          <w:p w14:paraId="0AD5618F" w14:textId="50FA4ED1" w:rsidR="00731A0F" w:rsidRPr="009A7FD1" w:rsidRDefault="00731A0F" w:rsidP="00731A0F">
            <w:pPr>
              <w:jc w:val="center"/>
              <w:rPr>
                <w:rFonts w:ascii="Aptos" w:hAnsi="Aptos" w:cs="Times New Roman"/>
                <w:b/>
                <w:color w:val="000000" w:themeColor="text1"/>
              </w:rPr>
            </w:pPr>
            <w:r w:rsidRPr="009A7FD1">
              <w:rPr>
                <w:rFonts w:ascii="Aptos" w:hAnsi="Aptos" w:cs="Times New Roman"/>
                <w:b/>
                <w:color w:val="000000" w:themeColor="text1"/>
              </w:rPr>
              <w:t>TAGOUT</w:t>
            </w:r>
          </w:p>
        </w:tc>
        <w:tc>
          <w:tcPr>
            <w:tcW w:w="3969" w:type="dxa"/>
            <w:tcBorders>
              <w:top w:val="single" w:sz="4" w:space="0" w:color="auto"/>
              <w:bottom w:val="single" w:sz="4" w:space="0" w:color="auto"/>
              <w:right w:val="single" w:sz="12" w:space="0" w:color="auto"/>
            </w:tcBorders>
            <w:shd w:val="clear" w:color="auto" w:fill="FFFFFF" w:themeFill="background1"/>
            <w:vAlign w:val="center"/>
          </w:tcPr>
          <w:p w14:paraId="370C72BB" w14:textId="0F1640B2" w:rsidR="00731A0F" w:rsidRPr="009A7FD1" w:rsidRDefault="00731A0F" w:rsidP="00860FAE">
            <w:pPr>
              <w:ind w:right="113"/>
              <w:jc w:val="both"/>
              <w:rPr>
                <w:rFonts w:ascii="Aptos" w:hAnsi="Aptos" w:cs="Times New Roman"/>
                <w:sz w:val="20"/>
                <w:szCs w:val="20"/>
              </w:rPr>
            </w:pPr>
            <w:r w:rsidRPr="009A7FD1">
              <w:rPr>
                <w:rFonts w:ascii="Aptos" w:hAnsi="Aptos" w:cs="Times New Roman"/>
                <w:sz w:val="20"/>
                <w:szCs w:val="20"/>
              </w:rPr>
              <w:t>Cartello di segnalazione/informazione per tagout</w:t>
            </w:r>
          </w:p>
        </w:tc>
        <w:tc>
          <w:tcPr>
            <w:tcW w:w="3260" w:type="dxa"/>
            <w:tcBorders>
              <w:top w:val="single" w:sz="4" w:space="0" w:color="auto"/>
              <w:bottom w:val="single" w:sz="4" w:space="0" w:color="auto"/>
              <w:right w:val="single" w:sz="12" w:space="0" w:color="auto"/>
            </w:tcBorders>
            <w:shd w:val="clear" w:color="auto" w:fill="FFFFFF" w:themeFill="background1"/>
            <w:vAlign w:val="center"/>
          </w:tcPr>
          <w:p w14:paraId="739A4A38" w14:textId="5A481EE8" w:rsidR="00731A0F" w:rsidRPr="009A7FD1" w:rsidRDefault="00731A0F" w:rsidP="00794135">
            <w:pPr>
              <w:ind w:right="113"/>
              <w:jc w:val="center"/>
              <w:rPr>
                <w:rFonts w:ascii="Aptos" w:eastAsia="Times New Roman" w:hAnsi="Aptos" w:cs="Times New Roman"/>
                <w:b/>
                <w:bCs/>
                <w:iCs/>
                <w:caps/>
                <w:noProof/>
                <w:color w:val="0000FF"/>
                <w:sz w:val="28"/>
                <w:szCs w:val="28"/>
                <w:lang w:eastAsia="it-IT"/>
              </w:rPr>
            </w:pPr>
            <w:r w:rsidRPr="009A7FD1">
              <w:rPr>
                <w:rFonts w:ascii="Aptos" w:eastAsia="Times New Roman" w:hAnsi="Aptos" w:cs="Times New Roman"/>
                <w:b/>
                <w:bCs/>
                <w:iCs/>
                <w:caps/>
                <w:noProof/>
                <w:color w:val="0000FF"/>
                <w:sz w:val="28"/>
                <w:szCs w:val="28"/>
                <w:lang w:eastAsia="it-IT"/>
              </w:rPr>
              <w:drawing>
                <wp:inline distT="0" distB="0" distL="0" distR="0" wp14:anchorId="1BD67E5A" wp14:editId="08D960FE">
                  <wp:extent cx="836011" cy="1351600"/>
                  <wp:effectExtent l="0" t="0" r="254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0417" cy="1423392"/>
                          </a:xfrm>
                          <a:prstGeom prst="rect">
                            <a:avLst/>
                          </a:prstGeom>
                        </pic:spPr>
                      </pic:pic>
                    </a:graphicData>
                  </a:graphic>
                </wp:inline>
              </w:drawing>
            </w:r>
          </w:p>
        </w:tc>
      </w:tr>
    </w:tbl>
    <w:p w14:paraId="2D46F452" w14:textId="320A7276" w:rsidR="00212FE5" w:rsidRDefault="00212FE5" w:rsidP="00381405">
      <w:pPr>
        <w:pStyle w:val="Titolo2"/>
        <w:keepLines w:val="0"/>
        <w:suppressAutoHyphens/>
        <w:autoSpaceDN w:val="0"/>
        <w:spacing w:before="240" w:after="60"/>
        <w:textAlignment w:val="baseline"/>
        <w:rPr>
          <w:rFonts w:ascii="Times New Roman" w:eastAsia="Times New Roman" w:hAnsi="Times New Roman" w:cs="Times New Roman"/>
          <w:b/>
          <w:bCs/>
          <w:iCs/>
          <w:caps/>
          <w:color w:val="0000FF"/>
          <w:sz w:val="28"/>
          <w:szCs w:val="28"/>
          <w:lang w:val="it-IT" w:eastAsia="it-IT" w:bidi="ar-SA"/>
        </w:rPr>
      </w:pPr>
    </w:p>
    <w:p w14:paraId="2804CC2A" w14:textId="701938DE" w:rsidR="00212FE5" w:rsidRDefault="00212FE5">
      <w:pPr>
        <w:rPr>
          <w:rFonts w:ascii="Times New Roman" w:eastAsia="Times New Roman" w:hAnsi="Times New Roman" w:cs="Times New Roman"/>
          <w:b/>
          <w:bCs/>
          <w:iCs/>
          <w:caps/>
          <w:color w:val="0000FF"/>
          <w:sz w:val="28"/>
          <w:szCs w:val="28"/>
          <w:lang w:eastAsia="it-IT"/>
        </w:rPr>
      </w:pPr>
    </w:p>
    <w:sectPr w:rsidR="00212FE5">
      <w:headerReference w:type="default" r:id="rId15"/>
      <w:foot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FF1F6" w14:textId="77777777" w:rsidR="0004771F" w:rsidRDefault="0004771F" w:rsidP="00A855AC">
      <w:r>
        <w:separator/>
      </w:r>
    </w:p>
  </w:endnote>
  <w:endnote w:type="continuationSeparator" w:id="0">
    <w:p w14:paraId="0279B730" w14:textId="77777777" w:rsidR="0004771F" w:rsidRDefault="0004771F" w:rsidP="00A85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78" w:type="dxa"/>
      <w:tblLayout w:type="fixed"/>
      <w:tblCellMar>
        <w:left w:w="10" w:type="dxa"/>
        <w:right w:w="10" w:type="dxa"/>
      </w:tblCellMar>
      <w:tblLook w:val="0000" w:firstRow="0" w:lastRow="0" w:firstColumn="0" w:lastColumn="0" w:noHBand="0" w:noVBand="0"/>
    </w:tblPr>
    <w:tblGrid>
      <w:gridCol w:w="920"/>
      <w:gridCol w:w="640"/>
      <w:gridCol w:w="6667"/>
      <w:gridCol w:w="1551"/>
    </w:tblGrid>
    <w:tr w:rsidR="0098239E" w:rsidRPr="009A7FD1" w14:paraId="7A119696" w14:textId="77777777" w:rsidTr="009A7FD1">
      <w:trPr>
        <w:trHeight w:val="276"/>
      </w:trPr>
      <w:tc>
        <w:tcPr>
          <w:tcW w:w="920" w:type="dxa"/>
          <w:tcMar>
            <w:top w:w="0" w:type="dxa"/>
            <w:left w:w="108" w:type="dxa"/>
            <w:bottom w:w="0" w:type="dxa"/>
            <w:right w:w="108" w:type="dxa"/>
          </w:tcMar>
          <w:vAlign w:val="center"/>
        </w:tcPr>
        <w:p w14:paraId="3042E8CD" w14:textId="77777777" w:rsidR="0098239E" w:rsidRPr="009A7FD1" w:rsidRDefault="0098239E" w:rsidP="0098239E">
          <w:pPr>
            <w:tabs>
              <w:tab w:val="center" w:pos="4819"/>
              <w:tab w:val="right" w:pos="9638"/>
            </w:tabs>
            <w:suppressAutoHyphens/>
            <w:autoSpaceDN w:val="0"/>
            <w:textAlignment w:val="baseline"/>
            <w:rPr>
              <w:rFonts w:ascii="Aptos" w:eastAsia="Times New Roman" w:hAnsi="Aptos" w:cs="Arial"/>
              <w:sz w:val="16"/>
              <w:szCs w:val="16"/>
              <w:lang w:eastAsia="it-IT"/>
            </w:rPr>
          </w:pPr>
          <w:r w:rsidRPr="009A7FD1">
            <w:rPr>
              <w:rFonts w:ascii="Aptos" w:eastAsia="Times New Roman" w:hAnsi="Aptos" w:cs="Arial"/>
              <w:sz w:val="16"/>
              <w:szCs w:val="16"/>
              <w:lang w:eastAsia="it-IT"/>
            </w:rPr>
            <w:t>Edizione</w:t>
          </w:r>
        </w:p>
      </w:tc>
      <w:tc>
        <w:tcPr>
          <w:tcW w:w="640" w:type="dxa"/>
          <w:tcMar>
            <w:top w:w="0" w:type="dxa"/>
            <w:left w:w="108" w:type="dxa"/>
            <w:bottom w:w="0" w:type="dxa"/>
            <w:right w:w="108" w:type="dxa"/>
          </w:tcMar>
          <w:vAlign w:val="center"/>
        </w:tcPr>
        <w:p w14:paraId="11E9C569" w14:textId="33B2F681" w:rsidR="0098239E" w:rsidRPr="009A7FD1" w:rsidRDefault="009A7FD1" w:rsidP="0098239E">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Pr>
              <w:rFonts w:ascii="Aptos" w:eastAsia="Times New Roman" w:hAnsi="Aptos" w:cs="Arial"/>
              <w:b/>
              <w:sz w:val="16"/>
              <w:szCs w:val="16"/>
              <w:lang w:eastAsia="it-IT"/>
            </w:rPr>
            <w:t>2</w:t>
          </w:r>
          <w:r w:rsidR="00DF48F7">
            <w:rPr>
              <w:rFonts w:ascii="Aptos" w:eastAsia="Times New Roman" w:hAnsi="Aptos" w:cs="Arial"/>
              <w:b/>
              <w:sz w:val="16"/>
              <w:szCs w:val="16"/>
              <w:lang w:eastAsia="it-IT"/>
            </w:rPr>
            <w:t>.0</w:t>
          </w:r>
        </w:p>
      </w:tc>
      <w:tc>
        <w:tcPr>
          <w:tcW w:w="6667" w:type="dxa"/>
          <w:vMerge w:val="restart"/>
          <w:tcMar>
            <w:top w:w="0" w:type="dxa"/>
            <w:left w:w="108" w:type="dxa"/>
            <w:bottom w:w="0" w:type="dxa"/>
            <w:right w:w="108" w:type="dxa"/>
          </w:tcMar>
          <w:vAlign w:val="center"/>
        </w:tcPr>
        <w:p w14:paraId="504704D1" w14:textId="77777777" w:rsidR="0098239E" w:rsidRPr="009A7FD1" w:rsidRDefault="0098239E" w:rsidP="0098239E">
          <w:pPr>
            <w:tabs>
              <w:tab w:val="center" w:pos="4819"/>
              <w:tab w:val="right" w:pos="9638"/>
            </w:tabs>
            <w:suppressAutoHyphens/>
            <w:autoSpaceDN w:val="0"/>
            <w:jc w:val="right"/>
            <w:textAlignment w:val="baseline"/>
            <w:rPr>
              <w:rFonts w:ascii="Aptos" w:eastAsia="Times New Roman" w:hAnsi="Aptos" w:cs="Arial"/>
              <w:i/>
              <w:sz w:val="16"/>
              <w:szCs w:val="16"/>
              <w:lang w:eastAsia="it-IT"/>
            </w:rPr>
          </w:pPr>
          <w:r w:rsidRPr="009A7FD1">
            <w:rPr>
              <w:rFonts w:ascii="Aptos" w:eastAsia="Times New Roman" w:hAnsi="Aptos" w:cs="Arial"/>
              <w:i/>
              <w:sz w:val="16"/>
              <w:szCs w:val="16"/>
              <w:lang w:eastAsia="it-IT"/>
            </w:rPr>
            <w:t>Documento redatto in collaborazione con</w:t>
          </w:r>
        </w:p>
      </w:tc>
      <w:tc>
        <w:tcPr>
          <w:tcW w:w="1551" w:type="dxa"/>
          <w:vMerge w:val="restart"/>
          <w:tcMar>
            <w:top w:w="0" w:type="dxa"/>
            <w:left w:w="108" w:type="dxa"/>
            <w:bottom w:w="0" w:type="dxa"/>
            <w:right w:w="108" w:type="dxa"/>
          </w:tcMar>
          <w:vAlign w:val="center"/>
        </w:tcPr>
        <w:p w14:paraId="4F909E31" w14:textId="77777777" w:rsidR="0098239E" w:rsidRPr="009A7FD1" w:rsidRDefault="0098239E" w:rsidP="0098239E">
          <w:pPr>
            <w:suppressAutoHyphens/>
            <w:autoSpaceDN w:val="0"/>
            <w:textAlignment w:val="baseline"/>
            <w:rPr>
              <w:rFonts w:ascii="Aptos" w:eastAsia="Times New Roman" w:hAnsi="Aptos" w:cs="Arial"/>
              <w:sz w:val="16"/>
              <w:szCs w:val="16"/>
              <w:lang w:eastAsia="it-IT"/>
            </w:rPr>
          </w:pPr>
          <w:r w:rsidRPr="009A7FD1">
            <w:rPr>
              <w:rFonts w:ascii="Aptos" w:eastAsia="Times New Roman" w:hAnsi="Aptos" w:cs="Arial"/>
              <w:noProof/>
              <w:sz w:val="16"/>
              <w:szCs w:val="16"/>
              <w:lang w:eastAsia="it-IT"/>
            </w:rPr>
            <w:drawing>
              <wp:anchor distT="0" distB="0" distL="114300" distR="114300" simplePos="0" relativeHeight="251659264" behindDoc="0" locked="0" layoutInCell="1" allowOverlap="1" wp14:anchorId="213721D1" wp14:editId="5B191FC6">
                <wp:simplePos x="0" y="0"/>
                <wp:positionH relativeFrom="column">
                  <wp:posOffset>-215900</wp:posOffset>
                </wp:positionH>
                <wp:positionV relativeFrom="paragraph">
                  <wp:posOffset>57785</wp:posOffset>
                </wp:positionV>
                <wp:extent cx="1371600" cy="475200"/>
                <wp:effectExtent l="0" t="0" r="0" b="0"/>
                <wp:wrapNone/>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stretch>
                          <a:fillRect/>
                        </a:stretch>
                      </pic:blipFill>
                      <pic:spPr>
                        <a:xfrm>
                          <a:off x="0" y="0"/>
                          <a:ext cx="1371600" cy="475200"/>
                        </a:xfrm>
                        <a:prstGeom prst="rect">
                          <a:avLst/>
                        </a:prstGeom>
                      </pic:spPr>
                    </pic:pic>
                  </a:graphicData>
                </a:graphic>
                <wp14:sizeRelH relativeFrom="page">
                  <wp14:pctWidth>0</wp14:pctWidth>
                </wp14:sizeRelH>
                <wp14:sizeRelV relativeFrom="page">
                  <wp14:pctHeight>0</wp14:pctHeight>
                </wp14:sizeRelV>
              </wp:anchor>
            </w:drawing>
          </w:r>
        </w:p>
      </w:tc>
    </w:tr>
    <w:tr w:rsidR="0098239E" w:rsidRPr="009A7FD1" w14:paraId="0AE7DEF6" w14:textId="77777777" w:rsidTr="009A7FD1">
      <w:trPr>
        <w:trHeight w:val="276"/>
      </w:trPr>
      <w:tc>
        <w:tcPr>
          <w:tcW w:w="920" w:type="dxa"/>
          <w:tcMar>
            <w:top w:w="0" w:type="dxa"/>
            <w:left w:w="108" w:type="dxa"/>
            <w:bottom w:w="0" w:type="dxa"/>
            <w:right w:w="108" w:type="dxa"/>
          </w:tcMar>
          <w:vAlign w:val="center"/>
        </w:tcPr>
        <w:p w14:paraId="0FCB0210" w14:textId="77777777" w:rsidR="0098239E" w:rsidRPr="009A7FD1" w:rsidRDefault="0098239E" w:rsidP="0098239E">
          <w:pPr>
            <w:tabs>
              <w:tab w:val="center" w:pos="4819"/>
              <w:tab w:val="right" w:pos="9638"/>
            </w:tabs>
            <w:suppressAutoHyphens/>
            <w:autoSpaceDN w:val="0"/>
            <w:textAlignment w:val="baseline"/>
            <w:rPr>
              <w:rFonts w:ascii="Aptos" w:eastAsia="Times New Roman" w:hAnsi="Aptos" w:cs="Arial"/>
              <w:sz w:val="16"/>
              <w:szCs w:val="16"/>
              <w:lang w:eastAsia="it-IT"/>
            </w:rPr>
          </w:pPr>
          <w:r w:rsidRPr="009A7FD1">
            <w:rPr>
              <w:rFonts w:ascii="Aptos" w:eastAsia="Times New Roman" w:hAnsi="Aptos" w:cs="Arial"/>
              <w:sz w:val="16"/>
              <w:szCs w:val="16"/>
              <w:lang w:eastAsia="it-IT"/>
            </w:rPr>
            <w:t>Revisione</w:t>
          </w:r>
        </w:p>
      </w:tc>
      <w:tc>
        <w:tcPr>
          <w:tcW w:w="640" w:type="dxa"/>
          <w:tcMar>
            <w:top w:w="0" w:type="dxa"/>
            <w:left w:w="108" w:type="dxa"/>
            <w:bottom w:w="0" w:type="dxa"/>
            <w:right w:w="108" w:type="dxa"/>
          </w:tcMar>
          <w:vAlign w:val="center"/>
        </w:tcPr>
        <w:p w14:paraId="7A1AE62B"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Arial"/>
              <w:b/>
              <w:sz w:val="16"/>
              <w:szCs w:val="16"/>
              <w:lang w:eastAsia="it-IT"/>
            </w:rPr>
          </w:pPr>
          <w:r w:rsidRPr="009A7FD1">
            <w:rPr>
              <w:rFonts w:ascii="Aptos" w:eastAsia="Times New Roman" w:hAnsi="Aptos" w:cs="Arial"/>
              <w:b/>
              <w:sz w:val="16"/>
              <w:szCs w:val="16"/>
              <w:lang w:eastAsia="it-IT"/>
            </w:rPr>
            <w:t>0</w:t>
          </w:r>
        </w:p>
      </w:tc>
      <w:tc>
        <w:tcPr>
          <w:tcW w:w="6667" w:type="dxa"/>
          <w:vMerge/>
          <w:tcMar>
            <w:top w:w="0" w:type="dxa"/>
            <w:left w:w="108" w:type="dxa"/>
            <w:bottom w:w="0" w:type="dxa"/>
            <w:right w:w="108" w:type="dxa"/>
          </w:tcMar>
          <w:vAlign w:val="center"/>
        </w:tcPr>
        <w:p w14:paraId="74FCEEF6"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26685093"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r w:rsidR="0098239E" w:rsidRPr="009A7FD1" w14:paraId="6E32781F" w14:textId="77777777" w:rsidTr="009A7FD1">
      <w:trPr>
        <w:trHeight w:val="277"/>
      </w:trPr>
      <w:tc>
        <w:tcPr>
          <w:tcW w:w="920" w:type="dxa"/>
          <w:tcMar>
            <w:top w:w="0" w:type="dxa"/>
            <w:left w:w="108" w:type="dxa"/>
            <w:bottom w:w="0" w:type="dxa"/>
            <w:right w:w="108" w:type="dxa"/>
          </w:tcMar>
          <w:vAlign w:val="center"/>
        </w:tcPr>
        <w:p w14:paraId="7C6148BF" w14:textId="77777777" w:rsidR="0098239E" w:rsidRPr="009A7FD1" w:rsidRDefault="0098239E" w:rsidP="0098239E">
          <w:pPr>
            <w:tabs>
              <w:tab w:val="center" w:pos="4819"/>
              <w:tab w:val="right" w:pos="9638"/>
            </w:tabs>
            <w:suppressAutoHyphens/>
            <w:autoSpaceDN w:val="0"/>
            <w:textAlignment w:val="baseline"/>
            <w:rPr>
              <w:rFonts w:ascii="Aptos" w:eastAsia="Times New Roman" w:hAnsi="Aptos" w:cs="Arial"/>
              <w:sz w:val="16"/>
              <w:szCs w:val="16"/>
              <w:lang w:eastAsia="it-IT"/>
            </w:rPr>
          </w:pPr>
          <w:r w:rsidRPr="009A7FD1">
            <w:rPr>
              <w:rFonts w:ascii="Aptos" w:eastAsia="Times New Roman" w:hAnsi="Aptos" w:cs="Arial"/>
              <w:sz w:val="16"/>
              <w:szCs w:val="16"/>
              <w:lang w:eastAsia="it-IT"/>
            </w:rPr>
            <w:t>Pagina</w:t>
          </w:r>
        </w:p>
      </w:tc>
      <w:tc>
        <w:tcPr>
          <w:tcW w:w="640" w:type="dxa"/>
          <w:tcMar>
            <w:top w:w="0" w:type="dxa"/>
            <w:left w:w="108" w:type="dxa"/>
            <w:bottom w:w="0" w:type="dxa"/>
            <w:right w:w="108" w:type="dxa"/>
          </w:tcMar>
          <w:vAlign w:val="center"/>
        </w:tcPr>
        <w:p w14:paraId="3B30CF3B"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Times New Roman"/>
              <w:lang w:eastAsia="it-IT"/>
            </w:rPr>
          </w:pPr>
          <w:r w:rsidRPr="009A7FD1">
            <w:rPr>
              <w:rFonts w:ascii="Aptos" w:eastAsia="Times New Roman" w:hAnsi="Aptos" w:cs="Arial"/>
              <w:b/>
              <w:sz w:val="16"/>
              <w:szCs w:val="16"/>
              <w:lang w:eastAsia="it-IT"/>
            </w:rPr>
            <w:fldChar w:fldCharType="begin"/>
          </w:r>
          <w:r w:rsidRPr="009A7FD1">
            <w:rPr>
              <w:rFonts w:ascii="Aptos" w:eastAsia="Times New Roman" w:hAnsi="Aptos" w:cs="Arial"/>
              <w:b/>
              <w:sz w:val="16"/>
              <w:szCs w:val="16"/>
              <w:lang w:eastAsia="it-IT"/>
            </w:rPr>
            <w:instrText xml:space="preserve"> PAGE </w:instrText>
          </w:r>
          <w:r w:rsidRPr="009A7FD1">
            <w:rPr>
              <w:rFonts w:ascii="Aptos" w:eastAsia="Times New Roman" w:hAnsi="Aptos" w:cs="Arial"/>
              <w:b/>
              <w:sz w:val="16"/>
              <w:szCs w:val="16"/>
              <w:lang w:eastAsia="it-IT"/>
            </w:rPr>
            <w:fldChar w:fldCharType="separate"/>
          </w:r>
          <w:r w:rsidRPr="009A7FD1">
            <w:rPr>
              <w:rFonts w:ascii="Aptos" w:eastAsia="Times New Roman" w:hAnsi="Aptos" w:cs="Arial"/>
              <w:b/>
              <w:noProof/>
              <w:sz w:val="16"/>
              <w:szCs w:val="16"/>
              <w:lang w:eastAsia="it-IT"/>
            </w:rPr>
            <w:t>1</w:t>
          </w:r>
          <w:r w:rsidRPr="009A7FD1">
            <w:rPr>
              <w:rFonts w:ascii="Aptos" w:eastAsia="Times New Roman" w:hAnsi="Aptos" w:cs="Arial"/>
              <w:b/>
              <w:sz w:val="16"/>
              <w:szCs w:val="16"/>
              <w:lang w:eastAsia="it-IT"/>
            </w:rPr>
            <w:fldChar w:fldCharType="end"/>
          </w:r>
        </w:p>
      </w:tc>
      <w:tc>
        <w:tcPr>
          <w:tcW w:w="6667" w:type="dxa"/>
          <w:vMerge/>
          <w:tcMar>
            <w:top w:w="0" w:type="dxa"/>
            <w:left w:w="108" w:type="dxa"/>
            <w:bottom w:w="0" w:type="dxa"/>
            <w:right w:w="108" w:type="dxa"/>
          </w:tcMar>
          <w:vAlign w:val="center"/>
        </w:tcPr>
        <w:p w14:paraId="5A8AF069"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Arial"/>
              <w:b/>
              <w:sz w:val="20"/>
              <w:szCs w:val="20"/>
              <w:lang w:eastAsia="it-IT"/>
            </w:rPr>
          </w:pPr>
        </w:p>
      </w:tc>
      <w:tc>
        <w:tcPr>
          <w:tcW w:w="1551" w:type="dxa"/>
          <w:vMerge/>
          <w:tcMar>
            <w:top w:w="0" w:type="dxa"/>
            <w:left w:w="108" w:type="dxa"/>
            <w:bottom w:w="0" w:type="dxa"/>
            <w:right w:w="108" w:type="dxa"/>
          </w:tcMar>
          <w:vAlign w:val="center"/>
        </w:tcPr>
        <w:p w14:paraId="1F35CE27"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Arial"/>
              <w:sz w:val="16"/>
              <w:szCs w:val="16"/>
              <w:lang w:eastAsia="it-IT"/>
            </w:rPr>
          </w:pPr>
        </w:p>
      </w:tc>
    </w:tr>
  </w:tbl>
  <w:p w14:paraId="4A042855" w14:textId="77777777" w:rsidR="0098239E" w:rsidRPr="0098239E" w:rsidRDefault="0098239E">
    <w:pPr>
      <w:pStyle w:val="Pidipa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82258" w14:textId="77777777" w:rsidR="0004771F" w:rsidRDefault="0004771F" w:rsidP="00A855AC">
      <w:r>
        <w:separator/>
      </w:r>
    </w:p>
  </w:footnote>
  <w:footnote w:type="continuationSeparator" w:id="0">
    <w:p w14:paraId="51BE9B10" w14:textId="77777777" w:rsidR="0004771F" w:rsidRDefault="0004771F" w:rsidP="00A85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108" w:type="dxa"/>
      <w:tblCellMar>
        <w:left w:w="10" w:type="dxa"/>
        <w:right w:w="10" w:type="dxa"/>
      </w:tblCellMar>
      <w:tblLook w:val="04A0" w:firstRow="1" w:lastRow="0" w:firstColumn="1" w:lastColumn="0" w:noHBand="0" w:noVBand="1"/>
    </w:tblPr>
    <w:tblGrid>
      <w:gridCol w:w="8291"/>
      <w:gridCol w:w="999"/>
      <w:gridCol w:w="528"/>
    </w:tblGrid>
    <w:tr w:rsidR="0098239E" w:rsidRPr="009A7FD1" w14:paraId="23DA043E" w14:textId="77777777" w:rsidTr="00176A70">
      <w:trPr>
        <w:trHeight w:val="340"/>
      </w:trPr>
      <w:tc>
        <w:tcPr>
          <w:tcW w:w="8339" w:type="dxa"/>
          <w:tcBorders>
            <w:top w:val="nil"/>
            <w:left w:val="nil"/>
            <w:bottom w:val="nil"/>
            <w:right w:val="single" w:sz="12" w:space="0" w:color="000080"/>
          </w:tcBorders>
          <w:tcMar>
            <w:top w:w="0" w:type="dxa"/>
            <w:left w:w="108" w:type="dxa"/>
            <w:bottom w:w="0" w:type="dxa"/>
            <w:right w:w="108" w:type="dxa"/>
          </w:tcMar>
          <w:vAlign w:val="center"/>
          <w:hideMark/>
        </w:tcPr>
        <w:p w14:paraId="41FD7156" w14:textId="77777777" w:rsidR="0098239E" w:rsidRPr="009A7FD1" w:rsidRDefault="0098239E" w:rsidP="0098239E">
          <w:pPr>
            <w:tabs>
              <w:tab w:val="center" w:pos="4819"/>
              <w:tab w:val="right" w:pos="9638"/>
            </w:tabs>
            <w:suppressAutoHyphens/>
            <w:autoSpaceDN w:val="0"/>
            <w:textAlignment w:val="baseline"/>
            <w:rPr>
              <w:rFonts w:ascii="Aptos" w:eastAsia="Times New Roman" w:hAnsi="Aptos" w:cs="Times New Roman"/>
              <w:b/>
              <w:sz w:val="18"/>
              <w:szCs w:val="18"/>
              <w:lang w:eastAsia="it-IT"/>
            </w:rPr>
          </w:pPr>
          <w:r w:rsidRPr="009A7FD1">
            <w:rPr>
              <w:rFonts w:ascii="Aptos" w:eastAsia="Times New Roman" w:hAnsi="Aptos" w:cs="Times New Roman"/>
              <w:b/>
              <w:sz w:val="18"/>
              <w:szCs w:val="18"/>
              <w:lang w:eastAsia="it-IT"/>
            </w:rPr>
            <w:t>Documento di valutazione dei rischi per la salute e la sicurezza dei lavoratori</w:t>
          </w:r>
        </w:p>
        <w:p w14:paraId="32F1C37D" w14:textId="77777777" w:rsidR="0098239E" w:rsidRPr="009A7FD1" w:rsidRDefault="0098239E" w:rsidP="0098239E">
          <w:pPr>
            <w:tabs>
              <w:tab w:val="center" w:pos="4819"/>
              <w:tab w:val="right" w:pos="9638"/>
            </w:tabs>
            <w:suppressAutoHyphens/>
            <w:autoSpaceDN w:val="0"/>
            <w:textAlignment w:val="baseline"/>
            <w:rPr>
              <w:rFonts w:ascii="Aptos" w:eastAsia="Times New Roman" w:hAnsi="Aptos" w:cs="Times New Roman"/>
              <w:b/>
              <w:color w:val="FF0000"/>
              <w:sz w:val="22"/>
              <w:szCs w:val="22"/>
              <w:lang w:eastAsia="it-IT"/>
            </w:rPr>
          </w:pPr>
          <w:r w:rsidRPr="009A7FD1">
            <w:rPr>
              <w:rFonts w:ascii="Aptos" w:eastAsia="Times New Roman" w:hAnsi="Aptos" w:cs="Times New Roman"/>
              <w:sz w:val="18"/>
              <w:szCs w:val="18"/>
              <w:lang w:eastAsia="it-IT"/>
            </w:rPr>
            <w:t>Valutazione generale dei rischi</w:t>
          </w:r>
        </w:p>
      </w:tc>
      <w:tc>
        <w:tcPr>
          <w:tcW w:w="950" w:type="dxa"/>
          <w:tcBorders>
            <w:top w:val="single" w:sz="12" w:space="0" w:color="000080"/>
            <w:left w:val="single" w:sz="12" w:space="0" w:color="000080"/>
            <w:bottom w:val="single" w:sz="12" w:space="0" w:color="000080"/>
            <w:right w:val="single" w:sz="12" w:space="0" w:color="000080"/>
          </w:tcBorders>
          <w:tcMar>
            <w:top w:w="0" w:type="dxa"/>
            <w:left w:w="108" w:type="dxa"/>
            <w:bottom w:w="0" w:type="dxa"/>
            <w:right w:w="108" w:type="dxa"/>
          </w:tcMar>
          <w:vAlign w:val="center"/>
          <w:hideMark/>
        </w:tcPr>
        <w:p w14:paraId="7FE564AE" w14:textId="77777777" w:rsidR="0098239E" w:rsidRPr="009A7FD1" w:rsidRDefault="0098239E" w:rsidP="0098239E">
          <w:pPr>
            <w:tabs>
              <w:tab w:val="center" w:pos="4819"/>
              <w:tab w:val="right" w:pos="9638"/>
            </w:tabs>
            <w:suppressAutoHyphens/>
            <w:autoSpaceDN w:val="0"/>
            <w:textAlignment w:val="baseline"/>
            <w:rPr>
              <w:rFonts w:ascii="Aptos" w:eastAsia="Times New Roman" w:hAnsi="Aptos" w:cs="Times New Roman"/>
              <w:b/>
              <w:sz w:val="20"/>
              <w:szCs w:val="20"/>
              <w:lang w:eastAsia="it-IT"/>
            </w:rPr>
          </w:pPr>
          <w:r w:rsidRPr="009A7FD1">
            <w:rPr>
              <w:rFonts w:ascii="Aptos" w:eastAsia="Times New Roman" w:hAnsi="Aptos" w:cs="Times New Roman"/>
              <w:b/>
              <w:sz w:val="20"/>
              <w:szCs w:val="20"/>
              <w:lang w:eastAsia="it-IT"/>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tcMar>
            <w:top w:w="0" w:type="dxa"/>
            <w:left w:w="108" w:type="dxa"/>
            <w:bottom w:w="0" w:type="dxa"/>
            <w:right w:w="108" w:type="dxa"/>
          </w:tcMar>
          <w:vAlign w:val="center"/>
          <w:hideMark/>
        </w:tcPr>
        <w:p w14:paraId="1E5451FC" w14:textId="77777777" w:rsidR="0098239E" w:rsidRPr="009A7FD1" w:rsidRDefault="0098239E" w:rsidP="0098239E">
          <w:pPr>
            <w:tabs>
              <w:tab w:val="center" w:pos="4819"/>
              <w:tab w:val="right" w:pos="9638"/>
            </w:tabs>
            <w:suppressAutoHyphens/>
            <w:autoSpaceDN w:val="0"/>
            <w:jc w:val="center"/>
            <w:textAlignment w:val="baseline"/>
            <w:rPr>
              <w:rFonts w:ascii="Aptos" w:eastAsia="Times New Roman" w:hAnsi="Aptos" w:cs="Tahoma"/>
              <w:b/>
              <w:color w:val="FFFFFF"/>
              <w:lang w:eastAsia="it-IT"/>
            </w:rPr>
          </w:pPr>
          <w:r w:rsidRPr="009A7FD1">
            <w:rPr>
              <w:rFonts w:ascii="Aptos" w:eastAsia="Times New Roman" w:hAnsi="Aptos" w:cs="Tahoma"/>
              <w:b/>
              <w:color w:val="FFFFFF"/>
              <w:lang w:eastAsia="it-IT"/>
            </w:rPr>
            <w:t>2</w:t>
          </w:r>
        </w:p>
      </w:tc>
    </w:tr>
  </w:tbl>
  <w:p w14:paraId="154F0C96" w14:textId="77777777" w:rsidR="0098239E" w:rsidRDefault="0098239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96AC8"/>
    <w:multiLevelType w:val="hybridMultilevel"/>
    <w:tmpl w:val="B352F998"/>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A644119"/>
    <w:multiLevelType w:val="hybridMultilevel"/>
    <w:tmpl w:val="0F70C18C"/>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2" w15:restartNumberingAfterBreak="0">
    <w:nsid w:val="0D1F1E03"/>
    <w:multiLevelType w:val="hybridMultilevel"/>
    <w:tmpl w:val="4586AB8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78929CF"/>
    <w:multiLevelType w:val="hybridMultilevel"/>
    <w:tmpl w:val="47D4F9E4"/>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4" w15:restartNumberingAfterBreak="0">
    <w:nsid w:val="198E1370"/>
    <w:multiLevelType w:val="hybridMultilevel"/>
    <w:tmpl w:val="E3806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1B375236"/>
    <w:multiLevelType w:val="hybridMultilevel"/>
    <w:tmpl w:val="6D18CE56"/>
    <w:lvl w:ilvl="0" w:tplc="04100003">
      <w:start w:val="1"/>
      <w:numFmt w:val="bullet"/>
      <w:lvlText w:val="o"/>
      <w:lvlJc w:val="left"/>
      <w:pPr>
        <w:ind w:left="1068" w:hanging="360"/>
      </w:pPr>
      <w:rPr>
        <w:rFonts w:ascii="Courier New" w:hAnsi="Courier New" w:cs="Courier New"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6" w15:restartNumberingAfterBreak="0">
    <w:nsid w:val="1B7920D5"/>
    <w:multiLevelType w:val="hybridMultilevel"/>
    <w:tmpl w:val="973C549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8C24D9"/>
    <w:multiLevelType w:val="hybridMultilevel"/>
    <w:tmpl w:val="9280A08E"/>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3DF470A0"/>
    <w:multiLevelType w:val="hybridMultilevel"/>
    <w:tmpl w:val="14C4E55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47EC5BB9"/>
    <w:multiLevelType w:val="hybridMultilevel"/>
    <w:tmpl w:val="27ECFA1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4F4C5234"/>
    <w:multiLevelType w:val="hybridMultilevel"/>
    <w:tmpl w:val="979E08B0"/>
    <w:lvl w:ilvl="0" w:tplc="2EE0C8D4">
      <w:start w:val="1"/>
      <w:numFmt w:val="bullet"/>
      <w:lvlText w:val="-"/>
      <w:lvlJc w:val="left"/>
      <w:pPr>
        <w:ind w:left="360" w:hanging="360"/>
      </w:pPr>
      <w:rPr>
        <w:rFonts w:ascii="Arial" w:hAnsi="Aria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5253079A"/>
    <w:multiLevelType w:val="hybridMultilevel"/>
    <w:tmpl w:val="5EA8ACA8"/>
    <w:lvl w:ilvl="0" w:tplc="E2543E8C">
      <w:numFmt w:val="bullet"/>
      <w:lvlText w:val="-"/>
      <w:lvlJc w:val="left"/>
      <w:pPr>
        <w:ind w:left="360" w:hanging="360"/>
      </w:pPr>
      <w:rPr>
        <w:rFonts w:ascii="Calibri" w:eastAsiaTheme="minorHAnsi" w:hAnsi="Calibri" w:cs="Calibri" w:hint="default"/>
        <w:b/>
        <w:bCs w:val="0"/>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54162581"/>
    <w:multiLevelType w:val="hybridMultilevel"/>
    <w:tmpl w:val="C532A5A2"/>
    <w:lvl w:ilvl="0" w:tplc="04100001">
      <w:start w:val="1"/>
      <w:numFmt w:val="bullet"/>
      <w:lvlText w:val=""/>
      <w:lvlJc w:val="left"/>
      <w:pPr>
        <w:ind w:left="502" w:hanging="360"/>
      </w:pPr>
      <w:rPr>
        <w:rFonts w:ascii="Symbol" w:hAnsi="Symbol"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3" w15:restartNumberingAfterBreak="0">
    <w:nsid w:val="54550FD1"/>
    <w:multiLevelType w:val="hybridMultilevel"/>
    <w:tmpl w:val="F4E0FD58"/>
    <w:lvl w:ilvl="0" w:tplc="2EE0C8D4">
      <w:start w:val="1"/>
      <w:numFmt w:val="bullet"/>
      <w:lvlText w:val="-"/>
      <w:lvlJc w:val="left"/>
      <w:pPr>
        <w:ind w:left="720" w:hanging="360"/>
      </w:pPr>
      <w:rPr>
        <w:rFonts w:ascii="Arial" w:hAnsi="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5613619F"/>
    <w:multiLevelType w:val="hybridMultilevel"/>
    <w:tmpl w:val="B61CC2FE"/>
    <w:lvl w:ilvl="0" w:tplc="041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FE3267"/>
    <w:multiLevelType w:val="hybridMultilevel"/>
    <w:tmpl w:val="B1FCAD08"/>
    <w:lvl w:ilvl="0" w:tplc="2EE0C8D4">
      <w:start w:val="1"/>
      <w:numFmt w:val="bullet"/>
      <w:lvlText w:val="-"/>
      <w:lvlJc w:val="left"/>
      <w:pPr>
        <w:ind w:left="785" w:hanging="360"/>
      </w:pPr>
      <w:rPr>
        <w:rFonts w:ascii="Arial" w:hAnsi="Arial"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16" w15:restartNumberingAfterBreak="0">
    <w:nsid w:val="5C144697"/>
    <w:multiLevelType w:val="hybridMultilevel"/>
    <w:tmpl w:val="B09CD3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F367583"/>
    <w:multiLevelType w:val="hybridMultilevel"/>
    <w:tmpl w:val="6122DAC8"/>
    <w:lvl w:ilvl="0" w:tplc="E2543E8C">
      <w:numFmt w:val="bullet"/>
      <w:lvlText w:val="-"/>
      <w:lvlJc w:val="left"/>
      <w:pPr>
        <w:ind w:left="502" w:hanging="360"/>
      </w:pPr>
      <w:rPr>
        <w:rFonts w:ascii="Calibri" w:eastAsiaTheme="minorHAnsi" w:hAnsi="Calibri" w:cs="Calibri" w:hint="default"/>
      </w:rPr>
    </w:lvl>
    <w:lvl w:ilvl="1" w:tplc="04100003" w:tentative="1">
      <w:start w:val="1"/>
      <w:numFmt w:val="bullet"/>
      <w:lvlText w:val="o"/>
      <w:lvlJc w:val="left"/>
      <w:pPr>
        <w:ind w:left="1222" w:hanging="360"/>
      </w:pPr>
      <w:rPr>
        <w:rFonts w:ascii="Courier New" w:hAnsi="Courier New" w:cs="Courier New" w:hint="default"/>
      </w:rPr>
    </w:lvl>
    <w:lvl w:ilvl="2" w:tplc="04100005" w:tentative="1">
      <w:start w:val="1"/>
      <w:numFmt w:val="bullet"/>
      <w:lvlText w:val=""/>
      <w:lvlJc w:val="left"/>
      <w:pPr>
        <w:ind w:left="1942" w:hanging="360"/>
      </w:pPr>
      <w:rPr>
        <w:rFonts w:ascii="Wingdings" w:hAnsi="Wingdings" w:hint="default"/>
      </w:rPr>
    </w:lvl>
    <w:lvl w:ilvl="3" w:tplc="04100001" w:tentative="1">
      <w:start w:val="1"/>
      <w:numFmt w:val="bullet"/>
      <w:lvlText w:val=""/>
      <w:lvlJc w:val="left"/>
      <w:pPr>
        <w:ind w:left="2662" w:hanging="360"/>
      </w:pPr>
      <w:rPr>
        <w:rFonts w:ascii="Symbol" w:hAnsi="Symbol" w:hint="default"/>
      </w:rPr>
    </w:lvl>
    <w:lvl w:ilvl="4" w:tplc="04100003" w:tentative="1">
      <w:start w:val="1"/>
      <w:numFmt w:val="bullet"/>
      <w:lvlText w:val="o"/>
      <w:lvlJc w:val="left"/>
      <w:pPr>
        <w:ind w:left="3382" w:hanging="360"/>
      </w:pPr>
      <w:rPr>
        <w:rFonts w:ascii="Courier New" w:hAnsi="Courier New" w:cs="Courier New" w:hint="default"/>
      </w:rPr>
    </w:lvl>
    <w:lvl w:ilvl="5" w:tplc="04100005" w:tentative="1">
      <w:start w:val="1"/>
      <w:numFmt w:val="bullet"/>
      <w:lvlText w:val=""/>
      <w:lvlJc w:val="left"/>
      <w:pPr>
        <w:ind w:left="4102" w:hanging="360"/>
      </w:pPr>
      <w:rPr>
        <w:rFonts w:ascii="Wingdings" w:hAnsi="Wingdings" w:hint="default"/>
      </w:rPr>
    </w:lvl>
    <w:lvl w:ilvl="6" w:tplc="04100001" w:tentative="1">
      <w:start w:val="1"/>
      <w:numFmt w:val="bullet"/>
      <w:lvlText w:val=""/>
      <w:lvlJc w:val="left"/>
      <w:pPr>
        <w:ind w:left="4822" w:hanging="360"/>
      </w:pPr>
      <w:rPr>
        <w:rFonts w:ascii="Symbol" w:hAnsi="Symbol" w:hint="default"/>
      </w:rPr>
    </w:lvl>
    <w:lvl w:ilvl="7" w:tplc="04100003" w:tentative="1">
      <w:start w:val="1"/>
      <w:numFmt w:val="bullet"/>
      <w:lvlText w:val="o"/>
      <w:lvlJc w:val="left"/>
      <w:pPr>
        <w:ind w:left="5542" w:hanging="360"/>
      </w:pPr>
      <w:rPr>
        <w:rFonts w:ascii="Courier New" w:hAnsi="Courier New" w:cs="Courier New" w:hint="default"/>
      </w:rPr>
    </w:lvl>
    <w:lvl w:ilvl="8" w:tplc="04100005" w:tentative="1">
      <w:start w:val="1"/>
      <w:numFmt w:val="bullet"/>
      <w:lvlText w:val=""/>
      <w:lvlJc w:val="left"/>
      <w:pPr>
        <w:ind w:left="6262" w:hanging="360"/>
      </w:pPr>
      <w:rPr>
        <w:rFonts w:ascii="Wingdings" w:hAnsi="Wingdings" w:hint="default"/>
      </w:rPr>
    </w:lvl>
  </w:abstractNum>
  <w:abstractNum w:abstractNumId="18" w15:restartNumberingAfterBreak="0">
    <w:nsid w:val="604F700A"/>
    <w:multiLevelType w:val="hybridMultilevel"/>
    <w:tmpl w:val="F16093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15:restartNumberingAfterBreak="0">
    <w:nsid w:val="60FF748B"/>
    <w:multiLevelType w:val="hybridMultilevel"/>
    <w:tmpl w:val="33EA037A"/>
    <w:lvl w:ilvl="0" w:tplc="0410000F">
      <w:start w:val="1"/>
      <w:numFmt w:val="decimal"/>
      <w:lvlText w:val="%1."/>
      <w:lvlJc w:val="left"/>
      <w:pPr>
        <w:ind w:left="502" w:hanging="360"/>
      </w:pPr>
    </w:lvl>
    <w:lvl w:ilvl="1" w:tplc="04100019" w:tentative="1">
      <w:start w:val="1"/>
      <w:numFmt w:val="lowerLetter"/>
      <w:lvlText w:val="%2."/>
      <w:lvlJc w:val="left"/>
      <w:pPr>
        <w:ind w:left="1222" w:hanging="360"/>
      </w:pPr>
    </w:lvl>
    <w:lvl w:ilvl="2" w:tplc="0410001B" w:tentative="1">
      <w:start w:val="1"/>
      <w:numFmt w:val="lowerRoman"/>
      <w:lvlText w:val="%3."/>
      <w:lvlJc w:val="right"/>
      <w:pPr>
        <w:ind w:left="1942" w:hanging="180"/>
      </w:pPr>
    </w:lvl>
    <w:lvl w:ilvl="3" w:tplc="0410000F" w:tentative="1">
      <w:start w:val="1"/>
      <w:numFmt w:val="decimal"/>
      <w:lvlText w:val="%4."/>
      <w:lvlJc w:val="left"/>
      <w:pPr>
        <w:ind w:left="2662" w:hanging="360"/>
      </w:pPr>
    </w:lvl>
    <w:lvl w:ilvl="4" w:tplc="04100019" w:tentative="1">
      <w:start w:val="1"/>
      <w:numFmt w:val="lowerLetter"/>
      <w:lvlText w:val="%5."/>
      <w:lvlJc w:val="left"/>
      <w:pPr>
        <w:ind w:left="3382" w:hanging="360"/>
      </w:pPr>
    </w:lvl>
    <w:lvl w:ilvl="5" w:tplc="0410001B" w:tentative="1">
      <w:start w:val="1"/>
      <w:numFmt w:val="lowerRoman"/>
      <w:lvlText w:val="%6."/>
      <w:lvlJc w:val="right"/>
      <w:pPr>
        <w:ind w:left="4102" w:hanging="180"/>
      </w:pPr>
    </w:lvl>
    <w:lvl w:ilvl="6" w:tplc="0410000F" w:tentative="1">
      <w:start w:val="1"/>
      <w:numFmt w:val="decimal"/>
      <w:lvlText w:val="%7."/>
      <w:lvlJc w:val="left"/>
      <w:pPr>
        <w:ind w:left="4822" w:hanging="360"/>
      </w:pPr>
    </w:lvl>
    <w:lvl w:ilvl="7" w:tplc="04100019" w:tentative="1">
      <w:start w:val="1"/>
      <w:numFmt w:val="lowerLetter"/>
      <w:lvlText w:val="%8."/>
      <w:lvlJc w:val="left"/>
      <w:pPr>
        <w:ind w:left="5542" w:hanging="360"/>
      </w:pPr>
    </w:lvl>
    <w:lvl w:ilvl="8" w:tplc="0410001B" w:tentative="1">
      <w:start w:val="1"/>
      <w:numFmt w:val="lowerRoman"/>
      <w:lvlText w:val="%9."/>
      <w:lvlJc w:val="right"/>
      <w:pPr>
        <w:ind w:left="6262" w:hanging="180"/>
      </w:pPr>
    </w:lvl>
  </w:abstractNum>
  <w:abstractNum w:abstractNumId="20" w15:restartNumberingAfterBreak="0">
    <w:nsid w:val="64D17EB4"/>
    <w:multiLevelType w:val="hybridMultilevel"/>
    <w:tmpl w:val="7EE0DAB2"/>
    <w:lvl w:ilvl="0" w:tplc="8F7CED48">
      <w:start w:val="1"/>
      <w:numFmt w:val="decimal"/>
      <w:lvlText w:val="%1."/>
      <w:lvlJc w:val="left"/>
      <w:pPr>
        <w:ind w:left="927" w:hanging="360"/>
      </w:pPr>
      <w:rPr>
        <w:b/>
        <w:bCs/>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21" w15:restartNumberingAfterBreak="0">
    <w:nsid w:val="68124B34"/>
    <w:multiLevelType w:val="hybridMultilevel"/>
    <w:tmpl w:val="409C05AE"/>
    <w:lvl w:ilvl="0" w:tplc="2626D06C">
      <w:start w:val="1"/>
      <w:numFmt w:val="bullet"/>
      <w:lvlText w:val=""/>
      <w:lvlJc w:val="left"/>
      <w:pPr>
        <w:ind w:left="360" w:hanging="360"/>
      </w:pPr>
      <w:rPr>
        <w:rFonts w:ascii="Symbol" w:hAnsi="Symbol" w:hint="default"/>
        <w:b/>
        <w:bCs w:val="0"/>
        <w:color w:val="auto"/>
      </w:rPr>
    </w:lvl>
    <w:lvl w:ilvl="1" w:tplc="04100003" w:tentative="1">
      <w:start w:val="1"/>
      <w:numFmt w:val="bullet"/>
      <w:lvlText w:val="o"/>
      <w:lvlJc w:val="left"/>
      <w:pPr>
        <w:ind w:left="1221" w:hanging="360"/>
      </w:pPr>
      <w:rPr>
        <w:rFonts w:ascii="Courier New" w:hAnsi="Courier New" w:cs="Courier New" w:hint="default"/>
      </w:rPr>
    </w:lvl>
    <w:lvl w:ilvl="2" w:tplc="04100005" w:tentative="1">
      <w:start w:val="1"/>
      <w:numFmt w:val="bullet"/>
      <w:lvlText w:val=""/>
      <w:lvlJc w:val="left"/>
      <w:pPr>
        <w:ind w:left="1941" w:hanging="360"/>
      </w:pPr>
      <w:rPr>
        <w:rFonts w:ascii="Wingdings" w:hAnsi="Wingdings" w:hint="default"/>
      </w:rPr>
    </w:lvl>
    <w:lvl w:ilvl="3" w:tplc="04100001" w:tentative="1">
      <w:start w:val="1"/>
      <w:numFmt w:val="bullet"/>
      <w:lvlText w:val=""/>
      <w:lvlJc w:val="left"/>
      <w:pPr>
        <w:ind w:left="2661" w:hanging="360"/>
      </w:pPr>
      <w:rPr>
        <w:rFonts w:ascii="Symbol" w:hAnsi="Symbol" w:hint="default"/>
      </w:rPr>
    </w:lvl>
    <w:lvl w:ilvl="4" w:tplc="04100003" w:tentative="1">
      <w:start w:val="1"/>
      <w:numFmt w:val="bullet"/>
      <w:lvlText w:val="o"/>
      <w:lvlJc w:val="left"/>
      <w:pPr>
        <w:ind w:left="3381" w:hanging="360"/>
      </w:pPr>
      <w:rPr>
        <w:rFonts w:ascii="Courier New" w:hAnsi="Courier New" w:cs="Courier New" w:hint="default"/>
      </w:rPr>
    </w:lvl>
    <w:lvl w:ilvl="5" w:tplc="04100005" w:tentative="1">
      <w:start w:val="1"/>
      <w:numFmt w:val="bullet"/>
      <w:lvlText w:val=""/>
      <w:lvlJc w:val="left"/>
      <w:pPr>
        <w:ind w:left="4101" w:hanging="360"/>
      </w:pPr>
      <w:rPr>
        <w:rFonts w:ascii="Wingdings" w:hAnsi="Wingdings" w:hint="default"/>
      </w:rPr>
    </w:lvl>
    <w:lvl w:ilvl="6" w:tplc="04100001" w:tentative="1">
      <w:start w:val="1"/>
      <w:numFmt w:val="bullet"/>
      <w:lvlText w:val=""/>
      <w:lvlJc w:val="left"/>
      <w:pPr>
        <w:ind w:left="4821" w:hanging="360"/>
      </w:pPr>
      <w:rPr>
        <w:rFonts w:ascii="Symbol" w:hAnsi="Symbol" w:hint="default"/>
      </w:rPr>
    </w:lvl>
    <w:lvl w:ilvl="7" w:tplc="04100003" w:tentative="1">
      <w:start w:val="1"/>
      <w:numFmt w:val="bullet"/>
      <w:lvlText w:val="o"/>
      <w:lvlJc w:val="left"/>
      <w:pPr>
        <w:ind w:left="5541" w:hanging="360"/>
      </w:pPr>
      <w:rPr>
        <w:rFonts w:ascii="Courier New" w:hAnsi="Courier New" w:cs="Courier New" w:hint="default"/>
      </w:rPr>
    </w:lvl>
    <w:lvl w:ilvl="8" w:tplc="04100005" w:tentative="1">
      <w:start w:val="1"/>
      <w:numFmt w:val="bullet"/>
      <w:lvlText w:val=""/>
      <w:lvlJc w:val="left"/>
      <w:pPr>
        <w:ind w:left="6261" w:hanging="360"/>
      </w:pPr>
      <w:rPr>
        <w:rFonts w:ascii="Wingdings" w:hAnsi="Wingdings" w:hint="default"/>
      </w:rPr>
    </w:lvl>
  </w:abstractNum>
  <w:abstractNum w:abstractNumId="22" w15:restartNumberingAfterBreak="0">
    <w:nsid w:val="6AB02711"/>
    <w:multiLevelType w:val="hybridMultilevel"/>
    <w:tmpl w:val="D67867D6"/>
    <w:lvl w:ilvl="0" w:tplc="0410000F">
      <w:start w:val="1"/>
      <w:numFmt w:val="decimal"/>
      <w:lvlText w:val="%1."/>
      <w:lvlJc w:val="left"/>
      <w:pPr>
        <w:tabs>
          <w:tab w:val="num" w:pos="360"/>
        </w:tabs>
        <w:ind w:left="360" w:hanging="360"/>
      </w:pPr>
      <w:rPr>
        <w:rFont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B695F3F"/>
    <w:multiLevelType w:val="hybridMultilevel"/>
    <w:tmpl w:val="717291EC"/>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6EE34C56"/>
    <w:multiLevelType w:val="hybridMultilevel"/>
    <w:tmpl w:val="84B6D54C"/>
    <w:lvl w:ilvl="0" w:tplc="316C7AE8">
      <w:numFmt w:val="bullet"/>
      <w:lvlText w:val="·"/>
      <w:lvlJc w:val="left"/>
      <w:pPr>
        <w:ind w:left="1440" w:hanging="360"/>
      </w:pPr>
      <w:rPr>
        <w:rFonts w:ascii="Times New Roman" w:eastAsiaTheme="minorHAnsi"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5" w15:restartNumberingAfterBreak="0">
    <w:nsid w:val="78467545"/>
    <w:multiLevelType w:val="hybridMultilevel"/>
    <w:tmpl w:val="BC42A56A"/>
    <w:lvl w:ilvl="0" w:tplc="316C7AE8">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7C0B794F"/>
    <w:multiLevelType w:val="hybridMultilevel"/>
    <w:tmpl w:val="31001BCC"/>
    <w:lvl w:ilvl="0" w:tplc="E2543E8C">
      <w:numFmt w:val="bullet"/>
      <w:lvlText w:val="-"/>
      <w:lvlJc w:val="left"/>
      <w:pPr>
        <w:ind w:left="360" w:hanging="360"/>
      </w:pPr>
      <w:rPr>
        <w:rFonts w:ascii="Calibri" w:eastAsiaTheme="minorHAnsi" w:hAnsi="Calibri" w:cs="Calibri"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7" w15:restartNumberingAfterBreak="0">
    <w:nsid w:val="7D0E67E0"/>
    <w:multiLevelType w:val="hybridMultilevel"/>
    <w:tmpl w:val="AE2A0BE4"/>
    <w:lvl w:ilvl="0" w:tplc="FFFFFFFF">
      <w:start w:val="1"/>
      <w:numFmt w:val="decimal"/>
      <w:lvlText w:val="%1."/>
      <w:lvlJc w:val="left"/>
      <w:pPr>
        <w:ind w:left="720" w:hanging="360"/>
      </w:pPr>
      <w:rPr>
        <w:rFonts w:hint="default"/>
        <w:b/>
        <w:bCs w:val="0"/>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DD53AF2"/>
    <w:multiLevelType w:val="hybridMultilevel"/>
    <w:tmpl w:val="397A7C78"/>
    <w:lvl w:ilvl="0" w:tplc="2EE0C8D4">
      <w:start w:val="1"/>
      <w:numFmt w:val="bullet"/>
      <w:lvlText w:val="-"/>
      <w:lvlJc w:val="left"/>
      <w:pPr>
        <w:ind w:left="785" w:hanging="360"/>
      </w:pPr>
      <w:rPr>
        <w:rFonts w:ascii="Arial" w:hAnsi="Arial" w:hint="default"/>
        <w:color w:val="000000" w:themeColor="text1"/>
      </w:rPr>
    </w:lvl>
    <w:lvl w:ilvl="1" w:tplc="FFFFFFFF" w:tentative="1">
      <w:start w:val="1"/>
      <w:numFmt w:val="bullet"/>
      <w:lvlText w:val="o"/>
      <w:lvlJc w:val="left"/>
      <w:pPr>
        <w:tabs>
          <w:tab w:val="num" w:pos="1930"/>
        </w:tabs>
        <w:ind w:left="1930" w:hanging="360"/>
      </w:pPr>
      <w:rPr>
        <w:rFonts w:ascii="Courier New" w:hAnsi="Courier New" w:cs="Courier New" w:hint="default"/>
      </w:rPr>
    </w:lvl>
    <w:lvl w:ilvl="2" w:tplc="FFFFFFFF" w:tentative="1">
      <w:start w:val="1"/>
      <w:numFmt w:val="bullet"/>
      <w:lvlText w:val=""/>
      <w:lvlJc w:val="left"/>
      <w:pPr>
        <w:tabs>
          <w:tab w:val="num" w:pos="2650"/>
        </w:tabs>
        <w:ind w:left="2650" w:hanging="360"/>
      </w:pPr>
      <w:rPr>
        <w:rFonts w:ascii="Wingdings" w:hAnsi="Wingdings" w:hint="default"/>
      </w:rPr>
    </w:lvl>
    <w:lvl w:ilvl="3" w:tplc="FFFFFFFF" w:tentative="1">
      <w:start w:val="1"/>
      <w:numFmt w:val="bullet"/>
      <w:lvlText w:val=""/>
      <w:lvlJc w:val="left"/>
      <w:pPr>
        <w:tabs>
          <w:tab w:val="num" w:pos="3370"/>
        </w:tabs>
        <w:ind w:left="3370" w:hanging="360"/>
      </w:pPr>
      <w:rPr>
        <w:rFonts w:ascii="Symbol" w:hAnsi="Symbol" w:hint="default"/>
      </w:rPr>
    </w:lvl>
    <w:lvl w:ilvl="4" w:tplc="FFFFFFFF" w:tentative="1">
      <w:start w:val="1"/>
      <w:numFmt w:val="bullet"/>
      <w:lvlText w:val="o"/>
      <w:lvlJc w:val="left"/>
      <w:pPr>
        <w:tabs>
          <w:tab w:val="num" w:pos="4090"/>
        </w:tabs>
        <w:ind w:left="4090" w:hanging="360"/>
      </w:pPr>
      <w:rPr>
        <w:rFonts w:ascii="Courier New" w:hAnsi="Courier New" w:cs="Courier New" w:hint="default"/>
      </w:rPr>
    </w:lvl>
    <w:lvl w:ilvl="5" w:tplc="FFFFFFFF" w:tentative="1">
      <w:start w:val="1"/>
      <w:numFmt w:val="bullet"/>
      <w:lvlText w:val=""/>
      <w:lvlJc w:val="left"/>
      <w:pPr>
        <w:tabs>
          <w:tab w:val="num" w:pos="4810"/>
        </w:tabs>
        <w:ind w:left="4810" w:hanging="360"/>
      </w:pPr>
      <w:rPr>
        <w:rFonts w:ascii="Wingdings" w:hAnsi="Wingdings" w:hint="default"/>
      </w:rPr>
    </w:lvl>
    <w:lvl w:ilvl="6" w:tplc="FFFFFFFF" w:tentative="1">
      <w:start w:val="1"/>
      <w:numFmt w:val="bullet"/>
      <w:lvlText w:val=""/>
      <w:lvlJc w:val="left"/>
      <w:pPr>
        <w:tabs>
          <w:tab w:val="num" w:pos="5530"/>
        </w:tabs>
        <w:ind w:left="5530" w:hanging="360"/>
      </w:pPr>
      <w:rPr>
        <w:rFonts w:ascii="Symbol" w:hAnsi="Symbol" w:hint="default"/>
      </w:rPr>
    </w:lvl>
    <w:lvl w:ilvl="7" w:tplc="FFFFFFFF" w:tentative="1">
      <w:start w:val="1"/>
      <w:numFmt w:val="bullet"/>
      <w:lvlText w:val="o"/>
      <w:lvlJc w:val="left"/>
      <w:pPr>
        <w:tabs>
          <w:tab w:val="num" w:pos="6250"/>
        </w:tabs>
        <w:ind w:left="6250" w:hanging="360"/>
      </w:pPr>
      <w:rPr>
        <w:rFonts w:ascii="Courier New" w:hAnsi="Courier New" w:cs="Courier New" w:hint="default"/>
      </w:rPr>
    </w:lvl>
    <w:lvl w:ilvl="8" w:tplc="FFFFFFFF" w:tentative="1">
      <w:start w:val="1"/>
      <w:numFmt w:val="bullet"/>
      <w:lvlText w:val=""/>
      <w:lvlJc w:val="left"/>
      <w:pPr>
        <w:tabs>
          <w:tab w:val="num" w:pos="6970"/>
        </w:tabs>
        <w:ind w:left="6970" w:hanging="360"/>
      </w:pPr>
      <w:rPr>
        <w:rFonts w:ascii="Wingdings" w:hAnsi="Wingdings" w:hint="default"/>
      </w:rPr>
    </w:lvl>
  </w:abstractNum>
  <w:abstractNum w:abstractNumId="29" w15:restartNumberingAfterBreak="0">
    <w:nsid w:val="7F3E3E3D"/>
    <w:multiLevelType w:val="hybridMultilevel"/>
    <w:tmpl w:val="4B021C2C"/>
    <w:lvl w:ilvl="0" w:tplc="21529F0E">
      <w:start w:val="1"/>
      <w:numFmt w:val="bullet"/>
      <w:lvlText w:val=""/>
      <w:lvlJc w:val="left"/>
      <w:pPr>
        <w:ind w:left="1068" w:hanging="360"/>
      </w:pPr>
      <w:rPr>
        <w:rFonts w:ascii="Symbol" w:hAnsi="Symbol" w:hint="default"/>
        <w:color w:val="000000" w:themeColor="text1"/>
      </w:rPr>
    </w:lvl>
    <w:lvl w:ilvl="1" w:tplc="FFFFFFFF" w:tentative="1">
      <w:start w:val="1"/>
      <w:numFmt w:val="bullet"/>
      <w:lvlText w:val="o"/>
      <w:lvlJc w:val="left"/>
      <w:pPr>
        <w:tabs>
          <w:tab w:val="num" w:pos="1788"/>
        </w:tabs>
        <w:ind w:left="1788" w:hanging="360"/>
      </w:pPr>
      <w:rPr>
        <w:rFonts w:ascii="Courier New" w:hAnsi="Courier New" w:cs="Courier New" w:hint="default"/>
      </w:rPr>
    </w:lvl>
    <w:lvl w:ilvl="2" w:tplc="FFFFFFFF" w:tentative="1">
      <w:start w:val="1"/>
      <w:numFmt w:val="bullet"/>
      <w:lvlText w:val=""/>
      <w:lvlJc w:val="left"/>
      <w:pPr>
        <w:tabs>
          <w:tab w:val="num" w:pos="2508"/>
        </w:tabs>
        <w:ind w:left="2508" w:hanging="360"/>
      </w:pPr>
      <w:rPr>
        <w:rFonts w:ascii="Wingdings" w:hAnsi="Wingdings" w:hint="default"/>
      </w:rPr>
    </w:lvl>
    <w:lvl w:ilvl="3" w:tplc="FFFFFFFF" w:tentative="1">
      <w:start w:val="1"/>
      <w:numFmt w:val="bullet"/>
      <w:lvlText w:val=""/>
      <w:lvlJc w:val="left"/>
      <w:pPr>
        <w:tabs>
          <w:tab w:val="num" w:pos="3228"/>
        </w:tabs>
        <w:ind w:left="3228" w:hanging="360"/>
      </w:pPr>
      <w:rPr>
        <w:rFonts w:ascii="Symbol" w:hAnsi="Symbol" w:hint="default"/>
      </w:rPr>
    </w:lvl>
    <w:lvl w:ilvl="4" w:tplc="FFFFFFFF" w:tentative="1">
      <w:start w:val="1"/>
      <w:numFmt w:val="bullet"/>
      <w:lvlText w:val="o"/>
      <w:lvlJc w:val="left"/>
      <w:pPr>
        <w:tabs>
          <w:tab w:val="num" w:pos="3948"/>
        </w:tabs>
        <w:ind w:left="3948" w:hanging="360"/>
      </w:pPr>
      <w:rPr>
        <w:rFonts w:ascii="Courier New" w:hAnsi="Courier New" w:cs="Courier New" w:hint="default"/>
      </w:rPr>
    </w:lvl>
    <w:lvl w:ilvl="5" w:tplc="FFFFFFFF" w:tentative="1">
      <w:start w:val="1"/>
      <w:numFmt w:val="bullet"/>
      <w:lvlText w:val=""/>
      <w:lvlJc w:val="left"/>
      <w:pPr>
        <w:tabs>
          <w:tab w:val="num" w:pos="4668"/>
        </w:tabs>
        <w:ind w:left="4668" w:hanging="360"/>
      </w:pPr>
      <w:rPr>
        <w:rFonts w:ascii="Wingdings" w:hAnsi="Wingdings" w:hint="default"/>
      </w:rPr>
    </w:lvl>
    <w:lvl w:ilvl="6" w:tplc="FFFFFFFF" w:tentative="1">
      <w:start w:val="1"/>
      <w:numFmt w:val="bullet"/>
      <w:lvlText w:val=""/>
      <w:lvlJc w:val="left"/>
      <w:pPr>
        <w:tabs>
          <w:tab w:val="num" w:pos="5388"/>
        </w:tabs>
        <w:ind w:left="5388" w:hanging="360"/>
      </w:pPr>
      <w:rPr>
        <w:rFonts w:ascii="Symbol" w:hAnsi="Symbol" w:hint="default"/>
      </w:rPr>
    </w:lvl>
    <w:lvl w:ilvl="7" w:tplc="FFFFFFFF" w:tentative="1">
      <w:start w:val="1"/>
      <w:numFmt w:val="bullet"/>
      <w:lvlText w:val="o"/>
      <w:lvlJc w:val="left"/>
      <w:pPr>
        <w:tabs>
          <w:tab w:val="num" w:pos="6108"/>
        </w:tabs>
        <w:ind w:left="6108" w:hanging="360"/>
      </w:pPr>
      <w:rPr>
        <w:rFonts w:ascii="Courier New" w:hAnsi="Courier New" w:cs="Courier New" w:hint="default"/>
      </w:rPr>
    </w:lvl>
    <w:lvl w:ilvl="8" w:tplc="FFFFFFFF" w:tentative="1">
      <w:start w:val="1"/>
      <w:numFmt w:val="bullet"/>
      <w:lvlText w:val=""/>
      <w:lvlJc w:val="left"/>
      <w:pPr>
        <w:tabs>
          <w:tab w:val="num" w:pos="6828"/>
        </w:tabs>
        <w:ind w:left="6828" w:hanging="360"/>
      </w:pPr>
      <w:rPr>
        <w:rFonts w:ascii="Wingdings" w:hAnsi="Wingdings" w:hint="default"/>
      </w:rPr>
    </w:lvl>
  </w:abstractNum>
  <w:num w:numId="1" w16cid:durableId="1192954240">
    <w:abstractNumId w:val="10"/>
  </w:num>
  <w:num w:numId="2" w16cid:durableId="883254819">
    <w:abstractNumId w:val="12"/>
  </w:num>
  <w:num w:numId="3" w16cid:durableId="1149252565">
    <w:abstractNumId w:val="19"/>
  </w:num>
  <w:num w:numId="4" w16cid:durableId="945161033">
    <w:abstractNumId w:val="21"/>
  </w:num>
  <w:num w:numId="5" w16cid:durableId="1883207090">
    <w:abstractNumId w:val="22"/>
  </w:num>
  <w:num w:numId="6" w16cid:durableId="1317148560">
    <w:abstractNumId w:val="6"/>
  </w:num>
  <w:num w:numId="7" w16cid:durableId="1752895002">
    <w:abstractNumId w:val="2"/>
  </w:num>
  <w:num w:numId="8" w16cid:durableId="1557546821">
    <w:abstractNumId w:val="9"/>
  </w:num>
  <w:num w:numId="9" w16cid:durableId="114906367">
    <w:abstractNumId w:val="14"/>
  </w:num>
  <w:num w:numId="10" w16cid:durableId="2110082992">
    <w:abstractNumId w:val="29"/>
  </w:num>
  <w:num w:numId="11" w16cid:durableId="156459460">
    <w:abstractNumId w:val="28"/>
  </w:num>
  <w:num w:numId="12" w16cid:durableId="1136603764">
    <w:abstractNumId w:val="13"/>
  </w:num>
  <w:num w:numId="13" w16cid:durableId="1085418527">
    <w:abstractNumId w:val="15"/>
  </w:num>
  <w:num w:numId="14" w16cid:durableId="954360662">
    <w:abstractNumId w:val="7"/>
  </w:num>
  <w:num w:numId="15" w16cid:durableId="1376271467">
    <w:abstractNumId w:val="5"/>
  </w:num>
  <w:num w:numId="16" w16cid:durableId="157119787">
    <w:abstractNumId w:val="8"/>
  </w:num>
  <w:num w:numId="17" w16cid:durableId="362902318">
    <w:abstractNumId w:val="1"/>
  </w:num>
  <w:num w:numId="18" w16cid:durableId="988290405">
    <w:abstractNumId w:val="16"/>
  </w:num>
  <w:num w:numId="19" w16cid:durableId="1486436622">
    <w:abstractNumId w:val="25"/>
  </w:num>
  <w:num w:numId="20" w16cid:durableId="918367434">
    <w:abstractNumId w:val="24"/>
  </w:num>
  <w:num w:numId="21" w16cid:durableId="1405032068">
    <w:abstractNumId w:val="23"/>
  </w:num>
  <w:num w:numId="22" w16cid:durableId="460148012">
    <w:abstractNumId w:val="17"/>
  </w:num>
  <w:num w:numId="23" w16cid:durableId="1443914534">
    <w:abstractNumId w:val="20"/>
  </w:num>
  <w:num w:numId="24" w16cid:durableId="95445572">
    <w:abstractNumId w:val="3"/>
  </w:num>
  <w:num w:numId="25" w16cid:durableId="1610353300">
    <w:abstractNumId w:val="0"/>
  </w:num>
  <w:num w:numId="26" w16cid:durableId="271599332">
    <w:abstractNumId w:val="11"/>
  </w:num>
  <w:num w:numId="27" w16cid:durableId="1272009670">
    <w:abstractNumId w:val="27"/>
  </w:num>
  <w:num w:numId="28" w16cid:durableId="1649358264">
    <w:abstractNumId w:val="4"/>
  </w:num>
  <w:num w:numId="29" w16cid:durableId="808980356">
    <w:abstractNumId w:val="18"/>
  </w:num>
  <w:num w:numId="30" w16cid:durableId="9700948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5AC"/>
    <w:rsid w:val="00010941"/>
    <w:rsid w:val="00020132"/>
    <w:rsid w:val="000308A7"/>
    <w:rsid w:val="0003279B"/>
    <w:rsid w:val="0004771F"/>
    <w:rsid w:val="0007007D"/>
    <w:rsid w:val="00073F7F"/>
    <w:rsid w:val="000938AA"/>
    <w:rsid w:val="000B4CDB"/>
    <w:rsid w:val="000F2C2A"/>
    <w:rsid w:val="001206BF"/>
    <w:rsid w:val="0012099A"/>
    <w:rsid w:val="00164020"/>
    <w:rsid w:val="00172C10"/>
    <w:rsid w:val="0017429A"/>
    <w:rsid w:val="001972DB"/>
    <w:rsid w:val="001A418B"/>
    <w:rsid w:val="001C6B45"/>
    <w:rsid w:val="00202E38"/>
    <w:rsid w:val="002127BA"/>
    <w:rsid w:val="00212FE5"/>
    <w:rsid w:val="00291F8D"/>
    <w:rsid w:val="002F17CA"/>
    <w:rsid w:val="003139A5"/>
    <w:rsid w:val="00314683"/>
    <w:rsid w:val="00342B6A"/>
    <w:rsid w:val="00381405"/>
    <w:rsid w:val="003A411A"/>
    <w:rsid w:val="003B0251"/>
    <w:rsid w:val="003B6E37"/>
    <w:rsid w:val="003C01E4"/>
    <w:rsid w:val="003C5B70"/>
    <w:rsid w:val="003E48C6"/>
    <w:rsid w:val="003E570A"/>
    <w:rsid w:val="00421FAF"/>
    <w:rsid w:val="00425981"/>
    <w:rsid w:val="00427E2D"/>
    <w:rsid w:val="004422D4"/>
    <w:rsid w:val="00451E2F"/>
    <w:rsid w:val="00473324"/>
    <w:rsid w:val="004D2BA4"/>
    <w:rsid w:val="004F0834"/>
    <w:rsid w:val="004F5BC2"/>
    <w:rsid w:val="005016D6"/>
    <w:rsid w:val="005423E4"/>
    <w:rsid w:val="005436C3"/>
    <w:rsid w:val="00561A8E"/>
    <w:rsid w:val="00562D87"/>
    <w:rsid w:val="0058101F"/>
    <w:rsid w:val="0058371C"/>
    <w:rsid w:val="00623378"/>
    <w:rsid w:val="006377A1"/>
    <w:rsid w:val="00651FBA"/>
    <w:rsid w:val="0069698A"/>
    <w:rsid w:val="006A63D9"/>
    <w:rsid w:val="006A7C6C"/>
    <w:rsid w:val="006C1A03"/>
    <w:rsid w:val="006F200F"/>
    <w:rsid w:val="00720A6B"/>
    <w:rsid w:val="00731A0F"/>
    <w:rsid w:val="00737F83"/>
    <w:rsid w:val="00752793"/>
    <w:rsid w:val="00762AE8"/>
    <w:rsid w:val="007904EE"/>
    <w:rsid w:val="00793FA6"/>
    <w:rsid w:val="00794135"/>
    <w:rsid w:val="007973A4"/>
    <w:rsid w:val="007C44CC"/>
    <w:rsid w:val="007C49B3"/>
    <w:rsid w:val="007C4EDC"/>
    <w:rsid w:val="007C67FB"/>
    <w:rsid w:val="007F17D3"/>
    <w:rsid w:val="00810F66"/>
    <w:rsid w:val="00813D08"/>
    <w:rsid w:val="008353AB"/>
    <w:rsid w:val="00860FAE"/>
    <w:rsid w:val="008839D3"/>
    <w:rsid w:val="00896A2E"/>
    <w:rsid w:val="00897755"/>
    <w:rsid w:val="008B720B"/>
    <w:rsid w:val="008C1A93"/>
    <w:rsid w:val="008D4E81"/>
    <w:rsid w:val="008E7FED"/>
    <w:rsid w:val="009068AE"/>
    <w:rsid w:val="0092551A"/>
    <w:rsid w:val="00932DBC"/>
    <w:rsid w:val="00935556"/>
    <w:rsid w:val="00957AB1"/>
    <w:rsid w:val="0098239E"/>
    <w:rsid w:val="00982551"/>
    <w:rsid w:val="009A7FD1"/>
    <w:rsid w:val="009B0C87"/>
    <w:rsid w:val="009B2845"/>
    <w:rsid w:val="009B34F4"/>
    <w:rsid w:val="009C29D4"/>
    <w:rsid w:val="009D14C1"/>
    <w:rsid w:val="009E0E7E"/>
    <w:rsid w:val="009F5214"/>
    <w:rsid w:val="00A30F5B"/>
    <w:rsid w:val="00A47D0C"/>
    <w:rsid w:val="00A6559E"/>
    <w:rsid w:val="00A855AC"/>
    <w:rsid w:val="00A96BCB"/>
    <w:rsid w:val="00AB4C30"/>
    <w:rsid w:val="00AC5690"/>
    <w:rsid w:val="00B2142C"/>
    <w:rsid w:val="00B262EE"/>
    <w:rsid w:val="00B32F15"/>
    <w:rsid w:val="00B643EC"/>
    <w:rsid w:val="00BB5F30"/>
    <w:rsid w:val="00BB692C"/>
    <w:rsid w:val="00C0178D"/>
    <w:rsid w:val="00C16570"/>
    <w:rsid w:val="00C20226"/>
    <w:rsid w:val="00C30649"/>
    <w:rsid w:val="00C873C2"/>
    <w:rsid w:val="00C93FFE"/>
    <w:rsid w:val="00CC61D7"/>
    <w:rsid w:val="00CD34CD"/>
    <w:rsid w:val="00CE5D58"/>
    <w:rsid w:val="00D33315"/>
    <w:rsid w:val="00D37447"/>
    <w:rsid w:val="00D606D6"/>
    <w:rsid w:val="00D92043"/>
    <w:rsid w:val="00D96E48"/>
    <w:rsid w:val="00DA575C"/>
    <w:rsid w:val="00DC78A7"/>
    <w:rsid w:val="00DE242A"/>
    <w:rsid w:val="00DF48F7"/>
    <w:rsid w:val="00E024FC"/>
    <w:rsid w:val="00E0553A"/>
    <w:rsid w:val="00E22E06"/>
    <w:rsid w:val="00E35537"/>
    <w:rsid w:val="00E57361"/>
    <w:rsid w:val="00E75AE4"/>
    <w:rsid w:val="00E81FD5"/>
    <w:rsid w:val="00E82E7F"/>
    <w:rsid w:val="00EB3FAC"/>
    <w:rsid w:val="00EE6312"/>
    <w:rsid w:val="00EF60C7"/>
    <w:rsid w:val="00F46F08"/>
    <w:rsid w:val="00F64DEC"/>
    <w:rsid w:val="00FB24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A5930"/>
  <w15:chartTrackingRefBased/>
  <w15:docId w15:val="{B85A06AA-B0CA-944E-BA0D-09FD7DA5D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139A5"/>
  </w:style>
  <w:style w:type="paragraph" w:styleId="Titolo2">
    <w:name w:val="heading 2"/>
    <w:basedOn w:val="Normale"/>
    <w:next w:val="Normale"/>
    <w:link w:val="Titolo2Carattere"/>
    <w:unhideWhenUsed/>
    <w:qFormat/>
    <w:rsid w:val="00381405"/>
    <w:pPr>
      <w:keepNext/>
      <w:keepLines/>
      <w:spacing w:before="40"/>
      <w:outlineLvl w:val="1"/>
    </w:pPr>
    <w:rPr>
      <w:rFonts w:asciiTheme="majorHAnsi" w:eastAsiaTheme="majorEastAsia" w:hAnsiTheme="majorHAnsi" w:cstheme="majorBidi"/>
      <w:color w:val="2F5496" w:themeColor="accent1" w:themeShade="BF"/>
      <w:sz w:val="26"/>
      <w:szCs w:val="26"/>
      <w:lang w:val="en-US" w:bidi="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855AC"/>
    <w:pPr>
      <w:ind w:left="720"/>
      <w:contextualSpacing/>
    </w:pPr>
  </w:style>
  <w:style w:type="paragraph" w:customStyle="1" w:styleId="Titoloschede">
    <w:name w:val="Titolo schede"/>
    <w:basedOn w:val="Normale"/>
    <w:rsid w:val="00A855AC"/>
    <w:pPr>
      <w:keepNext/>
      <w:jc w:val="both"/>
    </w:pPr>
    <w:rPr>
      <w:rFonts w:ascii="Times New Roman" w:eastAsia="Times New Roman" w:hAnsi="Times New Roman" w:cs="Times New Roman"/>
      <w:b/>
      <w:color w:val="0000FF"/>
      <w:sz w:val="28"/>
      <w:szCs w:val="28"/>
      <w:lang w:eastAsia="it-IT"/>
    </w:rPr>
  </w:style>
  <w:style w:type="paragraph" w:styleId="Intestazione">
    <w:name w:val="header"/>
    <w:basedOn w:val="Normale"/>
    <w:link w:val="IntestazioneCarattere"/>
    <w:uiPriority w:val="99"/>
    <w:unhideWhenUsed/>
    <w:rsid w:val="00A855AC"/>
    <w:pPr>
      <w:tabs>
        <w:tab w:val="center" w:pos="4819"/>
        <w:tab w:val="right" w:pos="9638"/>
      </w:tabs>
    </w:pPr>
  </w:style>
  <w:style w:type="character" w:customStyle="1" w:styleId="IntestazioneCarattere">
    <w:name w:val="Intestazione Carattere"/>
    <w:basedOn w:val="Carpredefinitoparagrafo"/>
    <w:link w:val="Intestazione"/>
    <w:uiPriority w:val="99"/>
    <w:rsid w:val="00A855AC"/>
  </w:style>
  <w:style w:type="paragraph" w:styleId="Pidipagina">
    <w:name w:val="footer"/>
    <w:basedOn w:val="Normale"/>
    <w:link w:val="PidipaginaCarattere"/>
    <w:uiPriority w:val="99"/>
    <w:unhideWhenUsed/>
    <w:rsid w:val="00A855AC"/>
    <w:pPr>
      <w:tabs>
        <w:tab w:val="center" w:pos="4819"/>
        <w:tab w:val="right" w:pos="9638"/>
      </w:tabs>
    </w:pPr>
  </w:style>
  <w:style w:type="character" w:customStyle="1" w:styleId="PidipaginaCarattere">
    <w:name w:val="Piè di pagina Carattere"/>
    <w:basedOn w:val="Carpredefinitoparagrafo"/>
    <w:link w:val="Pidipagina"/>
    <w:uiPriority w:val="99"/>
    <w:rsid w:val="00A855AC"/>
  </w:style>
  <w:style w:type="character" w:customStyle="1" w:styleId="Titolo2Carattere">
    <w:name w:val="Titolo 2 Carattere"/>
    <w:basedOn w:val="Carpredefinitoparagrafo"/>
    <w:link w:val="Titolo2"/>
    <w:rsid w:val="00381405"/>
    <w:rPr>
      <w:rFonts w:asciiTheme="majorHAnsi" w:eastAsiaTheme="majorEastAsia" w:hAnsiTheme="majorHAnsi" w:cstheme="majorBidi"/>
      <w:color w:val="2F5496" w:themeColor="accent1" w:themeShade="BF"/>
      <w:sz w:val="26"/>
      <w:szCs w:val="26"/>
      <w:lang w:val="en-US" w:bidi="en-US"/>
    </w:rPr>
  </w:style>
  <w:style w:type="paragraph" w:styleId="Sommario1">
    <w:name w:val="toc 1"/>
    <w:basedOn w:val="Normale"/>
    <w:next w:val="Normale"/>
    <w:autoRedefine/>
    <w:uiPriority w:val="39"/>
    <w:rsid w:val="00212FE5"/>
    <w:pPr>
      <w:suppressAutoHyphens/>
      <w:autoSpaceDN w:val="0"/>
      <w:spacing w:before="120" w:after="120"/>
      <w:textAlignment w:val="baseline"/>
    </w:pPr>
    <w:rPr>
      <w:rFonts w:ascii="Times New Roman" w:eastAsia="Times New Roman" w:hAnsi="Times New Roman" w:cs="Times New Roman"/>
      <w:b/>
      <w:bCs/>
      <w:caps/>
      <w:sz w:val="20"/>
      <w:szCs w:val="20"/>
      <w:lang w:eastAsia="it-IT"/>
    </w:rPr>
  </w:style>
  <w:style w:type="paragraph" w:styleId="Sommario2">
    <w:name w:val="toc 2"/>
    <w:basedOn w:val="Normale"/>
    <w:next w:val="Normale"/>
    <w:autoRedefine/>
    <w:uiPriority w:val="39"/>
    <w:rsid w:val="00B32F15"/>
    <w:pPr>
      <w:tabs>
        <w:tab w:val="right" w:leader="dot" w:pos="9628"/>
      </w:tabs>
      <w:suppressAutoHyphens/>
      <w:autoSpaceDN w:val="0"/>
      <w:textAlignment w:val="baseline"/>
    </w:pPr>
    <w:rPr>
      <w:rFonts w:ascii="Times New Roman" w:eastAsia="Times New Roman" w:hAnsi="Times New Roman" w:cs="Times New Roman"/>
      <w:smallCaps/>
      <w:sz w:val="20"/>
      <w:szCs w:val="20"/>
      <w:lang w:eastAsia="it-IT"/>
    </w:rPr>
  </w:style>
  <w:style w:type="character" w:styleId="Collegamentoipertestuale">
    <w:name w:val="Hyperlink"/>
    <w:uiPriority w:val="99"/>
    <w:rsid w:val="00212FE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6F7A-083B-3A4D-A728-2781B28AD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857</Words>
  <Characters>5325</Characters>
  <Application>Microsoft Office Word</Application>
  <DocSecurity>0</DocSecurity>
  <Lines>157</Lines>
  <Paragraphs>67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Cocci</dc:creator>
  <cp:keywords/>
  <dc:description/>
  <cp:lastModifiedBy>Michele Tuzi</cp:lastModifiedBy>
  <cp:revision>8</cp:revision>
  <cp:lastPrinted>2021-12-03T10:44:00Z</cp:lastPrinted>
  <dcterms:created xsi:type="dcterms:W3CDTF">2022-10-13T07:20:00Z</dcterms:created>
  <dcterms:modified xsi:type="dcterms:W3CDTF">2026-02-02T09:31:00Z</dcterms:modified>
</cp:coreProperties>
</file>