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E8627F" w:rsidTr="00AF593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E8627F" w:rsidRDefault="00E8627F" w:rsidP="00AF593B">
            <w:pPr>
              <w:pStyle w:val="Titolo3"/>
              <w:spacing w:line="276" w:lineRule="auto"/>
              <w:rPr>
                <w:lang w:eastAsia="en-US"/>
              </w:rPr>
            </w:pPr>
            <w:bookmarkStart w:id="0" w:name="_GoBack" w:colFirst="0" w:colLast="0"/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ASCIA</w:t>
            </w:r>
          </w:p>
        </w:tc>
      </w:tr>
      <w:tr w:rsidR="00E8627F" w:rsidTr="00AF593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627F" w:rsidRDefault="00E8627F" w:rsidP="00AF593B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627F" w:rsidRDefault="00E8627F" w:rsidP="00AF593B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E8627F" w:rsidRDefault="00E8627F" w:rsidP="00AF593B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E8627F" w:rsidTr="00AF593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627F" w:rsidRDefault="00E8627F" w:rsidP="00AF593B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627F" w:rsidRDefault="00E8627F" w:rsidP="00AF593B">
            <w:pPr>
              <w:spacing w:line="27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E8627F" w:rsidTr="00AF593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627F" w:rsidRDefault="00E8627F" w:rsidP="00AF593B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627F" w:rsidRDefault="00E8627F" w:rsidP="00AF593B">
            <w:p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PUNTURE, TAGLI, ABRASIONI </w:t>
            </w:r>
            <w:r>
              <w:rPr>
                <w:bCs/>
                <w:sz w:val="20"/>
                <w:szCs w:val="18"/>
                <w:lang w:eastAsia="en-US"/>
              </w:rPr>
              <w:t xml:space="preserve"> </w:t>
            </w:r>
          </w:p>
        </w:tc>
      </w:tr>
      <w:tr w:rsidR="00E8627F" w:rsidRPr="0080009A" w:rsidTr="00AF593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627F" w:rsidRDefault="00E8627F" w:rsidP="00AF593B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627F" w:rsidRPr="00E8627F" w:rsidRDefault="00E8627F" w:rsidP="00E8627F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E8627F">
              <w:rPr>
                <w:sz w:val="20"/>
                <w:szCs w:val="20"/>
              </w:rPr>
              <w:t xml:space="preserve">L'attrezzatura deve possedere, in relazione alle necessità della sicurezza del lavoro, i necessari requisiti di resistenza e di idoneità ed essere mantenuta in buono stato di conservazione e di efficienza </w:t>
            </w:r>
          </w:p>
          <w:p w:rsidR="00E8627F" w:rsidRPr="00E8627F" w:rsidRDefault="00E8627F" w:rsidP="00E8627F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E8627F">
              <w:rPr>
                <w:sz w:val="20"/>
                <w:szCs w:val="20"/>
              </w:rPr>
              <w:t xml:space="preserve">Controllare a vista lo stato di efficienza degli utensili e delle attrezzature in dotazione individuale </w:t>
            </w:r>
          </w:p>
          <w:p w:rsidR="00E8627F" w:rsidRPr="00E8627F" w:rsidRDefault="00E8627F" w:rsidP="00E8627F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E8627F">
              <w:rPr>
                <w:sz w:val="20"/>
                <w:szCs w:val="20"/>
              </w:rPr>
              <w:t>Evitare l'utilizzo di attrezzi muniti di manico o d'impugnatura, se tali parti sono deteriorate, spezzate o scheggiate o non siano ben fissate all'attrezzo stesso (Art. 20 del D.lgs. n.81/08</w:t>
            </w:r>
            <w:r w:rsidRPr="00E8627F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E8627F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E8627F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E8627F">
              <w:rPr>
                <w:sz w:val="20"/>
                <w:szCs w:val="20"/>
              </w:rPr>
              <w:t>)</w:t>
            </w:r>
          </w:p>
          <w:p w:rsidR="00E8627F" w:rsidRPr="00E8627F" w:rsidRDefault="00E8627F" w:rsidP="00E8627F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E8627F">
              <w:rPr>
                <w:sz w:val="20"/>
                <w:szCs w:val="20"/>
              </w:rPr>
              <w:t>Sostituire i manici che presentino incrinature o scheggiature</w:t>
            </w:r>
          </w:p>
          <w:p w:rsidR="00E8627F" w:rsidRPr="00E8627F" w:rsidRDefault="00E8627F" w:rsidP="00E8627F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E8627F">
              <w:rPr>
                <w:sz w:val="20"/>
                <w:szCs w:val="20"/>
              </w:rPr>
              <w:t>Rimuovere le sbavature della testa di battuta degli utensili per evitare la proiezione di schegge (Art. 20 del D.lgs. n.81/08</w:t>
            </w:r>
            <w:r w:rsidRPr="00E8627F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E8627F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E8627F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E8627F">
              <w:rPr>
                <w:sz w:val="20"/>
                <w:szCs w:val="20"/>
              </w:rPr>
              <w:t>)</w:t>
            </w:r>
          </w:p>
          <w:p w:rsidR="00E8627F" w:rsidRPr="00E8627F" w:rsidRDefault="00E8627F" w:rsidP="00E8627F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E8627F">
              <w:rPr>
                <w:sz w:val="20"/>
                <w:szCs w:val="20"/>
              </w:rPr>
              <w:t>Utilizzare l'utensile o l'attrezzo solamente per l'uso a cui è destinato e nel modo più appropriato</w:t>
            </w:r>
          </w:p>
          <w:p w:rsidR="00E8627F" w:rsidRPr="00E8627F" w:rsidRDefault="00E8627F" w:rsidP="00E8627F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E8627F">
              <w:rPr>
                <w:sz w:val="20"/>
                <w:szCs w:val="20"/>
              </w:rPr>
              <w:t>Non prolungare con tubi, o altri mezzi di fortuna, l'impugnatura dell’attrezzo</w:t>
            </w:r>
          </w:p>
          <w:p w:rsidR="00E8627F" w:rsidRPr="00E8627F" w:rsidRDefault="00E8627F" w:rsidP="00E8627F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E8627F">
              <w:rPr>
                <w:sz w:val="20"/>
                <w:szCs w:val="20"/>
              </w:rPr>
              <w:t>Non appoggiare il manico al torace mentre con le due mani si fa forza sull'altro</w:t>
            </w:r>
          </w:p>
          <w:p w:rsidR="00E8627F" w:rsidRPr="00E8627F" w:rsidRDefault="00E8627F" w:rsidP="00E8627F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E8627F">
              <w:rPr>
                <w:sz w:val="20"/>
                <w:szCs w:val="20"/>
              </w:rPr>
              <w:t>Non appoggiare gli attrezzi in posizione di equilibrio instabile</w:t>
            </w:r>
          </w:p>
          <w:p w:rsidR="00E8627F" w:rsidRPr="00E8627F" w:rsidRDefault="00E8627F" w:rsidP="00E8627F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E8627F">
              <w:rPr>
                <w:sz w:val="20"/>
                <w:szCs w:val="20"/>
              </w:rPr>
              <w:t>Distanziare adeguatamente gli altri lavoratori, durante l’utilizzo dell’attrezzo</w:t>
            </w:r>
          </w:p>
          <w:p w:rsidR="00E8627F" w:rsidRPr="00E8627F" w:rsidRDefault="00E8627F" w:rsidP="00E8627F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E8627F">
              <w:rPr>
                <w:sz w:val="20"/>
                <w:szCs w:val="20"/>
              </w:rPr>
              <w:t>Non abbandonare gli utensili nei passaggi ed assicurarli da una eventuale caduta dall’alto</w:t>
            </w:r>
          </w:p>
          <w:p w:rsidR="00E8627F" w:rsidRPr="00E8627F" w:rsidRDefault="00E8627F" w:rsidP="00E8627F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E8627F">
              <w:rPr>
                <w:sz w:val="20"/>
                <w:szCs w:val="20"/>
              </w:rPr>
              <w:t xml:space="preserve">Durante l'uso dell'attrezzatura, i materiali verranno irrorati con acqua per ridurre il sollevamento della polvere </w:t>
            </w:r>
          </w:p>
          <w:p w:rsidR="00E8627F" w:rsidRPr="00E8627F" w:rsidRDefault="00E8627F" w:rsidP="00E8627F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E8627F">
              <w:rPr>
                <w:sz w:val="20"/>
                <w:szCs w:val="20"/>
              </w:rPr>
              <w:t>Utilizzare sempre i dispositivi di protezione individuali previsti (Art. 75-78 del D.lgs. n.81/08</w:t>
            </w:r>
            <w:r w:rsidRPr="00E8627F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E8627F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E8627F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E8627F">
              <w:rPr>
                <w:sz w:val="20"/>
                <w:szCs w:val="20"/>
              </w:rPr>
              <w:t>)</w:t>
            </w:r>
          </w:p>
          <w:p w:rsidR="00E8627F" w:rsidRPr="00E8627F" w:rsidRDefault="00E8627F" w:rsidP="00E8627F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E8627F">
              <w:rPr>
                <w:sz w:val="20"/>
                <w:szCs w:val="20"/>
              </w:rPr>
              <w:t>Verificare l'uso costante dei DPI da parte di tutto il personale operante (Art. 77 del D.lgs. n.81/08</w:t>
            </w:r>
            <w:r w:rsidRPr="00E8627F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E8627F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E8627F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E8627F">
              <w:rPr>
                <w:sz w:val="20"/>
                <w:szCs w:val="20"/>
              </w:rPr>
              <w:t>)</w:t>
            </w:r>
          </w:p>
        </w:tc>
      </w:tr>
      <w:tr w:rsidR="00E8627F" w:rsidTr="00AF593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627F" w:rsidRDefault="00E8627F" w:rsidP="00AF593B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627F" w:rsidRDefault="00E8627F" w:rsidP="00AF593B">
            <w:pPr>
              <w:spacing w:line="27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797A896C" wp14:editId="6CF6F8A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3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E8627F" w:rsidRDefault="00E8627F" w:rsidP="00AF593B">
            <w:pPr>
              <w:spacing w:line="276" w:lineRule="auto"/>
              <w:rPr>
                <w:lang w:eastAsia="en-US"/>
              </w:rPr>
            </w:pPr>
          </w:p>
          <w:p w:rsidR="00E8627F" w:rsidRDefault="00E8627F" w:rsidP="00AF593B">
            <w:pPr>
              <w:spacing w:line="276" w:lineRule="auto"/>
              <w:rPr>
                <w:lang w:eastAsia="en-US"/>
              </w:rPr>
            </w:pPr>
          </w:p>
          <w:p w:rsidR="00E8627F" w:rsidRDefault="00E8627F" w:rsidP="00AF593B">
            <w:pPr>
              <w:spacing w:line="276" w:lineRule="auto"/>
              <w:rPr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59AD3731" wp14:editId="652B32A2">
                  <wp:extent cx="1427480" cy="611505"/>
                  <wp:effectExtent l="0" t="0" r="1270" b="0"/>
                  <wp:docPr id="183" name="Immagine 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Immagine 25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7480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627F" w:rsidRPr="0080009A" w:rsidTr="00AF593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627F" w:rsidRDefault="00E8627F" w:rsidP="00AF593B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627F" w:rsidRDefault="00E8627F" w:rsidP="00AF593B">
            <w:pPr>
              <w:numPr>
                <w:ilvl w:val="0"/>
                <w:numId w:val="1"/>
              </w:numPr>
              <w:suppressAutoHyphens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E8627F" w:rsidRPr="00E8627F" w:rsidRDefault="00E8627F" w:rsidP="00E8627F">
            <w:pPr>
              <w:numPr>
                <w:ilvl w:val="0"/>
                <w:numId w:val="1"/>
              </w:numPr>
              <w:suppressAutoHyphens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86FD2"/>
    <w:multiLevelType w:val="hybridMultilevel"/>
    <w:tmpl w:val="B6D817D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7785FCA"/>
    <w:multiLevelType w:val="hybridMultilevel"/>
    <w:tmpl w:val="34C85C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7F"/>
    <w:rsid w:val="004F4F70"/>
    <w:rsid w:val="00E8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7A0C9"/>
  <w15:chartTrackingRefBased/>
  <w15:docId w15:val="{EEBCC59F-1A50-45DD-9B0D-74413CAA0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8627F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E8627F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E8627F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E8627F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4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2019-12-23T17:55:00Z</dcterms:created>
  <dcterms:modified xsi:type="dcterms:W3CDTF">2019-12-23T18:00:00Z</dcterms:modified>
</cp:coreProperties>
</file>