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316810" w14:paraId="0A9BD2C9" w14:textId="77777777" w:rsidTr="00B7695C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2CE2CDD" w14:textId="619E52AF" w:rsidR="00316810" w:rsidRDefault="00316810" w:rsidP="00B7695C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2350065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>ATTREZZI MANUALI</w:t>
            </w:r>
          </w:p>
        </w:tc>
      </w:tr>
      <w:tr w:rsidR="00316810" w14:paraId="17491D9F" w14:textId="77777777" w:rsidTr="00B7695C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21ADA" w14:textId="77777777" w:rsidR="00316810" w:rsidRDefault="00316810" w:rsidP="00B7695C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CC8A7" w14:textId="77777777" w:rsidR="00316810" w:rsidRDefault="00316810" w:rsidP="00B7695C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5CAA95FE" w14:textId="77777777" w:rsidR="00316810" w:rsidRDefault="00316810" w:rsidP="00B7695C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316810" w14:paraId="0ED17D41" w14:textId="77777777" w:rsidTr="00B7695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22943" w14:textId="77777777" w:rsidR="00316810" w:rsidRDefault="00316810" w:rsidP="00B7695C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5DAA3" w14:textId="77777777" w:rsidR="00316810" w:rsidRDefault="00316810" w:rsidP="00B7695C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316810" w14:paraId="6CFBE1CA" w14:textId="77777777" w:rsidTr="00B7695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ED885" w14:textId="77777777" w:rsidR="00316810" w:rsidRDefault="00316810" w:rsidP="00B7695C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518BE" w14:textId="77777777" w:rsidR="00316810" w:rsidRDefault="00316810" w:rsidP="00B7695C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TAGLI, ABRASIONI </w:t>
            </w:r>
          </w:p>
          <w:p w14:paraId="6E13143A" w14:textId="77777777" w:rsidR="00316810" w:rsidRDefault="00316810" w:rsidP="00B7695C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URTI, COLPI, IMPATTI, COMPRESSIONI  </w:t>
            </w:r>
          </w:p>
        </w:tc>
      </w:tr>
      <w:tr w:rsidR="00316810" w14:paraId="23A4EB04" w14:textId="77777777" w:rsidTr="00EC385A">
        <w:trPr>
          <w:trHeight w:val="5260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1F1CE" w14:textId="77777777" w:rsidR="00316810" w:rsidRDefault="00316810" w:rsidP="00B7695C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ECCD1" w14:textId="77777777" w:rsidR="00EC385A" w:rsidRPr="00EC385A" w:rsidRDefault="00EC385A" w:rsidP="00316810">
            <w:pPr>
              <w:rPr>
                <w:sz w:val="6"/>
                <w:szCs w:val="6"/>
              </w:rPr>
            </w:pPr>
          </w:p>
          <w:p w14:paraId="49762335" w14:textId="14D04DA1" w:rsidR="00316810" w:rsidRPr="00316810" w:rsidRDefault="00316810" w:rsidP="00316810">
            <w:pPr>
              <w:rPr>
                <w:sz w:val="20"/>
                <w:szCs w:val="20"/>
              </w:rPr>
            </w:pPr>
            <w:r w:rsidRPr="00316810">
              <w:rPr>
                <w:sz w:val="20"/>
                <w:szCs w:val="20"/>
              </w:rPr>
              <w:t>Per un corretto e</w:t>
            </w:r>
            <w:r>
              <w:rPr>
                <w:sz w:val="20"/>
                <w:szCs w:val="20"/>
              </w:rPr>
              <w:t xml:space="preserve"> </w:t>
            </w:r>
            <w:r w:rsidRPr="00316810">
              <w:rPr>
                <w:sz w:val="20"/>
                <w:szCs w:val="20"/>
              </w:rPr>
              <w:t>sicuro utilizzo dell’attrezzatura è necessario che:</w:t>
            </w:r>
          </w:p>
          <w:p w14:paraId="54318B02" w14:textId="77777777" w:rsidR="00316810" w:rsidRPr="00316810" w:rsidRDefault="00316810" w:rsidP="00316810">
            <w:pPr>
              <w:rPr>
                <w:i/>
                <w:sz w:val="20"/>
                <w:szCs w:val="20"/>
                <w:u w:val="single"/>
              </w:rPr>
            </w:pPr>
            <w:r w:rsidRPr="00316810">
              <w:rPr>
                <w:i/>
                <w:sz w:val="20"/>
                <w:szCs w:val="20"/>
                <w:u w:val="single"/>
              </w:rPr>
              <w:t>Prima dell’uso:</w:t>
            </w:r>
          </w:p>
          <w:p w14:paraId="0BAEB501" w14:textId="77777777" w:rsidR="00316810" w:rsidRDefault="00316810" w:rsidP="00316810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316810">
              <w:rPr>
                <w:sz w:val="20"/>
                <w:szCs w:val="20"/>
              </w:rPr>
              <w:t>Controllare che l’utensile non sia deteriorato</w:t>
            </w:r>
          </w:p>
          <w:p w14:paraId="4862A2B5" w14:textId="77777777" w:rsidR="00316810" w:rsidRDefault="00316810" w:rsidP="00316810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316810">
              <w:rPr>
                <w:sz w:val="20"/>
                <w:szCs w:val="20"/>
              </w:rPr>
              <w:t xml:space="preserve">Sostituire i manici che presentino incrinature o scheggiature </w:t>
            </w:r>
          </w:p>
          <w:p w14:paraId="0B08CE34" w14:textId="77777777" w:rsidR="00316810" w:rsidRDefault="00316810" w:rsidP="00316810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316810">
              <w:rPr>
                <w:sz w:val="20"/>
                <w:szCs w:val="20"/>
              </w:rPr>
              <w:t>Verificare il corretto fissaggio del manico</w:t>
            </w:r>
          </w:p>
          <w:p w14:paraId="6BDB4933" w14:textId="03A8406F" w:rsidR="00316810" w:rsidRDefault="00316810" w:rsidP="00316810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316810">
              <w:rPr>
                <w:sz w:val="20"/>
                <w:szCs w:val="20"/>
              </w:rPr>
              <w:t xml:space="preserve"> Selezionare il tipo di utensile adeguato all’impiego </w:t>
            </w:r>
          </w:p>
          <w:p w14:paraId="68BC8E61" w14:textId="7F004D03" w:rsidR="00E94CD2" w:rsidRDefault="00E94CD2" w:rsidP="00316810">
            <w:pPr>
              <w:pStyle w:val="Paragrafoelenco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 punte e scalpelli impiegare appositi paracolpi</w:t>
            </w:r>
          </w:p>
          <w:p w14:paraId="0B798F0C" w14:textId="77777777" w:rsidR="00316810" w:rsidRPr="00316810" w:rsidRDefault="00316810" w:rsidP="00316810">
            <w:pPr>
              <w:rPr>
                <w:sz w:val="20"/>
                <w:szCs w:val="20"/>
              </w:rPr>
            </w:pPr>
          </w:p>
          <w:p w14:paraId="51718318" w14:textId="77777777" w:rsidR="00316810" w:rsidRDefault="00316810" w:rsidP="00316810">
            <w:pPr>
              <w:rPr>
                <w:i/>
                <w:sz w:val="20"/>
                <w:szCs w:val="20"/>
                <w:u w:val="single"/>
              </w:rPr>
            </w:pPr>
            <w:r w:rsidRPr="00316810">
              <w:rPr>
                <w:i/>
                <w:sz w:val="20"/>
                <w:szCs w:val="20"/>
                <w:u w:val="single"/>
              </w:rPr>
              <w:t>Durante l’uso:</w:t>
            </w:r>
          </w:p>
          <w:p w14:paraId="0ABF115B" w14:textId="77777777" w:rsidR="00316810" w:rsidRPr="00316810" w:rsidRDefault="00316810" w:rsidP="00316810">
            <w:pPr>
              <w:pStyle w:val="Paragrafoelenco"/>
              <w:numPr>
                <w:ilvl w:val="0"/>
                <w:numId w:val="8"/>
              </w:numPr>
              <w:rPr>
                <w:i/>
                <w:sz w:val="20"/>
                <w:szCs w:val="20"/>
                <w:u w:val="single"/>
              </w:rPr>
            </w:pPr>
            <w:r w:rsidRPr="00316810">
              <w:rPr>
                <w:sz w:val="20"/>
                <w:szCs w:val="20"/>
              </w:rPr>
              <w:t xml:space="preserve">Impugnare saldamente l’utensile </w:t>
            </w:r>
          </w:p>
          <w:p w14:paraId="5F09772B" w14:textId="77777777" w:rsidR="00316810" w:rsidRPr="00316810" w:rsidRDefault="00316810" w:rsidP="00316810">
            <w:pPr>
              <w:pStyle w:val="Paragrafoelenco"/>
              <w:numPr>
                <w:ilvl w:val="0"/>
                <w:numId w:val="8"/>
              </w:numPr>
              <w:rPr>
                <w:i/>
                <w:sz w:val="20"/>
                <w:szCs w:val="20"/>
                <w:u w:val="single"/>
              </w:rPr>
            </w:pPr>
            <w:r w:rsidRPr="00316810">
              <w:rPr>
                <w:sz w:val="20"/>
                <w:szCs w:val="20"/>
              </w:rPr>
              <w:t xml:space="preserve">Assumere una posizione corretta e stabile </w:t>
            </w:r>
          </w:p>
          <w:p w14:paraId="092DA5C9" w14:textId="77777777" w:rsidR="00316810" w:rsidRPr="00316810" w:rsidRDefault="00316810" w:rsidP="00316810">
            <w:pPr>
              <w:pStyle w:val="Paragrafoelenco"/>
              <w:numPr>
                <w:ilvl w:val="0"/>
                <w:numId w:val="8"/>
              </w:numPr>
              <w:rPr>
                <w:i/>
                <w:sz w:val="20"/>
                <w:szCs w:val="20"/>
                <w:u w:val="single"/>
              </w:rPr>
            </w:pPr>
            <w:r w:rsidRPr="00316810">
              <w:rPr>
                <w:sz w:val="20"/>
                <w:szCs w:val="20"/>
              </w:rPr>
              <w:t xml:space="preserve">Distanziare adeguatamente gli altri lavoratori </w:t>
            </w:r>
          </w:p>
          <w:p w14:paraId="373DB87B" w14:textId="77777777" w:rsidR="00316810" w:rsidRPr="00316810" w:rsidRDefault="00316810" w:rsidP="00316810">
            <w:pPr>
              <w:pStyle w:val="Paragrafoelenco"/>
              <w:numPr>
                <w:ilvl w:val="0"/>
                <w:numId w:val="8"/>
              </w:numPr>
              <w:rPr>
                <w:i/>
                <w:sz w:val="20"/>
                <w:szCs w:val="20"/>
                <w:u w:val="single"/>
              </w:rPr>
            </w:pPr>
            <w:r w:rsidRPr="00316810">
              <w:rPr>
                <w:sz w:val="20"/>
                <w:szCs w:val="20"/>
              </w:rPr>
              <w:t xml:space="preserve">Non utilizzare in maniera impropria l’utensile </w:t>
            </w:r>
          </w:p>
          <w:p w14:paraId="55DB23D2" w14:textId="77777777" w:rsidR="00316810" w:rsidRPr="00316810" w:rsidRDefault="00316810" w:rsidP="00316810">
            <w:pPr>
              <w:pStyle w:val="Paragrafoelenco"/>
              <w:numPr>
                <w:ilvl w:val="0"/>
                <w:numId w:val="8"/>
              </w:numPr>
              <w:rPr>
                <w:i/>
                <w:sz w:val="20"/>
                <w:szCs w:val="20"/>
                <w:u w:val="single"/>
              </w:rPr>
            </w:pPr>
            <w:r w:rsidRPr="00316810">
              <w:rPr>
                <w:sz w:val="20"/>
                <w:szCs w:val="20"/>
              </w:rPr>
              <w:t xml:space="preserve">Non abbandonare gli utensili nei passaggi ed assicurarli da una eventuale caduta dall’alto </w:t>
            </w:r>
          </w:p>
          <w:p w14:paraId="52FA00A9" w14:textId="77777777" w:rsidR="00316810" w:rsidRPr="00316810" w:rsidRDefault="00316810" w:rsidP="00316810">
            <w:pPr>
              <w:pStyle w:val="Paragrafoelenco"/>
              <w:numPr>
                <w:ilvl w:val="0"/>
                <w:numId w:val="8"/>
              </w:numPr>
              <w:rPr>
                <w:i/>
                <w:sz w:val="20"/>
                <w:szCs w:val="20"/>
                <w:u w:val="single"/>
              </w:rPr>
            </w:pPr>
            <w:r w:rsidRPr="00316810">
              <w:rPr>
                <w:sz w:val="20"/>
                <w:szCs w:val="20"/>
              </w:rPr>
              <w:t>Utilizzare adeguati contenitori per riporre gli utensili di piccola taglia.</w:t>
            </w:r>
          </w:p>
          <w:p w14:paraId="5BF83746" w14:textId="77777777" w:rsidR="00316810" w:rsidRPr="00316810" w:rsidRDefault="00316810" w:rsidP="00316810">
            <w:pPr>
              <w:rPr>
                <w:sz w:val="20"/>
                <w:szCs w:val="20"/>
              </w:rPr>
            </w:pPr>
          </w:p>
          <w:p w14:paraId="5C6D5723" w14:textId="77777777" w:rsidR="00316810" w:rsidRDefault="00316810" w:rsidP="00316810">
            <w:pPr>
              <w:rPr>
                <w:i/>
                <w:sz w:val="20"/>
                <w:szCs w:val="20"/>
                <w:u w:val="single"/>
              </w:rPr>
            </w:pPr>
            <w:r w:rsidRPr="00316810">
              <w:rPr>
                <w:i/>
                <w:sz w:val="20"/>
                <w:szCs w:val="20"/>
                <w:u w:val="single"/>
              </w:rPr>
              <w:t>Dopo l’uso:</w:t>
            </w:r>
          </w:p>
          <w:p w14:paraId="69B4CA54" w14:textId="77777777" w:rsidR="00316810" w:rsidRPr="00316810" w:rsidRDefault="00316810" w:rsidP="00316810">
            <w:pPr>
              <w:pStyle w:val="Paragrafoelenco"/>
              <w:numPr>
                <w:ilvl w:val="0"/>
                <w:numId w:val="9"/>
              </w:numPr>
              <w:rPr>
                <w:i/>
                <w:sz w:val="20"/>
                <w:szCs w:val="20"/>
                <w:u w:val="single"/>
              </w:rPr>
            </w:pPr>
            <w:r w:rsidRPr="00316810">
              <w:rPr>
                <w:sz w:val="20"/>
                <w:szCs w:val="20"/>
              </w:rPr>
              <w:t xml:space="preserve">Pulire accuratamente l’utensile </w:t>
            </w:r>
          </w:p>
          <w:p w14:paraId="57C2F8F1" w14:textId="359BF5F3" w:rsidR="00316810" w:rsidRPr="00316810" w:rsidRDefault="00316810" w:rsidP="00316810">
            <w:pPr>
              <w:pStyle w:val="Paragrafoelenco"/>
              <w:numPr>
                <w:ilvl w:val="0"/>
                <w:numId w:val="9"/>
              </w:numPr>
              <w:rPr>
                <w:i/>
                <w:sz w:val="20"/>
                <w:szCs w:val="20"/>
                <w:u w:val="single"/>
              </w:rPr>
            </w:pPr>
            <w:r w:rsidRPr="00316810">
              <w:rPr>
                <w:sz w:val="20"/>
                <w:szCs w:val="20"/>
              </w:rPr>
              <w:t>Riporre correttamente gli utensili</w:t>
            </w:r>
          </w:p>
          <w:p w14:paraId="6DD51C20" w14:textId="77777777" w:rsidR="00316810" w:rsidRPr="00316810" w:rsidRDefault="00316810" w:rsidP="00316810">
            <w:pPr>
              <w:pStyle w:val="Paragrafoelenco"/>
              <w:numPr>
                <w:ilvl w:val="0"/>
                <w:numId w:val="9"/>
              </w:numPr>
              <w:rPr>
                <w:i/>
                <w:sz w:val="20"/>
                <w:szCs w:val="20"/>
                <w:u w:val="single"/>
              </w:rPr>
            </w:pPr>
            <w:r w:rsidRPr="00316810">
              <w:rPr>
                <w:sz w:val="20"/>
                <w:szCs w:val="20"/>
              </w:rPr>
              <w:t>Controllare lo stato d’uso dell’utensile</w:t>
            </w:r>
          </w:p>
        </w:tc>
      </w:tr>
      <w:tr w:rsidR="00316810" w14:paraId="69C62011" w14:textId="77777777" w:rsidTr="008B0B85">
        <w:trPr>
          <w:trHeight w:val="112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8C7CE" w14:textId="77777777" w:rsidR="00316810" w:rsidRDefault="00316810" w:rsidP="00B7695C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5EB05" w14:textId="77777777" w:rsidR="00316810" w:rsidRDefault="00316810" w:rsidP="00B7695C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4FF98F7C" wp14:editId="340275E5">
                  <wp:simplePos x="0" y="0"/>
                  <wp:positionH relativeFrom="margin">
                    <wp:posOffset>2715895</wp:posOffset>
                  </wp:positionH>
                  <wp:positionV relativeFrom="margin">
                    <wp:posOffset>19050</wp:posOffset>
                  </wp:positionV>
                  <wp:extent cx="1427480" cy="485775"/>
                  <wp:effectExtent l="0" t="0" r="1270" b="9525"/>
                  <wp:wrapSquare wrapText="bothSides"/>
                  <wp:docPr id="44" name="Immagin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619"/>
                          <a:stretch/>
                        </pic:blipFill>
                        <pic:spPr bwMode="auto">
                          <a:xfrm>
                            <a:off x="0" y="0"/>
                            <a:ext cx="142748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0B88D2D3" wp14:editId="1B0CB156">
                  <wp:simplePos x="0" y="0"/>
                  <wp:positionH relativeFrom="margin">
                    <wp:posOffset>1372870</wp:posOffset>
                  </wp:positionH>
                  <wp:positionV relativeFrom="margin">
                    <wp:posOffset>38100</wp:posOffset>
                  </wp:positionV>
                  <wp:extent cx="1358900" cy="457200"/>
                  <wp:effectExtent l="0" t="0" r="0" b="0"/>
                  <wp:wrapSquare wrapText="bothSides"/>
                  <wp:docPr id="41" name="Immagin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b="21052"/>
                          <a:stretch/>
                        </pic:blipFill>
                        <pic:spPr bwMode="auto">
                          <a:xfrm>
                            <a:off x="0" y="0"/>
                            <a:ext cx="13589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CD775F0" wp14:editId="10D44777">
                  <wp:simplePos x="0" y="0"/>
                  <wp:positionH relativeFrom="margin">
                    <wp:posOffset>-65405</wp:posOffset>
                  </wp:positionH>
                  <wp:positionV relativeFrom="margin">
                    <wp:posOffset>9525</wp:posOffset>
                  </wp:positionV>
                  <wp:extent cx="1427480" cy="504825"/>
                  <wp:effectExtent l="0" t="0" r="1270" b="9525"/>
                  <wp:wrapSquare wrapText="bothSides"/>
                  <wp:docPr id="46" name="Immagin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9453"/>
                          <a:stretch/>
                        </pic:blipFill>
                        <pic:spPr bwMode="auto">
                          <a:xfrm>
                            <a:off x="0" y="0"/>
                            <a:ext cx="142748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16810" w14:paraId="1F2FB891" w14:textId="77777777" w:rsidTr="00B7695C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912C0" w14:textId="77777777" w:rsidR="00316810" w:rsidRDefault="00316810" w:rsidP="00B7695C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14323" w14:textId="77777777" w:rsidR="00316810" w:rsidRPr="00316810" w:rsidRDefault="00316810" w:rsidP="00316810">
            <w:pPr>
              <w:numPr>
                <w:ilvl w:val="0"/>
                <w:numId w:val="5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16810">
              <w:rPr>
                <w:sz w:val="20"/>
                <w:szCs w:val="20"/>
              </w:rPr>
              <w:t>Guanti rischi meccanici EN 388;</w:t>
            </w:r>
          </w:p>
          <w:p w14:paraId="18D98B6E" w14:textId="77777777" w:rsidR="00316810" w:rsidRPr="00316810" w:rsidRDefault="00316810" w:rsidP="00316810">
            <w:pPr>
              <w:numPr>
                <w:ilvl w:val="0"/>
                <w:numId w:val="5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316810">
              <w:rPr>
                <w:sz w:val="20"/>
                <w:szCs w:val="20"/>
              </w:rPr>
              <w:t>Occhiali di protezione EN 166</w:t>
            </w:r>
          </w:p>
          <w:p w14:paraId="6CC6BC39" w14:textId="77777777" w:rsidR="00316810" w:rsidRDefault="00316810" w:rsidP="00316810">
            <w:pPr>
              <w:pStyle w:val="Paragrafoelenco"/>
              <w:numPr>
                <w:ilvl w:val="0"/>
                <w:numId w:val="5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316810">
              <w:rPr>
                <w:sz w:val="20"/>
                <w:szCs w:val="20"/>
              </w:rPr>
              <w:t>Scarpe antinfortunistiche EN 20344</w:t>
            </w:r>
          </w:p>
        </w:tc>
      </w:tr>
    </w:tbl>
    <w:p w14:paraId="04C84ED9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F"/>
    <w:multiLevelType w:val="singleLevel"/>
    <w:tmpl w:val="C1F6952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F2670B"/>
    <w:multiLevelType w:val="hybridMultilevel"/>
    <w:tmpl w:val="98CAF0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F7B96"/>
    <w:multiLevelType w:val="hybridMultilevel"/>
    <w:tmpl w:val="E0F011B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C24594"/>
    <w:multiLevelType w:val="hybridMultilevel"/>
    <w:tmpl w:val="EBACC90A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17BA75E9"/>
    <w:multiLevelType w:val="hybridMultilevel"/>
    <w:tmpl w:val="5F3879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B495B"/>
    <w:multiLevelType w:val="hybridMultilevel"/>
    <w:tmpl w:val="F956F1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0556D7"/>
    <w:multiLevelType w:val="hybridMultilevel"/>
    <w:tmpl w:val="65587A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22410C"/>
    <w:multiLevelType w:val="hybridMultilevel"/>
    <w:tmpl w:val="767610EC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6E267171"/>
    <w:multiLevelType w:val="hybridMultilevel"/>
    <w:tmpl w:val="82B86B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A4585B"/>
    <w:multiLevelType w:val="hybridMultilevel"/>
    <w:tmpl w:val="D974CE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42382F"/>
    <w:multiLevelType w:val="hybridMultilevel"/>
    <w:tmpl w:val="476C6D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1"/>
  </w:num>
  <w:num w:numId="5">
    <w:abstractNumId w:val="5"/>
  </w:num>
  <w:num w:numId="6">
    <w:abstractNumId w:val="2"/>
  </w:num>
  <w:num w:numId="7">
    <w:abstractNumId w:val="10"/>
  </w:num>
  <w:num w:numId="8">
    <w:abstractNumId w:val="7"/>
  </w:num>
  <w:num w:numId="9">
    <w:abstractNumId w:val="3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810"/>
    <w:rsid w:val="00236E07"/>
    <w:rsid w:val="002E75C2"/>
    <w:rsid w:val="00316810"/>
    <w:rsid w:val="004F4F70"/>
    <w:rsid w:val="008504DF"/>
    <w:rsid w:val="008B0B85"/>
    <w:rsid w:val="00E94CD2"/>
    <w:rsid w:val="00EC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8F275"/>
  <w15:chartTrackingRefBased/>
  <w15:docId w15:val="{2CA97DFA-AD2F-496A-B76D-78E447B7A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316810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1681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rsid w:val="00316810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316810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316810"/>
    <w:pPr>
      <w:ind w:left="720"/>
    </w:pPr>
  </w:style>
  <w:style w:type="character" w:customStyle="1" w:styleId="Titolo2Carattere">
    <w:name w:val="Titolo 2 Carattere"/>
    <w:basedOn w:val="Carpredefinitoparagrafo"/>
    <w:link w:val="Titolo2"/>
    <w:uiPriority w:val="9"/>
    <w:rsid w:val="0031681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Giorgio Amabili</cp:lastModifiedBy>
  <cp:revision>7</cp:revision>
  <dcterms:created xsi:type="dcterms:W3CDTF">2019-06-25T08:57:00Z</dcterms:created>
  <dcterms:modified xsi:type="dcterms:W3CDTF">2020-10-12T14:46:00Z</dcterms:modified>
</cp:coreProperties>
</file>