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7245F1" w14:textId="77777777" w:rsidR="00C4085B" w:rsidRDefault="00C4085B" w:rsidP="00C4085B">
      <w:pPr>
        <w:pStyle w:val="Titolo2"/>
      </w:pPr>
    </w:p>
    <w:tbl>
      <w:tblPr>
        <w:tblW w:w="100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85"/>
        <w:gridCol w:w="7534"/>
      </w:tblGrid>
      <w:tr w:rsidR="00C4085B" w14:paraId="403AE7D5" w14:textId="77777777" w:rsidTr="00C4085B">
        <w:trPr>
          <w:trHeight w:val="454"/>
        </w:trPr>
        <w:tc>
          <w:tcPr>
            <w:tcW w:w="1001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0CF22325" w14:textId="2C517285" w:rsidR="00C4085B" w:rsidRDefault="00C4085B">
            <w:pPr>
              <w:pStyle w:val="Titolo3"/>
              <w:spacing w:line="252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ATTREZZATURE: MONOSPAZZOLA </w:t>
            </w:r>
            <w:r>
              <w:rPr>
                <w:lang w:eastAsia="en-US"/>
              </w:rPr>
              <w:t xml:space="preserve">– pulizie </w:t>
            </w:r>
            <w:r>
              <w:rPr>
                <w:lang w:eastAsia="en-US"/>
              </w:rPr>
              <w:t xml:space="preserve"> </w:t>
            </w:r>
          </w:p>
        </w:tc>
      </w:tr>
      <w:tr w:rsidR="00C4085B" w14:paraId="262A772F" w14:textId="77777777" w:rsidTr="00C4085B">
        <w:trPr>
          <w:trHeight w:val="454"/>
        </w:trPr>
        <w:tc>
          <w:tcPr>
            <w:tcW w:w="248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DCA25C" w14:textId="77777777" w:rsidR="00C4085B" w:rsidRDefault="00C4085B">
            <w:pPr>
              <w:spacing w:line="252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Possibili cause</w:t>
            </w:r>
          </w:p>
        </w:tc>
        <w:tc>
          <w:tcPr>
            <w:tcW w:w="753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4D5DF0" w14:textId="77777777" w:rsidR="00C4085B" w:rsidRDefault="00C4085B">
            <w:pPr>
              <w:spacing w:line="252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Utilizzo improprio dell’attrezzatura.</w:t>
            </w:r>
          </w:p>
          <w:p w14:paraId="7019BB11" w14:textId="77777777" w:rsidR="00C4085B" w:rsidRDefault="00C4085B">
            <w:pPr>
              <w:spacing w:line="252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Rischio per incompetenza dell’operatore.</w:t>
            </w:r>
          </w:p>
        </w:tc>
      </w:tr>
      <w:tr w:rsidR="00C4085B" w14:paraId="37ED4B08" w14:textId="77777777" w:rsidTr="00C4085B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2B113A" w14:textId="77777777" w:rsidR="00C4085B" w:rsidRDefault="00C4085B">
            <w:pPr>
              <w:spacing w:line="252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Soggetti esposti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40BF06" w14:textId="77777777" w:rsidR="00C4085B" w:rsidRDefault="00C4085B">
            <w:pPr>
              <w:spacing w:line="252" w:lineRule="auto"/>
              <w:rPr>
                <w:bCs/>
                <w:iCs/>
                <w:sz w:val="20"/>
                <w:szCs w:val="18"/>
                <w:lang w:eastAsia="en-US"/>
              </w:rPr>
            </w:pPr>
            <w:r>
              <w:rPr>
                <w:bCs/>
                <w:iCs/>
                <w:sz w:val="20"/>
                <w:szCs w:val="18"/>
                <w:lang w:eastAsia="en-US"/>
              </w:rPr>
              <w:t>Lavoratori</w:t>
            </w:r>
          </w:p>
        </w:tc>
      </w:tr>
      <w:tr w:rsidR="00C4085B" w14:paraId="67F3740A" w14:textId="77777777" w:rsidTr="00C4085B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644381" w14:textId="77777777" w:rsidR="00C4085B" w:rsidRDefault="00C4085B">
            <w:pPr>
              <w:spacing w:line="252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Effetti del rischio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7E7E4A" w14:textId="77777777" w:rsidR="00C4085B" w:rsidRDefault="00C4085B">
            <w:pPr>
              <w:spacing w:line="252" w:lineRule="auto"/>
              <w:rPr>
                <w:bCs/>
                <w:sz w:val="20"/>
                <w:szCs w:val="18"/>
                <w:lang w:eastAsia="en-US"/>
              </w:rPr>
            </w:pPr>
            <w:r>
              <w:rPr>
                <w:bCs/>
                <w:sz w:val="20"/>
                <w:szCs w:val="18"/>
                <w:lang w:eastAsia="en-US"/>
              </w:rPr>
              <w:t xml:space="preserve">INCENDIO </w:t>
            </w:r>
          </w:p>
          <w:p w14:paraId="19BF88DE" w14:textId="77777777" w:rsidR="00C4085B" w:rsidRDefault="00C4085B">
            <w:pPr>
              <w:spacing w:line="252" w:lineRule="auto"/>
              <w:rPr>
                <w:bCs/>
                <w:sz w:val="20"/>
                <w:szCs w:val="18"/>
                <w:lang w:eastAsia="en-US"/>
              </w:rPr>
            </w:pPr>
            <w:r>
              <w:rPr>
                <w:bCs/>
                <w:sz w:val="20"/>
                <w:szCs w:val="18"/>
                <w:lang w:eastAsia="en-US"/>
              </w:rPr>
              <w:t>ELETTROCUZIONE</w:t>
            </w:r>
          </w:p>
          <w:p w14:paraId="63F27806" w14:textId="77777777" w:rsidR="00C4085B" w:rsidRDefault="00C4085B">
            <w:pPr>
              <w:spacing w:line="252" w:lineRule="auto"/>
              <w:rPr>
                <w:sz w:val="20"/>
                <w:szCs w:val="18"/>
                <w:lang w:eastAsia="en-US"/>
              </w:rPr>
            </w:pPr>
            <w:r>
              <w:rPr>
                <w:bCs/>
                <w:sz w:val="20"/>
                <w:szCs w:val="18"/>
                <w:lang w:eastAsia="en-US"/>
              </w:rPr>
              <w:t xml:space="preserve">LESIONI FISICHE </w:t>
            </w:r>
          </w:p>
        </w:tc>
      </w:tr>
      <w:tr w:rsidR="00C4085B" w14:paraId="146CAD52" w14:textId="77777777" w:rsidTr="00C4085B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B79920" w14:textId="77777777" w:rsidR="00C4085B" w:rsidRDefault="00C4085B">
            <w:pPr>
              <w:spacing w:line="252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Procedure di lavoro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7A0CE8" w14:textId="3CCEEB4A" w:rsidR="00C4085B" w:rsidRDefault="00C4085B" w:rsidP="00353082">
            <w:pPr>
              <w:pStyle w:val="Paragrafoelenco"/>
              <w:numPr>
                <w:ilvl w:val="0"/>
                <w:numId w:val="1"/>
              </w:numPr>
              <w:spacing w:line="252" w:lineRule="auto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Mantenere pulito ed ordinato il posto di lavoro. Il disordine e le zone di lavoro non illuminate possono essere fonte di incidenti.</w:t>
            </w:r>
          </w:p>
          <w:p w14:paraId="69254A1A" w14:textId="44FA3ACA" w:rsidR="00C4085B" w:rsidRDefault="00C4085B" w:rsidP="00353082">
            <w:pPr>
              <w:pStyle w:val="Paragrafoelenco"/>
              <w:numPr>
                <w:ilvl w:val="0"/>
                <w:numId w:val="1"/>
              </w:numPr>
              <w:spacing w:line="252" w:lineRule="auto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 xml:space="preserve">Non tentare di mettere in funzione la macchina </w:t>
            </w:r>
            <w:proofErr w:type="spellStart"/>
            <w:r>
              <w:rPr>
                <w:sz w:val="20"/>
                <w:szCs w:val="20"/>
                <w:lang w:eastAsia="en-US"/>
              </w:rPr>
              <w:t>finchè</w:t>
            </w:r>
            <w:proofErr w:type="spellEnd"/>
            <w:r>
              <w:rPr>
                <w:sz w:val="20"/>
                <w:szCs w:val="20"/>
                <w:lang w:eastAsia="en-US"/>
              </w:rPr>
              <w:t xml:space="preserve"> non ne sia stato compreso chiaramente il funzionamento </w:t>
            </w:r>
          </w:p>
          <w:p w14:paraId="4EAE31AC" w14:textId="31868D5D" w:rsidR="00C4085B" w:rsidRDefault="00C4085B" w:rsidP="00353082">
            <w:pPr>
              <w:pStyle w:val="Paragrafoelenco"/>
              <w:numPr>
                <w:ilvl w:val="0"/>
                <w:numId w:val="1"/>
              </w:numPr>
              <w:spacing w:line="252" w:lineRule="auto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Assicurarsi che tutte le prescrizioni relative alla sicurezza siano a conoscenza di tutto il personale coinvolto nell’uso della macchina</w:t>
            </w:r>
          </w:p>
          <w:p w14:paraId="11E9F4C4" w14:textId="27C2C853" w:rsidR="00C4085B" w:rsidRDefault="00C4085B" w:rsidP="00353082">
            <w:pPr>
              <w:pStyle w:val="Paragrafoelenco"/>
              <w:numPr>
                <w:ilvl w:val="0"/>
                <w:numId w:val="1"/>
              </w:numPr>
              <w:spacing w:line="252" w:lineRule="auto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Prima dell’avvio della macchina, l’operatore deve</w:t>
            </w:r>
            <w:r w:rsidR="000B7AB7">
              <w:rPr>
                <w:sz w:val="20"/>
                <w:szCs w:val="20"/>
                <w:lang w:eastAsia="en-US"/>
              </w:rPr>
              <w:t xml:space="preserve"> verificare l’eventuale presenza di difetti visibili sui dispositivi di sicurezza e sulla macchina </w:t>
            </w:r>
            <w:r>
              <w:rPr>
                <w:sz w:val="20"/>
                <w:szCs w:val="20"/>
                <w:lang w:eastAsia="en-US"/>
              </w:rPr>
              <w:t xml:space="preserve"> </w:t>
            </w:r>
          </w:p>
          <w:p w14:paraId="33A4B00C" w14:textId="54B70EBB" w:rsidR="000B7AB7" w:rsidRDefault="000B7AB7" w:rsidP="00353082">
            <w:pPr>
              <w:pStyle w:val="Paragrafoelenco"/>
              <w:numPr>
                <w:ilvl w:val="0"/>
                <w:numId w:val="1"/>
              </w:numPr>
              <w:spacing w:line="252" w:lineRule="auto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Verificare il corretto funzionamento di tutti gli interruttori ed i dispositivi di sicurezza</w:t>
            </w:r>
          </w:p>
          <w:p w14:paraId="0DBCEC2F" w14:textId="0E0C0648" w:rsidR="000B7AB7" w:rsidRDefault="000B7AB7" w:rsidP="00353082">
            <w:pPr>
              <w:pStyle w:val="Paragrafoelenco"/>
              <w:numPr>
                <w:ilvl w:val="0"/>
                <w:numId w:val="1"/>
              </w:numPr>
              <w:spacing w:line="252" w:lineRule="auto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 xml:space="preserve">Non rimuovere o rendere inefficaci i dispositivi di sicurezza </w:t>
            </w:r>
          </w:p>
          <w:p w14:paraId="7E59B119" w14:textId="7CF2D659" w:rsidR="000B7AB7" w:rsidRDefault="000B7AB7" w:rsidP="00353082">
            <w:pPr>
              <w:pStyle w:val="Paragrafoelenco"/>
              <w:numPr>
                <w:ilvl w:val="0"/>
                <w:numId w:val="1"/>
              </w:numPr>
              <w:spacing w:line="252" w:lineRule="auto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Tutti i lavori su parti sotto tensione devono essere effettuati solo da personale autorizzato che dovrà operare solo con la macchina scollegata dalla rete elettrica</w:t>
            </w:r>
          </w:p>
          <w:p w14:paraId="0B1611D7" w14:textId="6ED8BE17" w:rsidR="000B7AB7" w:rsidRDefault="000B7AB7" w:rsidP="00353082">
            <w:pPr>
              <w:pStyle w:val="Paragrafoelenco"/>
              <w:numPr>
                <w:ilvl w:val="0"/>
                <w:numId w:val="1"/>
              </w:numPr>
              <w:spacing w:line="252" w:lineRule="auto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 xml:space="preserve">Non intervenire per nessun motivo su parti in movimento, anche se per sbloccare un inceppamento. </w:t>
            </w:r>
          </w:p>
          <w:p w14:paraId="0C017317" w14:textId="7D17FAB7" w:rsidR="00EE5833" w:rsidRDefault="00EE5833" w:rsidP="00353082">
            <w:pPr>
              <w:pStyle w:val="Paragrafoelenco"/>
              <w:numPr>
                <w:ilvl w:val="0"/>
                <w:numId w:val="1"/>
              </w:numPr>
              <w:spacing w:line="252" w:lineRule="auto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Non indossare indumenti, ornamenti, accessori che possono rimanere impigliati negli organi in movimento</w:t>
            </w:r>
          </w:p>
          <w:p w14:paraId="1BFA30C0" w14:textId="327ADF8C" w:rsidR="00EE5833" w:rsidRDefault="00EE5833" w:rsidP="00353082">
            <w:pPr>
              <w:pStyle w:val="Paragrafoelenco"/>
              <w:numPr>
                <w:ilvl w:val="0"/>
                <w:numId w:val="1"/>
              </w:numPr>
              <w:spacing w:line="252" w:lineRule="auto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 xml:space="preserve">Indossare occhiali di protezione, protettori auricolari, mascherina adeguata al prodotto da lavorare e ogni altro dispositivo di protezione personale nelle zone che lo richiedono. </w:t>
            </w:r>
          </w:p>
          <w:p w14:paraId="144E078A" w14:textId="77777777" w:rsidR="00C4085B" w:rsidRDefault="00C4085B" w:rsidP="00353082">
            <w:pPr>
              <w:pStyle w:val="Paragrafoelenco"/>
              <w:numPr>
                <w:ilvl w:val="0"/>
                <w:numId w:val="1"/>
              </w:numPr>
              <w:spacing w:line="252" w:lineRule="auto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Evitare d’impiegare l’utensile in ambienti soggetti al rischio di esplosioni nei quali si trovino liquidi, gas o polveri infiammabili. Gli utensili elettrici producono scintille che possono far infiammare la polvere o i gas.</w:t>
            </w:r>
          </w:p>
          <w:p w14:paraId="3DBBD0D3" w14:textId="77777777" w:rsidR="00C4085B" w:rsidRDefault="00C4085B" w:rsidP="00353082">
            <w:pPr>
              <w:pStyle w:val="Paragrafoelenco"/>
              <w:numPr>
                <w:ilvl w:val="0"/>
                <w:numId w:val="1"/>
              </w:numPr>
              <w:spacing w:line="252" w:lineRule="auto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La spina per la presa di corrente dovrà essere adatta alla presa. Evitare assolutamente di apportare modifiche alla spina. Non impiegare spine adattatrici assieme ad utensili con collegamento a terra. Le spine non modificate e le prese adatte allo scopo riducono il rischio di scosse elettriche.</w:t>
            </w:r>
          </w:p>
          <w:p w14:paraId="69471082" w14:textId="77777777" w:rsidR="00C4085B" w:rsidRDefault="00C4085B" w:rsidP="00353082">
            <w:pPr>
              <w:pStyle w:val="Paragrafoelenco"/>
              <w:numPr>
                <w:ilvl w:val="0"/>
                <w:numId w:val="1"/>
              </w:numPr>
              <w:spacing w:line="252" w:lineRule="auto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 xml:space="preserve">Evitare il contatto fisico con superfici collegate a terra, come tubi, riscaldamenti, cucine elettriche e frigoriferi. Sussiste un maggior rischio di scosse elettriche nel momento in cui il corpo </w:t>
            </w:r>
            <w:proofErr w:type="spellStart"/>
            <w:r>
              <w:rPr>
                <w:sz w:val="20"/>
                <w:szCs w:val="20"/>
                <w:lang w:eastAsia="en-US"/>
              </w:rPr>
              <w:t>é</w:t>
            </w:r>
            <w:proofErr w:type="spellEnd"/>
            <w:r>
              <w:rPr>
                <w:sz w:val="20"/>
                <w:szCs w:val="20"/>
                <w:lang w:eastAsia="en-US"/>
              </w:rPr>
              <w:t xml:space="preserve"> messo a massa.</w:t>
            </w:r>
          </w:p>
          <w:p w14:paraId="31E7DF15" w14:textId="77777777" w:rsidR="00C4085B" w:rsidRDefault="00C4085B" w:rsidP="00EE5833">
            <w:pPr>
              <w:pStyle w:val="Paragrafoelenco"/>
              <w:numPr>
                <w:ilvl w:val="0"/>
                <w:numId w:val="1"/>
              </w:numPr>
              <w:spacing w:line="252" w:lineRule="auto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Non trasportare mai la macchina per mezzo del cavo e non tirarlo mai per scollegarlo dalla presa.</w:t>
            </w:r>
          </w:p>
          <w:p w14:paraId="745FA5E8" w14:textId="011EBB4B" w:rsidR="00EE5833" w:rsidRPr="00EE5833" w:rsidRDefault="00EE5833" w:rsidP="00EE5833">
            <w:pPr>
              <w:pStyle w:val="Paragrafoelenco"/>
              <w:numPr>
                <w:ilvl w:val="0"/>
                <w:numId w:val="1"/>
              </w:numPr>
              <w:spacing w:line="252" w:lineRule="auto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 xml:space="preserve">Non usare la macchina per usi diversi da quelli indicati dal manuale, non lavorare prodotti diversi da quelli indicati nel manuale. </w:t>
            </w:r>
          </w:p>
        </w:tc>
      </w:tr>
      <w:tr w:rsidR="00C4085B" w14:paraId="2B46463C" w14:textId="77777777" w:rsidTr="00C4085B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41D5F8" w14:textId="77777777" w:rsidR="00C4085B" w:rsidRDefault="00C4085B">
            <w:pPr>
              <w:spacing w:line="252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Segnaletica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BA40E5" w14:textId="36BC2100" w:rsidR="00C4085B" w:rsidRDefault="00C4085B">
            <w:pPr>
              <w:spacing w:line="252" w:lineRule="auto"/>
              <w:rPr>
                <w:lang w:eastAsia="en-US"/>
              </w:rPr>
            </w:pPr>
            <w:r>
              <w:rPr>
                <w:noProof/>
                <w:lang w:eastAsia="en-US"/>
              </w:rPr>
              <w:drawing>
                <wp:anchor distT="0" distB="0" distL="114300" distR="114300" simplePos="0" relativeHeight="251659264" behindDoc="0" locked="0" layoutInCell="1" allowOverlap="1" wp14:anchorId="00313F84" wp14:editId="2AB9D8BA">
                  <wp:simplePos x="0" y="0"/>
                  <wp:positionH relativeFrom="column">
                    <wp:posOffset>2593340</wp:posOffset>
                  </wp:positionH>
                  <wp:positionV relativeFrom="paragraph">
                    <wp:posOffset>7620</wp:posOffset>
                  </wp:positionV>
                  <wp:extent cx="1310640" cy="467995"/>
                  <wp:effectExtent l="0" t="0" r="3810" b="8255"/>
                  <wp:wrapNone/>
                  <wp:docPr id="3" name="Immagine 3" descr="1831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3" descr="1831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0640" cy="4679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lang w:eastAsia="en-US"/>
              </w:rPr>
              <w:drawing>
                <wp:anchor distT="0" distB="0" distL="114300" distR="114300" simplePos="0" relativeHeight="251660288" behindDoc="0" locked="0" layoutInCell="1" allowOverlap="1" wp14:anchorId="7C5E6D56" wp14:editId="57FB3BC8">
                  <wp:simplePos x="0" y="0"/>
                  <wp:positionH relativeFrom="column">
                    <wp:posOffset>1275080</wp:posOffset>
                  </wp:positionH>
                  <wp:positionV relativeFrom="paragraph">
                    <wp:posOffset>7620</wp:posOffset>
                  </wp:positionV>
                  <wp:extent cx="1313815" cy="467995"/>
                  <wp:effectExtent l="0" t="0" r="635" b="8255"/>
                  <wp:wrapSquare wrapText="bothSides"/>
                  <wp:docPr id="2" name="Immagine 2" descr="E1747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2" descr="E1747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3815" cy="4679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lang w:eastAsia="en-US"/>
              </w:rPr>
              <w:drawing>
                <wp:anchor distT="0" distB="0" distL="114300" distR="114300" simplePos="0" relativeHeight="251661312" behindDoc="1" locked="0" layoutInCell="1" allowOverlap="1" wp14:anchorId="4D9579E6" wp14:editId="64437AB2">
                  <wp:simplePos x="0" y="0"/>
                  <wp:positionH relativeFrom="column">
                    <wp:posOffset>-43180</wp:posOffset>
                  </wp:positionH>
                  <wp:positionV relativeFrom="paragraph">
                    <wp:posOffset>8255</wp:posOffset>
                  </wp:positionV>
                  <wp:extent cx="1313815" cy="467995"/>
                  <wp:effectExtent l="0" t="0" r="635" b="8255"/>
                  <wp:wrapNone/>
                  <wp:docPr id="1" name="Immagine 1" descr="E1709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1" descr="E1709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3815" cy="4679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045854B5" w14:textId="77777777" w:rsidR="00C4085B" w:rsidRDefault="00C4085B">
            <w:pPr>
              <w:spacing w:line="252" w:lineRule="auto"/>
              <w:rPr>
                <w:lang w:eastAsia="en-US"/>
              </w:rPr>
            </w:pPr>
          </w:p>
          <w:p w14:paraId="4BB64A1E" w14:textId="77777777" w:rsidR="00C4085B" w:rsidRDefault="00C4085B">
            <w:pPr>
              <w:spacing w:line="252" w:lineRule="auto"/>
              <w:rPr>
                <w:lang w:eastAsia="en-US"/>
              </w:rPr>
            </w:pPr>
          </w:p>
        </w:tc>
      </w:tr>
      <w:tr w:rsidR="00C4085B" w14:paraId="01FF02ED" w14:textId="77777777" w:rsidTr="00C4085B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014483" w14:textId="77777777" w:rsidR="00C4085B" w:rsidRDefault="00C4085B">
            <w:pPr>
              <w:spacing w:line="252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DPI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AE31D4" w14:textId="77777777" w:rsidR="00C4085B" w:rsidRDefault="00C4085B" w:rsidP="00353082">
            <w:pPr>
              <w:numPr>
                <w:ilvl w:val="0"/>
                <w:numId w:val="2"/>
              </w:numPr>
              <w:autoSpaceDN w:val="0"/>
              <w:spacing w:line="252" w:lineRule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>Scarpa di sicurezza (EN ISO 20345)</w:t>
            </w:r>
          </w:p>
          <w:p w14:paraId="46BA5C7F" w14:textId="77777777" w:rsidR="00C4085B" w:rsidRDefault="00C4085B" w:rsidP="00353082">
            <w:pPr>
              <w:numPr>
                <w:ilvl w:val="0"/>
                <w:numId w:val="2"/>
              </w:numPr>
              <w:autoSpaceDN w:val="0"/>
              <w:spacing w:line="252" w:lineRule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>Guanti di protezione contro rischi meccanici (EN 388)</w:t>
            </w:r>
          </w:p>
          <w:p w14:paraId="767B3CBD" w14:textId="77777777" w:rsidR="00C4085B" w:rsidRDefault="00C4085B" w:rsidP="00353082">
            <w:pPr>
              <w:numPr>
                <w:ilvl w:val="0"/>
                <w:numId w:val="2"/>
              </w:numPr>
              <w:autoSpaceDN w:val="0"/>
              <w:spacing w:line="252" w:lineRule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>Otoprotettori</w:t>
            </w:r>
          </w:p>
          <w:p w14:paraId="70D61F3C" w14:textId="09184575" w:rsidR="00C4085B" w:rsidRDefault="00EE5833" w:rsidP="00353082">
            <w:pPr>
              <w:numPr>
                <w:ilvl w:val="0"/>
                <w:numId w:val="2"/>
              </w:numPr>
              <w:autoSpaceDN w:val="0"/>
              <w:spacing w:line="252" w:lineRule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 xml:space="preserve">Maschera di protezione in base all’uso </w:t>
            </w:r>
          </w:p>
          <w:p w14:paraId="6179354F" w14:textId="77777777" w:rsidR="00C4085B" w:rsidRDefault="00C4085B" w:rsidP="00353082">
            <w:pPr>
              <w:numPr>
                <w:ilvl w:val="0"/>
                <w:numId w:val="2"/>
              </w:numPr>
              <w:autoSpaceDN w:val="0"/>
              <w:spacing w:line="252" w:lineRule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 xml:space="preserve">Occhiali </w:t>
            </w:r>
          </w:p>
        </w:tc>
      </w:tr>
    </w:tbl>
    <w:p w14:paraId="2F1FEECD" w14:textId="77777777" w:rsidR="00C4085B" w:rsidRDefault="00C4085B" w:rsidP="00C4085B">
      <w:pPr>
        <w:pStyle w:val="Titolo2"/>
      </w:pPr>
    </w:p>
    <w:p w14:paraId="77190ADC" w14:textId="77777777" w:rsidR="00C4085B" w:rsidRDefault="00C4085B" w:rsidP="00C4085B"/>
    <w:p w14:paraId="69B22096" w14:textId="77777777" w:rsidR="004F4F70" w:rsidRDefault="004F4F70"/>
    <w:sectPr w:rsidR="004F4F7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C55A9C"/>
    <w:multiLevelType w:val="hybridMultilevel"/>
    <w:tmpl w:val="CE36623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563B60"/>
    <w:multiLevelType w:val="hybridMultilevel"/>
    <w:tmpl w:val="EB9E8E00"/>
    <w:lvl w:ilvl="0" w:tplc="02DE63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85B"/>
    <w:rsid w:val="000B7AB7"/>
    <w:rsid w:val="004F4F70"/>
    <w:rsid w:val="00A23111"/>
    <w:rsid w:val="00C4085B"/>
    <w:rsid w:val="00EE5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5CF371"/>
  <w15:chartTrackingRefBased/>
  <w15:docId w15:val="{0FD73873-8880-4AD5-9B12-296217E7DC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C4085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Titolo2">
    <w:name w:val="heading 2"/>
    <w:basedOn w:val="Normale"/>
    <w:next w:val="Normale"/>
    <w:link w:val="Titolo2Carattere"/>
    <w:autoRedefine/>
    <w:semiHidden/>
    <w:unhideWhenUsed/>
    <w:qFormat/>
    <w:rsid w:val="00C4085B"/>
    <w:pPr>
      <w:autoSpaceDE w:val="0"/>
      <w:autoSpaceDN w:val="0"/>
      <w:adjustRightInd w:val="0"/>
      <w:outlineLvl w:val="1"/>
    </w:pPr>
    <w:rPr>
      <w:rFonts w:cs="Arial"/>
      <w:b/>
      <w:bCs/>
      <w:caps/>
      <w:color w:val="0000FF"/>
    </w:rPr>
  </w:style>
  <w:style w:type="paragraph" w:styleId="Titolo3">
    <w:name w:val="heading 3"/>
    <w:basedOn w:val="Normale"/>
    <w:next w:val="Normale"/>
    <w:link w:val="Titolo3Carattere"/>
    <w:semiHidden/>
    <w:unhideWhenUsed/>
    <w:qFormat/>
    <w:rsid w:val="00C4085B"/>
    <w:pPr>
      <w:keepNext/>
      <w:spacing w:before="240" w:after="60"/>
      <w:outlineLvl w:val="2"/>
    </w:pPr>
    <w:rPr>
      <w:rFonts w:cs="Arial"/>
      <w:b/>
      <w:bCs/>
      <w:color w:val="0000F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2Carattere">
    <w:name w:val="Titolo 2 Carattere"/>
    <w:basedOn w:val="Carpredefinitoparagrafo"/>
    <w:link w:val="Titolo2"/>
    <w:semiHidden/>
    <w:rsid w:val="00C4085B"/>
    <w:rPr>
      <w:rFonts w:ascii="Times New Roman" w:eastAsia="Times New Roman" w:hAnsi="Times New Roman" w:cs="Arial"/>
      <w:b/>
      <w:bCs/>
      <w:caps/>
      <w:color w:val="0000FF"/>
      <w:sz w:val="24"/>
      <w:szCs w:val="24"/>
      <w:lang w:eastAsia="it-IT"/>
    </w:rPr>
  </w:style>
  <w:style w:type="character" w:customStyle="1" w:styleId="Titolo3Carattere">
    <w:name w:val="Titolo 3 Carattere"/>
    <w:basedOn w:val="Carpredefinitoparagrafo"/>
    <w:link w:val="Titolo3"/>
    <w:semiHidden/>
    <w:rsid w:val="00C4085B"/>
    <w:rPr>
      <w:rFonts w:ascii="Times New Roman" w:eastAsia="Times New Roman" w:hAnsi="Times New Roman" w:cs="Arial"/>
      <w:b/>
      <w:bCs/>
      <w:color w:val="0000FF"/>
      <w:sz w:val="24"/>
      <w:szCs w:val="24"/>
      <w:lang w:eastAsia="it-IT"/>
    </w:rPr>
  </w:style>
  <w:style w:type="paragraph" w:styleId="Paragrafoelenco">
    <w:name w:val="List Paragraph"/>
    <w:basedOn w:val="Normale"/>
    <w:qFormat/>
    <w:rsid w:val="00C4085B"/>
    <w:pPr>
      <w:suppressAutoHyphens/>
      <w:autoSpaceDN w:val="0"/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927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gif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392</Words>
  <Characters>2236</Characters>
  <Application>Microsoft Office Word</Application>
  <DocSecurity>0</DocSecurity>
  <Lines>18</Lines>
  <Paragraphs>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Casalanguida</dc:creator>
  <cp:keywords/>
  <dc:description/>
  <cp:lastModifiedBy>Veronica Casalanguida</cp:lastModifiedBy>
  <cp:revision>1</cp:revision>
  <dcterms:created xsi:type="dcterms:W3CDTF">2021-05-03T09:06:00Z</dcterms:created>
  <dcterms:modified xsi:type="dcterms:W3CDTF">2021-05-03T09:43:00Z</dcterms:modified>
</cp:coreProperties>
</file>