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B34D0" w14:paraId="5E05EE9A" w14:textId="77777777" w:rsidTr="00A834D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7AFCADA" w14:textId="77777777" w:rsidR="009B34D0" w:rsidRDefault="009B34D0" w:rsidP="00A834DB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ATTREZZATURE: PRESSA MANUALE IDRAULICA E PNEUMATICA </w:t>
            </w:r>
          </w:p>
        </w:tc>
      </w:tr>
      <w:tr w:rsidR="009B34D0" w14:paraId="1E2F8451" w14:textId="77777777" w:rsidTr="00A834D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F68E2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75EE6" w14:textId="77777777" w:rsidR="009B34D0" w:rsidRDefault="009B34D0" w:rsidP="00A834D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6E506B41" w14:textId="77777777" w:rsidR="009B34D0" w:rsidRDefault="009B34D0" w:rsidP="00A834D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9B34D0" w14:paraId="75672160" w14:textId="77777777" w:rsidTr="00A834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D9E4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AB7B9" w14:textId="77777777" w:rsidR="009B34D0" w:rsidRDefault="009B34D0" w:rsidP="00A834D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B34D0" w14:paraId="4B51F3B7" w14:textId="77777777" w:rsidTr="00A834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852AB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2816" w14:textId="77777777" w:rsidR="009B34D0" w:rsidRDefault="009B34D0" w:rsidP="00A834DB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CONTATTO CON GLI ORGANI IN MOVIMENTO </w:t>
            </w:r>
          </w:p>
          <w:p w14:paraId="1AF6B627" w14:textId="77777777" w:rsidR="009B34D0" w:rsidRDefault="009B34D0" w:rsidP="00A834D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URTO, FERITE</w:t>
            </w:r>
          </w:p>
          <w:p w14:paraId="05B6A7D9" w14:textId="77777777" w:rsidR="009B34D0" w:rsidRDefault="009B34D0" w:rsidP="00A834DB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SCHIACCIAMENTO  </w:t>
            </w:r>
          </w:p>
        </w:tc>
      </w:tr>
      <w:tr w:rsidR="009B34D0" w14:paraId="27F3A6CF" w14:textId="77777777" w:rsidTr="00A834D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FA30D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EEEF4" w14:textId="77777777" w:rsidR="009B34D0" w:rsidRPr="00DA26C8" w:rsidRDefault="009B34D0" w:rsidP="009B34D0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sz w:val="20"/>
                <w:szCs w:val="20"/>
                <w:lang w:eastAsia="en-US"/>
              </w:rPr>
              <w:t xml:space="preserve">Prima di iniziare qualsiasi azione operativa è obbligatorio prendere visione e consultare i manuali per l’uso e la manutenzione della macchina forniti in dotazione. </w:t>
            </w:r>
          </w:p>
          <w:p w14:paraId="28C2008D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I lavoratori incaricati dell’uso della presente macchina devono disporre di ogni necessaria informazione e istruzione e devono ricevere una formazione e un addestramento adeguati, in rapporto alla sicurezza relativamente alle condizioni di impiego dell’attrezzatura e alle situazioni anormali prevedibili ai sensi dell’arti. 73 del </w:t>
            </w:r>
            <w:proofErr w:type="spellStart"/>
            <w:r w:rsidRPr="00DA26C8">
              <w:rPr>
                <w:bCs/>
                <w:sz w:val="20"/>
                <w:szCs w:val="20"/>
                <w:lang w:eastAsia="en-US"/>
              </w:rPr>
              <w:t>D.Lgs</w:t>
            </w:r>
            <w:proofErr w:type="spellEnd"/>
            <w:r w:rsidRPr="00DA26C8">
              <w:rPr>
                <w:bCs/>
                <w:sz w:val="20"/>
                <w:szCs w:val="20"/>
                <w:lang w:eastAsia="en-US"/>
              </w:rPr>
              <w:t xml:space="preserve"> 81/08</w:t>
            </w:r>
          </w:p>
          <w:p w14:paraId="359BE901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Controllare sempre l’efficienza e l’integrità della macchina </w:t>
            </w:r>
          </w:p>
          <w:p w14:paraId="3946A5A7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Non usate la macchina in luoghi chiusi e poco ventilati ed in presenza di atmosfere infiammabili e/o esplosive. Non usate la macchina in luoghi umidi e/o bagnati e non esponetela alla pioggia o umidità. </w:t>
            </w:r>
          </w:p>
          <w:p w14:paraId="664DCCC9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Prima di avviare la macchina abituatevi a controllare che non vi siano rimaste inserite delle chiavi di regolazione e di servizio </w:t>
            </w:r>
          </w:p>
          <w:p w14:paraId="51B6220C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>Mantenete il posto di lavoro in ordine e libero da intralci, il disordine causa incidenti</w:t>
            </w:r>
          </w:p>
          <w:p w14:paraId="5344F6D5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Indossate sempre, durante il lavoro, occhiali e guanti protettivi adeguati. Nel caso si produca la polvere utilizzate le apposite maschere </w:t>
            </w:r>
          </w:p>
          <w:p w14:paraId="17BE265E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Indossate indumenti appropriati, vestiti larghi e penzolanti, gioielli, capelli lunghi </w:t>
            </w:r>
            <w:proofErr w:type="gramStart"/>
            <w:r w:rsidRPr="00DA26C8">
              <w:rPr>
                <w:bCs/>
                <w:sz w:val="20"/>
                <w:szCs w:val="20"/>
                <w:lang w:eastAsia="en-US"/>
              </w:rPr>
              <w:t>ecc..</w:t>
            </w:r>
            <w:proofErr w:type="gramEnd"/>
            <w:r w:rsidRPr="00DA26C8">
              <w:rPr>
                <w:bCs/>
                <w:sz w:val="20"/>
                <w:szCs w:val="20"/>
                <w:lang w:eastAsia="en-US"/>
              </w:rPr>
              <w:t xml:space="preserve"> possono agganciarsi ai particolari in movimento, causando incidenti. </w:t>
            </w:r>
          </w:p>
          <w:p w14:paraId="74D2A795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>Sostituite le parti usurate e/o danneggiate, controllare che i ripari e le protezioni funzionino nel modo corretto prima di operare. Eventualmente, se necessario, fatela controllare dal personale del servizio assistenza.</w:t>
            </w:r>
          </w:p>
          <w:p w14:paraId="5073EB40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Non utilizzate la macchina in ambienti con rischio di incendio e/o esplosione. </w:t>
            </w:r>
          </w:p>
          <w:p w14:paraId="0A14D44A" w14:textId="77777777" w:rsidR="009B34D0" w:rsidRPr="00DA26C8" w:rsidRDefault="009B34D0" w:rsidP="009B34D0">
            <w:pPr>
              <w:pStyle w:val="Paragrafoelenco"/>
              <w:numPr>
                <w:ilvl w:val="0"/>
                <w:numId w:val="3"/>
              </w:numPr>
              <w:spacing w:line="256" w:lineRule="auto"/>
              <w:jc w:val="both"/>
              <w:textAlignment w:val="auto"/>
              <w:rPr>
                <w:bCs/>
                <w:sz w:val="20"/>
                <w:szCs w:val="20"/>
                <w:lang w:eastAsia="en-US"/>
              </w:rPr>
            </w:pPr>
            <w:r w:rsidRPr="00DA26C8">
              <w:rPr>
                <w:bCs/>
                <w:sz w:val="20"/>
                <w:szCs w:val="20"/>
                <w:lang w:eastAsia="en-US"/>
              </w:rPr>
              <w:t xml:space="preserve">L’operazione di pressatura di oggetti presenta sempre un rischio legato alla compressione di parti metalliche, anche se condotta correttamente </w:t>
            </w:r>
          </w:p>
          <w:p w14:paraId="5C20CCC9" w14:textId="77777777" w:rsidR="009B34D0" w:rsidRPr="008312C7" w:rsidRDefault="009B34D0" w:rsidP="00A834DB">
            <w:p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È vietato: </w:t>
            </w:r>
          </w:p>
          <w:p w14:paraId="715D13CF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Comprimere molle o altri oggetti assimilabili </w:t>
            </w:r>
          </w:p>
          <w:p w14:paraId="1ACDCF68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Comprimere oggetti senza averli appoggiati correttamente sul piano di pressatura </w:t>
            </w:r>
          </w:p>
          <w:p w14:paraId="649A8F23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Comprimere oggetti di forma irregolare che possono sfuggire </w:t>
            </w:r>
          </w:p>
          <w:p w14:paraId="18722110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Avvicinare le mani o altre parti del corpo alla zona di pressatura durante le fasi di discesa del pistone </w:t>
            </w:r>
          </w:p>
          <w:p w14:paraId="6D6B1324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Utilizzare la pressa manuale senza averla correttamente fissata al pavimento </w:t>
            </w:r>
          </w:p>
          <w:p w14:paraId="3FCA2BFD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Impiegare la pressa manuale su superfici cedevoli e comunque con resistenza insufficiente a sostenere il carico </w:t>
            </w:r>
          </w:p>
          <w:p w14:paraId="4A064F91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Lasciare la pressa manuale caricata (con il circuito in pressione) incustodita </w:t>
            </w:r>
          </w:p>
          <w:p w14:paraId="6F275287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Eccedere la forza di pressatura (portata) e/o la pressione massima indicata nella targhetta </w:t>
            </w:r>
          </w:p>
          <w:p w14:paraId="5295F19D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Spostare il bancale con la pressa caricata (con il circuito in pressione) </w:t>
            </w:r>
          </w:p>
          <w:p w14:paraId="5D62F584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Consentire l’uso della pressa manuale a personale non addestrato </w:t>
            </w:r>
          </w:p>
          <w:p w14:paraId="3871AEDB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Usare la pressa manuale se non si è </w:t>
            </w:r>
            <w:proofErr w:type="spellStart"/>
            <w:r w:rsidRPr="008312C7">
              <w:rPr>
                <w:bCs/>
                <w:iCs/>
                <w:sz w:val="20"/>
                <w:szCs w:val="20"/>
                <w:lang w:eastAsia="en-US"/>
              </w:rPr>
              <w:t>psicofisicamente</w:t>
            </w:r>
            <w:proofErr w:type="spellEnd"/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 idonei </w:t>
            </w:r>
          </w:p>
          <w:p w14:paraId="7C4DE298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Usare la pressa manuale senza la dovuta attenzione </w:t>
            </w:r>
          </w:p>
          <w:p w14:paraId="52FAD5A8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Usare la pressa manuale per usi diversi da quelli per cui è concepita </w:t>
            </w:r>
          </w:p>
          <w:p w14:paraId="7BE3725B" w14:textId="77777777" w:rsidR="009B34D0" w:rsidRPr="008312C7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Cs/>
                <w:sz w:val="20"/>
                <w:szCs w:val="20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 xml:space="preserve">Usare la pressa manuale in condizioni ambientali non previste </w:t>
            </w:r>
          </w:p>
          <w:p w14:paraId="5FA71594" w14:textId="77777777" w:rsidR="009B34D0" w:rsidRPr="00DA26C8" w:rsidRDefault="009B34D0" w:rsidP="009B34D0">
            <w:pPr>
              <w:pStyle w:val="Paragrafoelenco"/>
              <w:numPr>
                <w:ilvl w:val="0"/>
                <w:numId w:val="5"/>
              </w:numPr>
              <w:spacing w:line="256" w:lineRule="auto"/>
              <w:jc w:val="both"/>
              <w:textAlignment w:val="auto"/>
              <w:rPr>
                <w:bCs/>
                <w:i/>
                <w:sz w:val="20"/>
                <w:szCs w:val="20"/>
                <w:u w:val="single"/>
                <w:lang w:eastAsia="en-US"/>
              </w:rPr>
            </w:pPr>
            <w:r w:rsidRPr="008312C7">
              <w:rPr>
                <w:bCs/>
                <w:iCs/>
                <w:sz w:val="20"/>
                <w:szCs w:val="20"/>
                <w:lang w:eastAsia="en-US"/>
              </w:rPr>
              <w:t>Usare la pressa manuale in condizioni non sufficientemente illuminati</w:t>
            </w:r>
            <w:r>
              <w:rPr>
                <w:bCs/>
                <w:i/>
                <w:sz w:val="20"/>
                <w:szCs w:val="20"/>
                <w:u w:val="single"/>
                <w:lang w:eastAsia="en-US"/>
              </w:rPr>
              <w:t xml:space="preserve"> </w:t>
            </w:r>
          </w:p>
        </w:tc>
      </w:tr>
      <w:tr w:rsidR="009B34D0" w14:paraId="664219C2" w14:textId="77777777" w:rsidTr="00A834DB">
        <w:trPr>
          <w:trHeight w:val="102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31716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97033" w14:textId="581C5180" w:rsidR="009B34D0" w:rsidRDefault="009B34D0" w:rsidP="00A834DB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704D3A81" wp14:editId="30AA640C">
                  <wp:simplePos x="0" y="0"/>
                  <wp:positionH relativeFrom="column">
                    <wp:posOffset>2082800</wp:posOffset>
                  </wp:positionH>
                  <wp:positionV relativeFrom="paragraph">
                    <wp:posOffset>52070</wp:posOffset>
                  </wp:positionV>
                  <wp:extent cx="1310640" cy="467995"/>
                  <wp:effectExtent l="0" t="0" r="0" b="0"/>
                  <wp:wrapNone/>
                  <wp:docPr id="27" name="Immagine 27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inline distT="0" distB="0" distL="0" distR="0" wp14:anchorId="23C7EED8" wp14:editId="0F951EA7">
                  <wp:extent cx="654698" cy="561975"/>
                  <wp:effectExtent l="0" t="0" r="0" b="0"/>
                  <wp:docPr id="28" name="Immagin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magine 2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814" cy="56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3887ACDC" wp14:editId="47FF339C">
                  <wp:simplePos x="0" y="0"/>
                  <wp:positionH relativeFrom="column">
                    <wp:posOffset>-364490</wp:posOffset>
                  </wp:positionH>
                  <wp:positionV relativeFrom="paragraph">
                    <wp:posOffset>-9525</wp:posOffset>
                  </wp:positionV>
                  <wp:extent cx="1313815" cy="467995"/>
                  <wp:effectExtent l="0" t="0" r="0" b="0"/>
                  <wp:wrapSquare wrapText="bothSides"/>
                  <wp:docPr id="26" name="Immagine 26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B34D0" w14:paraId="3EBAEAA1" w14:textId="77777777" w:rsidTr="00A834D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32163" w14:textId="77777777" w:rsidR="009B34D0" w:rsidRDefault="009B34D0" w:rsidP="00A834D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49ABE" w14:textId="77777777" w:rsidR="009B34D0" w:rsidRDefault="009B34D0" w:rsidP="009B34D0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Tute o grembiuli </w:t>
            </w:r>
          </w:p>
          <w:p w14:paraId="1E316BAD" w14:textId="77777777" w:rsidR="009B34D0" w:rsidRDefault="009B34D0" w:rsidP="009B34D0">
            <w:pPr>
              <w:pStyle w:val="Paragrafoelenco"/>
              <w:numPr>
                <w:ilvl w:val="0"/>
                <w:numId w:val="4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Guanti </w:t>
            </w:r>
            <w:proofErr w:type="gramStart"/>
            <w:r>
              <w:rPr>
                <w:sz w:val="20"/>
                <w:szCs w:val="20"/>
                <w:lang w:eastAsia="en-US"/>
              </w:rPr>
              <w:t>anti schiacciamento</w:t>
            </w:r>
            <w:proofErr w:type="gramEnd"/>
          </w:p>
          <w:p w14:paraId="68FCA10A" w14:textId="77777777" w:rsidR="009B34D0" w:rsidRDefault="009B34D0" w:rsidP="009B34D0">
            <w:pPr>
              <w:pStyle w:val="Paragrafoelenco"/>
              <w:numPr>
                <w:ilvl w:val="0"/>
                <w:numId w:val="1"/>
              </w:numPr>
              <w:spacing w:line="256" w:lineRule="auto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Scarpe antinfortunistiche</w:t>
            </w:r>
          </w:p>
        </w:tc>
      </w:tr>
    </w:tbl>
    <w:p w14:paraId="00134DC1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BA75E9"/>
    <w:multiLevelType w:val="hybridMultilevel"/>
    <w:tmpl w:val="5F3879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95C07F0"/>
    <w:multiLevelType w:val="hybridMultilevel"/>
    <w:tmpl w:val="49B6224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4D0"/>
    <w:rsid w:val="004F4F70"/>
    <w:rsid w:val="009B3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E25D0"/>
  <w15:chartTrackingRefBased/>
  <w15:docId w15:val="{735EBA90-FA92-40D2-B60A-65A876DE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B34D0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B34D0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B34D0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9B34D0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2774</Characters>
  <Application>Microsoft Office Word</Application>
  <DocSecurity>0</DocSecurity>
  <Lines>23</Lines>
  <Paragraphs>6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2021-05-31T13:33:00Z</dcterms:created>
  <dcterms:modified xsi:type="dcterms:W3CDTF">2021-05-31T13:33:00Z</dcterms:modified>
</cp:coreProperties>
</file>