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A6AC3" w:rsidTr="11CDA268" w14:paraId="70530810" w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  <w:hideMark/>
          </w:tcPr>
          <w:p w:rsidR="002A6AC3" w:rsidP="005C46B5" w:rsidRDefault="002A6AC3" w14:paraId="754B99AA" w14:textId="77777777">
            <w:pPr>
              <w:pStyle w:val="Titolo3"/>
              <w:spacing w:line="256" w:lineRule="auto"/>
              <w:rPr>
                <w:lang w:eastAsia="en-US"/>
              </w:rPr>
            </w:pPr>
            <w:bookmarkStart w:name="_Toc11225715" w:id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PRESSA IDRAULICA   </w:t>
            </w:r>
          </w:p>
        </w:tc>
      </w:tr>
      <w:tr w:rsidR="002A6AC3" w:rsidTr="11CDA268" w14:paraId="38ADD3AE" w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3C695103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2F55BC07" w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2A6AC3" w:rsidP="005C46B5" w:rsidRDefault="002A6AC3" w14:paraId="071B2D84" w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A6AC3" w:rsidTr="11CDA268" w14:paraId="5D372FCB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7F9E92EC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01776A57" w14:textId="77777777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Pr="00DB2F44" w:rsidR="002A6AC3" w:rsidTr="11CDA268" w14:paraId="3839658E" w14:textId="77777777">
        <w:trPr>
          <w:trHeight w:val="929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293174B0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21C2E" w:rsidR="002A6AC3" w:rsidP="005C46B5" w:rsidRDefault="002A6AC3" w14:paraId="69563F21" w14:textId="77777777">
            <w:pPr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 xml:space="preserve">CONTATTO CON GLI ORGANI IN MOVIMENTO </w:t>
            </w:r>
          </w:p>
          <w:p w:rsidRPr="00DB2F44" w:rsidR="002A6AC3" w:rsidP="11CDA268" w:rsidRDefault="002A6AC3" w14:paraId="79D9EBD6" w14:textId="48211588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11CDA268" w:rsidR="002A6AC3">
              <w:rPr>
                <w:sz w:val="20"/>
                <w:szCs w:val="20"/>
              </w:rPr>
              <w:t>URTO, FERITE</w:t>
            </w:r>
            <w:r w:rsidRPr="11CDA268" w:rsidR="002A6AC3">
              <w:rPr>
                <w:sz w:val="20"/>
                <w:szCs w:val="20"/>
              </w:rPr>
              <w:t xml:space="preserve"> </w:t>
            </w:r>
          </w:p>
        </w:tc>
      </w:tr>
      <w:tr w:rsidRPr="00921C2E" w:rsidR="002A6AC3" w:rsidTr="11CDA268" w14:paraId="7909067E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0CF9D952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A6AC3" w:rsidR="002A6AC3" w:rsidP="002A6AC3" w:rsidRDefault="002A6AC3" w14:paraId="6812E55F" w14:textId="77777777">
            <w:pPr>
              <w:jc w:val="both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Prima dell’utilizzo </w:t>
            </w:r>
          </w:p>
          <w:p w:rsidRPr="002A6AC3" w:rsidR="002A6AC3" w:rsidP="005C46B5" w:rsidRDefault="002A6AC3" w14:paraId="37F64B66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Prendere visione e consultare i manuali per l’uso e la manutenzione della macchina forniti in dotazione. </w:t>
            </w:r>
          </w:p>
          <w:p w:rsidRPr="002A6AC3" w:rsidR="002A6AC3" w:rsidP="005C46B5" w:rsidRDefault="002A6AC3" w14:paraId="7EB75261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Verificare la presenza ed il corretto posizionamento dei ripari e il funzionamento dei dispositivi di sicurezza  </w:t>
            </w:r>
          </w:p>
          <w:p w:rsidRPr="002A6AC3" w:rsidR="002A6AC3" w:rsidP="11CDA268" w:rsidRDefault="002A6AC3" w14:paraId="0F01DB63" w14:textId="226420D2">
            <w:pPr>
              <w:pStyle w:val="Paragrafoelenco"/>
              <w:numPr>
                <w:ilvl w:val="0"/>
                <w:numId w:val="4"/>
              </w:numPr>
              <w:jc w:val="both"/>
              <w:rPr>
                <w:i w:val="1"/>
                <w:iCs w:val="1"/>
                <w:sz w:val="20"/>
                <w:szCs w:val="20"/>
                <w:u w:val="single"/>
              </w:rPr>
            </w:pPr>
            <w:r w:rsidRPr="11CDA268" w:rsidR="002A6AC3">
              <w:rPr>
                <w:sz w:val="20"/>
                <w:szCs w:val="20"/>
              </w:rPr>
              <w:t xml:space="preserve">Verificare il funzionamento dei dispositivi di interblocco dei ripari </w:t>
            </w:r>
            <w:r w:rsidRPr="11CDA268" w:rsidR="002A6AC3">
              <w:rPr>
                <w:sz w:val="20"/>
                <w:szCs w:val="20"/>
              </w:rPr>
              <w:t xml:space="preserve"> </w:t>
            </w:r>
          </w:p>
          <w:p w:rsidRPr="002A6AC3" w:rsidR="002A6AC3" w:rsidP="11CDA268" w:rsidRDefault="002A6AC3" w14:paraId="554A12F8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i w:val="1"/>
                <w:iCs w:val="1"/>
                <w:sz w:val="20"/>
                <w:szCs w:val="20"/>
                <w:u w:val="single"/>
              </w:rPr>
            </w:pPr>
            <w:r w:rsidRPr="11CDA268" w:rsidR="002A6AC3">
              <w:rPr>
                <w:sz w:val="20"/>
                <w:szCs w:val="20"/>
              </w:rPr>
              <w:t xml:space="preserve">Rimuovere dalla pressa tutti gli utensili non necessari al processo di lavorazione. </w:t>
            </w:r>
          </w:p>
          <w:p w:rsidRPr="007859F2" w:rsidR="002A6AC3" w:rsidP="002A6AC3" w:rsidRDefault="002A6AC3" w14:paraId="0047F895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Indossare i dispositivi di protezione individuale (DPI) indicati in questa scheda.</w:t>
            </w:r>
          </w:p>
          <w:p w:rsidRPr="002A6AC3" w:rsidR="002A6AC3" w:rsidP="002A6AC3" w:rsidRDefault="002A6AC3" w14:paraId="64181F01" w14:textId="77777777">
            <w:pPr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Durante l’utilizzo </w:t>
            </w:r>
          </w:p>
          <w:p w:rsidRPr="002A6AC3" w:rsidR="002A6AC3" w:rsidP="002A6AC3" w:rsidRDefault="002A6AC3" w14:paraId="0C6A5005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Mantenere correttamente posizionati i ripari e i dispositivi di sicurezza sulla macchina. </w:t>
            </w:r>
          </w:p>
          <w:p w:rsidRPr="002A6AC3" w:rsidR="002A6AC3" w:rsidP="11CDA268" w:rsidRDefault="002A6AC3" w14:paraId="5BDD572C" w14:textId="230F24B1">
            <w:pPr>
              <w:pStyle w:val="Paragrafoelenco"/>
              <w:numPr>
                <w:ilvl w:val="0"/>
                <w:numId w:val="6"/>
              </w:numPr>
              <w:jc w:val="both"/>
              <w:rPr>
                <w:i w:val="1"/>
                <w:iCs w:val="1"/>
                <w:sz w:val="20"/>
                <w:szCs w:val="20"/>
                <w:u w:val="single"/>
              </w:rPr>
            </w:pPr>
            <w:r w:rsidRPr="11CDA268" w:rsidR="002A6AC3">
              <w:rPr>
                <w:sz w:val="20"/>
                <w:szCs w:val="20"/>
              </w:rPr>
              <w:t xml:space="preserve">Prima di qualsiasi intervento di messa a punto e manutenzione assicurarsi che non vi siano elementi in pressione; in caso ciò non sia avvenuto, scaricare con la valvola manuale la pressione in tutti gli elementi, che possono essere rimasti in pressione (deve essere presente un cartello di avvertimento).  </w:t>
            </w:r>
            <w:proofErr w:type="spellStart"/>
            <w:proofErr w:type="spellEnd"/>
          </w:p>
          <w:p w:rsidRPr="007859F2" w:rsidR="002A6AC3" w:rsidP="007859F2" w:rsidRDefault="002A6AC3" w14:paraId="5566294C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Segnalare tempestivamente eventuali malfunzionamenti o guasti al proprio preposto.</w:t>
            </w:r>
          </w:p>
          <w:p w:rsidRPr="002A6AC3" w:rsidR="002A6AC3" w:rsidP="002A6AC3" w:rsidRDefault="002A6AC3" w14:paraId="4B4B1B2E" w14:textId="77777777">
            <w:pPr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Dopo l’utilizzo </w:t>
            </w:r>
          </w:p>
          <w:p w:rsidRPr="002A6AC3" w:rsidR="002A6AC3" w:rsidP="11CDA268" w:rsidRDefault="002A6AC3" w14:paraId="1B5E93FF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i w:val="1"/>
                <w:iCs w:val="1"/>
                <w:sz w:val="20"/>
                <w:szCs w:val="20"/>
                <w:u w:val="single"/>
              </w:rPr>
            </w:pPr>
            <w:r w:rsidRPr="11CDA268" w:rsidR="002A6AC3">
              <w:rPr>
                <w:sz w:val="20"/>
                <w:szCs w:val="20"/>
              </w:rPr>
              <w:t xml:space="preserve">Al termine del turno di lavoro, o comunque prima di spegnere la macchina, far scendere completamente la parte mobile dello stampo superiore in modo sia appoggiato a quello inferiore. </w:t>
            </w:r>
          </w:p>
          <w:p w:rsidRPr="002A6AC3" w:rsidR="002A6AC3" w:rsidP="002A6AC3" w:rsidRDefault="002A6AC3" w14:paraId="0A6D5C2E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Lasciare libera, in ordine e pulita la zona circostante la macchina (in particolare il posto di lavoro). </w:t>
            </w:r>
          </w:p>
          <w:p w:rsidRPr="002A6AC3" w:rsidR="002A6AC3" w:rsidP="002A6AC3" w:rsidRDefault="002A6AC3" w14:paraId="207618CB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Riporre le attrezzature e gli strumenti di misura negli appositi contenitori. </w:t>
            </w:r>
          </w:p>
          <w:p w:rsidRPr="002A6AC3" w:rsidR="002A6AC3" w:rsidP="002A6AC3" w:rsidRDefault="002A6AC3" w14:paraId="6DA1F38B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Ripristinare il funzionamento di ripari eventualmente disattivati.</w:t>
            </w:r>
          </w:p>
        </w:tc>
      </w:tr>
      <w:tr w:rsidRPr="00DB2F44" w:rsidR="002A6AC3" w:rsidTr="11CDA268" w14:paraId="642DD495" w14:textId="77777777">
        <w:trPr>
          <w:trHeight w:val="102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6A4AF84C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B2F44" w:rsidR="002A6AC3" w:rsidP="11CDA268" w:rsidRDefault="002A6AC3" w14:paraId="5924646F" w14:noSpellErr="1" w14:textId="400C97C8">
            <w:pPr>
              <w:pStyle w:val="Normale"/>
              <w:spacing w:line="256" w:lineRule="auto"/>
              <w:rPr>
                <w:sz w:val="20"/>
                <w:szCs w:val="20"/>
                <w:lang w:eastAsia="en-US"/>
              </w:rPr>
            </w:pPr>
            <w:r w:rsidR="71E480F0">
              <w:drawing>
                <wp:inline wp14:editId="11CDA268" wp14:anchorId="187E68DA">
                  <wp:extent cx="1310640" cy="467995"/>
                  <wp:effectExtent l="0" t="0" r="3810" b="8255"/>
                  <wp:docPr id="163843293" name="Immagine 3" descr="1831K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3"/>
                          <pic:cNvPicPr/>
                        </pic:nvPicPr>
                        <pic:blipFill>
                          <a:blip r:embed="R7fa893c48b05491a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1310640" cy="467995"/>
                          </a:xfrm>
                          <a:prstGeom xmlns:a="http://schemas.openxmlformats.org/drawingml/2006/main" prst="rect">
                            <a:avLst/>
                          </a:prstGeom>
                          <a:noFill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DB2F44" w:rsidR="002A6AC3" w:rsidTr="11CDA268" w14:paraId="16C1EF5F" w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2A6AC3" w:rsidP="005C46B5" w:rsidRDefault="002A6AC3" w14:paraId="4D41454D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3F0D9B" w:rsidR="002A6AC3" w:rsidP="005C46B5" w:rsidRDefault="002A6AC3" w14:paraId="62E79862" w14:textId="77777777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:rsidRPr="00DB2F44" w:rsidR="002A6AC3" w:rsidP="005C46B5" w:rsidRDefault="002A6AC3" w14:paraId="69CDC9C1" w14:textId="17529172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11CDA268" w:rsidR="002A6AC3">
              <w:rPr>
                <w:sz w:val="20"/>
                <w:szCs w:val="20"/>
              </w:rPr>
              <w:t xml:space="preserve">Scarpe </w:t>
            </w:r>
            <w:r w:rsidRPr="11CDA268" w:rsidR="4C7DBE6C">
              <w:rPr>
                <w:sz w:val="20"/>
                <w:szCs w:val="20"/>
              </w:rPr>
              <w:t xml:space="preserve">antiinfortunistica </w:t>
            </w:r>
          </w:p>
        </w:tc>
      </w:tr>
    </w:tbl>
    <w:p w:rsidR="00F44056" w:rsidRDefault="00F44056" w14:paraId="2908C576" w14:textId="77777777"/>
    <w:sectPr w:rsidR="00F44056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356B95"/>
    <w:multiLevelType w:val="hybridMultilevel"/>
    <w:tmpl w:val="F0E400A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601A97"/>
    <w:multiLevelType w:val="hybridMultilevel"/>
    <w:tmpl w:val="2752FA2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E267171"/>
    <w:multiLevelType w:val="hybridMultilevel"/>
    <w:tmpl w:val="82B86BC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C3"/>
    <w:rsid w:val="002A6AC3"/>
    <w:rsid w:val="007859F2"/>
    <w:rsid w:val="008B2880"/>
    <w:rsid w:val="00F44056"/>
    <w:rsid w:val="0C0D918F"/>
    <w:rsid w:val="11CDA268"/>
    <w:rsid w:val="16646EC9"/>
    <w:rsid w:val="4C7DBE6C"/>
    <w:rsid w:val="51C71720"/>
    <w:rsid w:val="66DB4BAF"/>
    <w:rsid w:val="71E48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FC6F"/>
  <w15:chartTrackingRefBased/>
  <w15:docId w15:val="{9DB6071B-542A-4D1E-9CD8-2FB5D9BE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2A6AC3"/>
    <w:pPr>
      <w:suppressAutoHyphens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A6AC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semiHidden/>
    <w:rsid w:val="002A6AC3"/>
    <w:rPr>
      <w:rFonts w:ascii="Times New Roman" w:hAnsi="Times New Roman" w:eastAsia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A6AC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2.gif" Id="R7fa893c48b05491a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Veronica Casalanguida</dc:creator>
  <keywords/>
  <dc:description/>
  <lastModifiedBy>Maichol Pantoni</lastModifiedBy>
  <revision>4</revision>
  <dcterms:created xsi:type="dcterms:W3CDTF">2019-06-19T10:16:00.0000000Z</dcterms:created>
  <dcterms:modified xsi:type="dcterms:W3CDTF">2021-02-19T14:47:50.5884422Z</dcterms:modified>
</coreProperties>
</file>