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D01EBD" w:rsidTr="005C46B5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D01EBD" w:rsidRDefault="00D01EBD" w:rsidP="005C46B5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RETTIFICATRICE </w:t>
            </w:r>
            <w:r>
              <w:rPr>
                <w:lang w:eastAsia="en-US"/>
              </w:rPr>
              <w:t xml:space="preserve">  </w:t>
            </w:r>
          </w:p>
        </w:tc>
      </w:tr>
      <w:tr w:rsidR="00D01EBD" w:rsidTr="005C46B5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D01EBD" w:rsidRDefault="00D01EBD" w:rsidP="005C46B5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D01EBD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5C46B5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D01EBD" w:rsidRPr="00DB2F44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5C46B5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Pr="00D01EBD" w:rsidRDefault="00D01EBD" w:rsidP="00D01EBD">
            <w:pPr>
              <w:rPr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CONTATTO CON LA MOLA</w:t>
            </w:r>
          </w:p>
          <w:p w:rsidR="00D01EBD" w:rsidRPr="00D01EBD" w:rsidRDefault="00D01EBD" w:rsidP="00D01EBD">
            <w:pPr>
              <w:rPr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IMPIGLIAMENTO CON IL PEZZO IN ROTAZIONE</w:t>
            </w:r>
          </w:p>
          <w:p w:rsidR="00D01EBD" w:rsidRPr="00D01EBD" w:rsidRDefault="00D01EBD" w:rsidP="00D01EBD">
            <w:pPr>
              <w:rPr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SCHIACCIAMENTO TRA MOLA E PEZZO</w:t>
            </w:r>
          </w:p>
          <w:p w:rsidR="00D01EBD" w:rsidRPr="00DB2F44" w:rsidRDefault="00D01EBD" w:rsidP="00D01EBD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 w:rsidRPr="00D01EBD">
              <w:rPr>
                <w:sz w:val="20"/>
                <w:szCs w:val="20"/>
              </w:rPr>
              <w:t>PROIEZIONE DI MATERIALE</w:t>
            </w:r>
          </w:p>
        </w:tc>
      </w:tr>
      <w:tr w:rsidR="00D01EBD" w:rsidRPr="000E6EE8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D01EB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EBD" w:rsidRPr="00D01EBD" w:rsidRDefault="00D01EBD" w:rsidP="00D01EBD">
            <w:pPr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bCs/>
                <w:i/>
                <w:sz w:val="20"/>
                <w:szCs w:val="20"/>
                <w:u w:val="single"/>
              </w:rPr>
              <w:t>Prima dell’utilizzo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Verificare la presenza ed il corretto posizionamento dei ripari e dei dispositivi di sicurezza.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Verificare il funzionamento dei dispositivi di interblocco dei ripari.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Verificare il funzionamento del pulsante di arresto di emergenza.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Assicurarsi che l’immissione e la pressione di fluidi lubrorefrigeranti siano quelle effettivamente necessarie alla lavorazione (per evitare il surriscaldamento e la formazione di fumi)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Attivare l’impianto di aspirazione se le condizioni di lavoro ne hanno richiesto l’installazione</w:t>
            </w:r>
            <w:bookmarkStart w:id="1" w:name="_GoBack"/>
            <w:bookmarkEnd w:id="1"/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Ancorare in modo adeguato il pezzo da lavorare alla tavola (qualora si dovesse temere una debole presa della magnetizzazione del pezzo o questi dovesse avere una superficie di appoggio ridotta, provvedere al suo bloccaggio meccanico).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Prima di montare una mola nuova controllarne lo stato di integrità (prova del suono) e la data di scadenza (non usare mai una mola scaduta).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Prima di iniziare a lavorare con una mola nuova farla girare per alcuni minuti alla velocità di regime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Accertarsi che non siano presenti chiavi, utensili e altri oggetti sulla tavola o in prossimità del pezzo in lavorazione.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Indossare indumenti che non possano impigliarsi alle parti pericolose in movimento sulla macchina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Non indossare sciarpe, collane, braccialetti, orologi, anelli, raccogliere e legare i capelli lunghi.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4"/>
              </w:numPr>
              <w:rPr>
                <w:b/>
                <w:i/>
                <w:sz w:val="20"/>
                <w:szCs w:val="20"/>
              </w:rPr>
            </w:pPr>
            <w:r w:rsidRPr="00D01EBD">
              <w:rPr>
                <w:sz w:val="20"/>
                <w:szCs w:val="20"/>
              </w:rPr>
              <w:t>i</w:t>
            </w:r>
            <w:r w:rsidRPr="00D01EBD">
              <w:rPr>
                <w:sz w:val="20"/>
                <w:szCs w:val="20"/>
              </w:rPr>
              <w:t>ndossare i dispositivi di protezione individuale (DPI).</w:t>
            </w:r>
          </w:p>
          <w:p w:rsidR="00D01EBD" w:rsidRPr="00D01EBD" w:rsidRDefault="00D01EBD" w:rsidP="00D01EBD">
            <w:pPr>
              <w:jc w:val="both"/>
              <w:rPr>
                <w:sz w:val="20"/>
                <w:szCs w:val="20"/>
              </w:rPr>
            </w:pPr>
          </w:p>
          <w:p w:rsidR="00D01EBD" w:rsidRPr="00D01EBD" w:rsidRDefault="00D01EBD" w:rsidP="00D01EBD">
            <w:p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bCs/>
                <w:i/>
                <w:sz w:val="20"/>
                <w:szCs w:val="20"/>
                <w:u w:val="single"/>
              </w:rPr>
              <w:t>Durante l’utilizzo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 xml:space="preserve">Mantenere correttamente posizionati i ripari sulla macchina. 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 xml:space="preserve">Non manomettere o eludere i dispositivi di sicurezza. Se la loro disattivazione </w:t>
            </w:r>
            <w:proofErr w:type="gramStart"/>
            <w:r w:rsidRPr="00D01EBD">
              <w:rPr>
                <w:sz w:val="20"/>
                <w:szCs w:val="20"/>
              </w:rPr>
              <w:t>dovesse essere indispensabile</w:t>
            </w:r>
            <w:proofErr w:type="gramEnd"/>
            <w:r w:rsidRPr="00D01EBD">
              <w:rPr>
                <w:sz w:val="20"/>
                <w:szCs w:val="20"/>
              </w:rPr>
              <w:t xml:space="preserve"> ai fini di una specifica lavorazione, dovranno essere adottate immediatamente altre misure di sicurezza quali ad esempio velocità di lavorazione molto lente e comandi ad azione mantenuta. 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 xml:space="preserve">Per il cambio della mola indossare sempre guanti di protezione  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Non lasciare mai la macchina funzionante senza controllo (allontanarsi dalla macchina solo a lavorazione ultimata o a macchina ferma).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Effettuare i cambi pezzo solo dopo aver fermato o posto in condizioni di sicurezza la macchina.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Effettuare operazioni di pulizia solo a macchina ferma.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 xml:space="preserve">Segnalare tempestivamente eventuali malfunzionamenti o guasti al preposto 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 xml:space="preserve">Evitare di imbrattarsi mani e vestiario con fluidi lubrorefrigeranti (non indossare tute sporche o scarpe di tela, non pulirsi le mani sulla tuta, non conservare in tasca gli stracci sporchi); lavarsi spesso le mani (a fine lavoro, prima di mangiare, di andare in bagno e di mettersi i guanti). 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5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Contenere eventuali spandimenti di fluidi lubrorefrigeranti con appositi materiali o sostanze forniti dal datore di lavoro.</w:t>
            </w:r>
          </w:p>
          <w:p w:rsidR="00D01EBD" w:rsidRPr="00D01EBD" w:rsidRDefault="00D01EBD" w:rsidP="00D01EBD">
            <w:pPr>
              <w:jc w:val="both"/>
              <w:rPr>
                <w:sz w:val="20"/>
                <w:szCs w:val="20"/>
              </w:rPr>
            </w:pPr>
          </w:p>
          <w:p w:rsidR="00D01EBD" w:rsidRPr="00D01EBD" w:rsidRDefault="00D01EBD" w:rsidP="00D01EBD">
            <w:p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bCs/>
                <w:i/>
                <w:sz w:val="20"/>
                <w:szCs w:val="20"/>
                <w:u w:val="single"/>
              </w:rPr>
              <w:t>Dopo l’utilizzo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Spegnere la macchina.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lastRenderedPageBreak/>
              <w:t>Riporre le attrezzature e gli strumenti di misura negli appositi contenitori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Lasciare pulita e in ordine la zona circostante la macchina (in particolare il posto di lavoro)</w:t>
            </w:r>
          </w:p>
          <w:p w:rsidR="00D01EBD" w:rsidRPr="00D01EBD" w:rsidRDefault="00D01EBD" w:rsidP="00D01EBD">
            <w:pPr>
              <w:pStyle w:val="Paragrafoelenco"/>
              <w:numPr>
                <w:ilvl w:val="0"/>
                <w:numId w:val="6"/>
              </w:numPr>
              <w:jc w:val="both"/>
              <w:rPr>
                <w:bCs/>
                <w:i/>
                <w:sz w:val="20"/>
                <w:szCs w:val="20"/>
                <w:u w:val="single"/>
              </w:rPr>
            </w:pPr>
            <w:r w:rsidRPr="00D01EBD">
              <w:rPr>
                <w:sz w:val="20"/>
                <w:szCs w:val="20"/>
              </w:rPr>
              <w:t>Ripristinare il funzionamento di ripari eventualmente disattivati.</w:t>
            </w:r>
          </w:p>
        </w:tc>
      </w:tr>
      <w:tr w:rsidR="00D01EBD" w:rsidRPr="000E6EE8" w:rsidTr="005C46B5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01EBD" w:rsidRDefault="00D01EBD" w:rsidP="00D01EB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 xml:space="preserve">Segnaletica 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01EBD" w:rsidRPr="00D01EBD" w:rsidRDefault="00D01EBD" w:rsidP="00D01EBD">
            <w:pPr>
              <w:rPr>
                <w:bCs/>
                <w:i/>
                <w:u w:val="single"/>
              </w:rPr>
            </w:pPr>
            <w:r>
              <w:rPr>
                <w:b/>
                <w:i/>
                <w:noProof/>
              </w:rPr>
              <w:drawing>
                <wp:inline distT="0" distB="0" distL="0" distR="0" wp14:anchorId="6049F203" wp14:editId="0FD6556E">
                  <wp:extent cx="626565" cy="610870"/>
                  <wp:effectExtent l="0" t="0" r="8890" b="0"/>
                  <wp:docPr id="1" name="Immagine 6" descr="Macintosh HD:Users:alessandroemili:Desktop:Schermata 2018-11-08 alle 17.12.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Macintosh HD:Users:alessandroemili:Desktop:Schermata 2018-11-08 alle 17.12.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565" cy="610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noProof/>
              </w:rPr>
              <w:drawing>
                <wp:inline distT="0" distB="0" distL="0" distR="0" wp14:anchorId="2CC3C0C7" wp14:editId="6CC7502E">
                  <wp:extent cx="624362" cy="635635"/>
                  <wp:effectExtent l="0" t="0" r="10795" b="0"/>
                  <wp:docPr id="2" name="Immagine 7" descr="Macintosh HD:Users:alessandroemili:Desktop:Schermata 2018-11-08 alle 17.12.1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Macintosh HD:Users:alessandroemili:Desktop:Schermata 2018-11-08 alle 17.12.1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5527" cy="636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noProof/>
              </w:rPr>
              <w:drawing>
                <wp:inline distT="0" distB="0" distL="0" distR="0" wp14:anchorId="2C64EC81" wp14:editId="36D1E1B6">
                  <wp:extent cx="695597" cy="594792"/>
                  <wp:effectExtent l="0" t="0" r="0" b="0"/>
                  <wp:docPr id="3" name="Immagine 8" descr="Macintosh HD:Users:alessandroemili:Desktop:Schermata 2018-11-08 alle 17.12.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Macintosh HD:Users:alessandroemili:Desktop:Schermata 2018-11-08 alle 17.12.2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597" cy="5947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noProof/>
              </w:rPr>
              <w:drawing>
                <wp:inline distT="0" distB="0" distL="0" distR="0" wp14:anchorId="3E39D8C9" wp14:editId="4C3E635F">
                  <wp:extent cx="687433" cy="614820"/>
                  <wp:effectExtent l="0" t="0" r="0" b="0"/>
                  <wp:docPr id="4" name="Immagine 9" descr="Macintosh HD:Users:alessandroemili:Desktop:Schermata 2018-11-08 alle 17.12.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Macintosh HD:Users:alessandroemili:Desktop:Schermata 2018-11-08 alle 17.12.3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7433" cy="61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1EBD" w:rsidRPr="00DB2F44" w:rsidTr="005C46B5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Default="00D01EBD" w:rsidP="00D01EBD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01EBD" w:rsidRPr="003F0D9B" w:rsidRDefault="00D01EBD" w:rsidP="00D01EBD">
            <w:pPr>
              <w:pStyle w:val="Paragrafoelenco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Guanti rischi meccanici</w:t>
            </w:r>
          </w:p>
          <w:p w:rsidR="00D01EBD" w:rsidRDefault="00D01EBD" w:rsidP="00D01EB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3F0D9B">
              <w:rPr>
                <w:sz w:val="20"/>
                <w:szCs w:val="20"/>
              </w:rPr>
              <w:t>Scarpe antinfortunistiche</w:t>
            </w:r>
          </w:p>
          <w:p w:rsidR="00D01EBD" w:rsidRDefault="00D01EBD" w:rsidP="00D01EB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Otoprotettori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</w:p>
          <w:p w:rsidR="00D01EBD" w:rsidRPr="00DB2F44" w:rsidRDefault="00D01EBD" w:rsidP="00D01EBD">
            <w:pPr>
              <w:pStyle w:val="Paragrafoelenco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Occhiali </w:t>
            </w:r>
          </w:p>
        </w:tc>
      </w:tr>
    </w:tbl>
    <w:p w:rsidR="00F44056" w:rsidRDefault="00F44056"/>
    <w:sectPr w:rsidR="00F4405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70B"/>
    <w:multiLevelType w:val="hybridMultilevel"/>
    <w:tmpl w:val="98CAF0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E511B2"/>
    <w:multiLevelType w:val="hybridMultilevel"/>
    <w:tmpl w:val="FD1806B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495B"/>
    <w:multiLevelType w:val="hybridMultilevel"/>
    <w:tmpl w:val="F956F1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1E7188"/>
    <w:multiLevelType w:val="hybridMultilevel"/>
    <w:tmpl w:val="725E21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0556D7"/>
    <w:multiLevelType w:val="hybridMultilevel"/>
    <w:tmpl w:val="65587A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255D9"/>
    <w:multiLevelType w:val="hybridMultilevel"/>
    <w:tmpl w:val="4C1C50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EBD"/>
    <w:rsid w:val="00D01EBD"/>
    <w:rsid w:val="00F4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478BC"/>
  <w15:chartTrackingRefBased/>
  <w15:docId w15:val="{F84E480E-78AE-43A9-9F9D-5D2619B2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01EBD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D01EBD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D01EBD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D01EB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2019-06-19T10:38:00Z</dcterms:created>
  <dcterms:modified xsi:type="dcterms:W3CDTF">2019-06-19T10:42:00Z</dcterms:modified>
</cp:coreProperties>
</file>