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155AF2" w:rsidRPr="00882171" w:rsidTr="00E43C6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55AF2" w:rsidRPr="00882171" w:rsidRDefault="00155AF2" w:rsidP="00E43C61">
            <w:pPr>
              <w:pStyle w:val="Titolo3"/>
              <w:spacing w:line="256" w:lineRule="auto"/>
              <w:rPr>
                <w:lang w:eastAsia="en-US"/>
              </w:rPr>
            </w:pPr>
            <w:r w:rsidRPr="00882171">
              <w:rPr>
                <w:lang w:eastAsia="en-US"/>
              </w:rPr>
              <w:t>ATTREZZATURE: SEGA CIRCOLARE</w:t>
            </w:r>
            <w:proofErr w:type="gramStart"/>
            <w:r w:rsidRPr="00882171">
              <w:rPr>
                <w:lang w:eastAsia="en-US"/>
              </w:rPr>
              <w:t xml:space="preserve">   </w:t>
            </w:r>
            <w:proofErr w:type="gramEnd"/>
          </w:p>
        </w:tc>
      </w:tr>
      <w:tr w:rsidR="00155AF2" w:rsidRPr="00882171" w:rsidTr="00E43C61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AF2" w:rsidRPr="00882171" w:rsidRDefault="00155AF2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AF2" w:rsidRPr="00882171" w:rsidRDefault="00155AF2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155AF2" w:rsidRPr="00882171" w:rsidRDefault="00155AF2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55AF2" w:rsidRPr="00882171" w:rsidTr="00E43C61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AF2" w:rsidRPr="00882171" w:rsidRDefault="00155AF2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AF2" w:rsidRPr="00882171" w:rsidRDefault="00155AF2" w:rsidP="00E43C6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 w:rsidRPr="00882171"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55AF2" w:rsidRPr="00882171" w:rsidTr="00E43C61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AF2" w:rsidRPr="00882171" w:rsidRDefault="00155AF2" w:rsidP="00E43C61">
            <w:pPr>
              <w:rPr>
                <w:rFonts w:ascii="Times" w:hAnsi="Times"/>
                <w:b/>
                <w:lang w:val="en-US"/>
              </w:rPr>
            </w:pPr>
            <w:r w:rsidRPr="00882171">
              <w:rPr>
                <w:rFonts w:ascii="Times" w:hAnsi="Times"/>
                <w:b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Elettrocuzione</w:t>
            </w:r>
          </w:p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Ferite, tagli e lacerazioni </w:t>
            </w:r>
          </w:p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spellStart"/>
            <w:r w:rsidRPr="00882171">
              <w:rPr>
                <w:rFonts w:ascii="Times" w:hAnsi="Times"/>
                <w:bCs/>
                <w:sz w:val="20"/>
                <w:szCs w:val="20"/>
              </w:rPr>
              <w:t>Impigliamento</w:t>
            </w:r>
            <w:proofErr w:type="spellEnd"/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 degli indumenti </w:t>
            </w:r>
          </w:p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 xml:space="preserve">Proiezione di schegge o del disco </w:t>
            </w:r>
          </w:p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Rumore</w:t>
            </w:r>
          </w:p>
          <w:p w:rsidR="00155AF2" w:rsidRPr="00882171" w:rsidRDefault="00155AF2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882171">
              <w:rPr>
                <w:rFonts w:ascii="Times" w:hAnsi="Times"/>
                <w:bCs/>
                <w:sz w:val="20"/>
                <w:szCs w:val="20"/>
              </w:rPr>
              <w:t>Vibrazioni</w:t>
            </w:r>
          </w:p>
        </w:tc>
      </w:tr>
      <w:tr w:rsidR="00155AF2" w:rsidRPr="00882171" w:rsidTr="00E43C61">
        <w:trPr>
          <w:trHeight w:val="6369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AF2" w:rsidRPr="00882171" w:rsidRDefault="00155AF2" w:rsidP="00E43C61">
            <w:pPr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t>Procedure di lavoro</w:t>
            </w:r>
          </w:p>
          <w:p w:rsidR="00155AF2" w:rsidRPr="00882171" w:rsidRDefault="00155AF2" w:rsidP="00E43C61">
            <w:pPr>
              <w:rPr>
                <w:rFonts w:ascii="Times" w:hAnsi="Times"/>
                <w:b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AF2" w:rsidRPr="00882171" w:rsidRDefault="00155AF2" w:rsidP="00E43C61">
            <w:pPr>
              <w:rPr>
                <w:b/>
                <w:sz w:val="18"/>
                <w:szCs w:val="18"/>
              </w:rPr>
            </w:pPr>
            <w:r w:rsidRPr="00882171">
              <w:rPr>
                <w:b/>
                <w:sz w:val="18"/>
                <w:szCs w:val="18"/>
              </w:rPr>
              <w:t>PRESCRIZIONI PRELIMINARI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L'attrezzatura deve essere accompagnata, oltre che dalle normali info</w:t>
            </w:r>
            <w:r w:rsidRPr="00882171">
              <w:rPr>
                <w:sz w:val="18"/>
                <w:szCs w:val="18"/>
              </w:rPr>
              <w:t>r</w:t>
            </w:r>
            <w:r w:rsidRPr="00882171">
              <w:rPr>
                <w:sz w:val="18"/>
                <w:szCs w:val="18"/>
              </w:rPr>
              <w:t>mazioni di carattere tecnico, dal libretto di garanzia e dalle istruzioni d'</w:t>
            </w:r>
            <w:r w:rsidRPr="00882171">
              <w:rPr>
                <w:sz w:val="18"/>
                <w:szCs w:val="18"/>
              </w:rPr>
              <w:t>u</w:t>
            </w:r>
            <w:r w:rsidRPr="00882171">
              <w:rPr>
                <w:sz w:val="18"/>
                <w:szCs w:val="18"/>
              </w:rPr>
              <w:t>so e manutenzione, con le indicazioni necessarie per eseguire, senza alcun rischio, la messa in funzione e l'utilizzazione, il trasporto, l'eventuale installazione e/o montaggio (smontaggio), la regolazione, la manutenzi</w:t>
            </w:r>
            <w:r w:rsidRPr="00882171">
              <w:rPr>
                <w:sz w:val="18"/>
                <w:szCs w:val="18"/>
              </w:rPr>
              <w:t>o</w:t>
            </w:r>
            <w:r w:rsidRPr="00882171">
              <w:rPr>
                <w:sz w:val="18"/>
                <w:szCs w:val="18"/>
              </w:rPr>
              <w:t>ne e le riparazioni. Tale documentazione deve, inoltre, fornire tutte le i</w:t>
            </w:r>
            <w:r w:rsidRPr="00882171">
              <w:rPr>
                <w:sz w:val="18"/>
                <w:szCs w:val="18"/>
              </w:rPr>
              <w:t>n</w:t>
            </w:r>
            <w:r w:rsidRPr="00882171">
              <w:rPr>
                <w:sz w:val="18"/>
                <w:szCs w:val="18"/>
              </w:rPr>
              <w:t>formazioni sull'emissione di potenza sonora e sulle vibrazioni prodotte. Le parti di macchine, macchinari o attrezzi che costituiscano un pericolo, dovranno essere protetti o s</w:t>
            </w:r>
            <w:r w:rsidRPr="00882171">
              <w:rPr>
                <w:sz w:val="18"/>
                <w:szCs w:val="18"/>
              </w:rPr>
              <w:t>e</w:t>
            </w:r>
            <w:r w:rsidRPr="00882171">
              <w:rPr>
                <w:sz w:val="18"/>
                <w:szCs w:val="18"/>
              </w:rPr>
              <w:t>gregati o provvisti di dispositivi di sicurezza. Tutti gli organi mobili dovranno essere lubrificati, se previsto dal libretto di manutenzione, avendo cura di ripristinare tutte le protezioni asportate, man</w:t>
            </w:r>
            <w:r w:rsidRPr="00882171">
              <w:rPr>
                <w:sz w:val="18"/>
                <w:szCs w:val="18"/>
              </w:rPr>
              <w:t>o</w:t>
            </w:r>
            <w:r w:rsidRPr="00882171">
              <w:rPr>
                <w:sz w:val="18"/>
                <w:szCs w:val="18"/>
              </w:rPr>
              <w:t xml:space="preserve">messe o danneggiate (schermi di protezione per ingranaggi, </w:t>
            </w:r>
            <w:proofErr w:type="gramStart"/>
            <w:r w:rsidRPr="00882171">
              <w:rPr>
                <w:sz w:val="18"/>
                <w:szCs w:val="18"/>
              </w:rPr>
              <w:t>carter</w:t>
            </w:r>
            <w:proofErr w:type="gramEnd"/>
            <w:r w:rsidRPr="00882171">
              <w:rPr>
                <w:sz w:val="18"/>
                <w:szCs w:val="18"/>
              </w:rPr>
              <w:t xml:space="preserve">, ecc.). Deve essere evidenziata la presenza di punti di ossidazione che possa compromettere </w:t>
            </w:r>
            <w:proofErr w:type="gramStart"/>
            <w:r w:rsidRPr="00882171">
              <w:rPr>
                <w:sz w:val="18"/>
                <w:szCs w:val="18"/>
              </w:rPr>
              <w:t>la funzionalità</w:t>
            </w:r>
            <w:proofErr w:type="gramEnd"/>
            <w:r w:rsidRPr="00882171">
              <w:rPr>
                <w:sz w:val="18"/>
                <w:szCs w:val="18"/>
              </w:rPr>
              <w:t xml:space="preserve"> della macchina e, se necess</w:t>
            </w:r>
            <w:r w:rsidRPr="00882171">
              <w:rPr>
                <w:sz w:val="18"/>
                <w:szCs w:val="18"/>
              </w:rPr>
              <w:t>a</w:t>
            </w:r>
            <w:r w:rsidRPr="00882171">
              <w:rPr>
                <w:sz w:val="18"/>
                <w:szCs w:val="18"/>
              </w:rPr>
              <w:t>rio bisognerà provvedere alla relativa rimozione e verniciatura. Prima dell'introduzione di utensili, a</w:t>
            </w:r>
            <w:r w:rsidRPr="00882171">
              <w:rPr>
                <w:sz w:val="18"/>
                <w:szCs w:val="18"/>
              </w:rPr>
              <w:t>t</w:t>
            </w:r>
            <w:r w:rsidRPr="00882171">
              <w:rPr>
                <w:sz w:val="18"/>
                <w:szCs w:val="18"/>
              </w:rPr>
              <w:t xml:space="preserve">trezzature a motore, macchinari e mezzi d'opera, e periodicamente durante le lavorazioni, dovranno essere eseguite accurate verifiche sullo stato manutentivo </w:t>
            </w:r>
            <w:proofErr w:type="gramStart"/>
            <w:r w:rsidRPr="00882171">
              <w:rPr>
                <w:sz w:val="18"/>
                <w:szCs w:val="18"/>
              </w:rPr>
              <w:t>ad opera</w:t>
            </w:r>
            <w:proofErr w:type="gramEnd"/>
            <w:r w:rsidRPr="00882171">
              <w:rPr>
                <w:sz w:val="18"/>
                <w:szCs w:val="18"/>
              </w:rPr>
              <w:t xml:space="preserve"> di pers</w:t>
            </w:r>
            <w:r w:rsidRPr="00882171">
              <w:rPr>
                <w:sz w:val="18"/>
                <w:szCs w:val="18"/>
              </w:rPr>
              <w:t>o</w:t>
            </w:r>
            <w:r w:rsidRPr="00882171">
              <w:rPr>
                <w:sz w:val="18"/>
                <w:szCs w:val="18"/>
              </w:rPr>
              <w:t>nale qualificato in grado di procedere alle eventuali necessarie riparazioni. Qual</w:t>
            </w:r>
            <w:r w:rsidRPr="00882171">
              <w:rPr>
                <w:sz w:val="18"/>
                <w:szCs w:val="18"/>
              </w:rPr>
              <w:t>o</w:t>
            </w:r>
            <w:r w:rsidRPr="00882171">
              <w:rPr>
                <w:sz w:val="18"/>
                <w:szCs w:val="18"/>
              </w:rPr>
              <w:t xml:space="preserve">ra </w:t>
            </w:r>
            <w:proofErr w:type="gramStart"/>
            <w:r w:rsidRPr="00882171">
              <w:rPr>
                <w:sz w:val="18"/>
                <w:szCs w:val="18"/>
              </w:rPr>
              <w:t>vengano</w:t>
            </w:r>
            <w:proofErr w:type="gramEnd"/>
            <w:r w:rsidRPr="00882171">
              <w:rPr>
                <w:sz w:val="18"/>
                <w:szCs w:val="18"/>
              </w:rPr>
              <w:t xml:space="preserve"> compiute operazioni di regolazione, riparazione o sostituzione di parti della macchina, utilizzare solo ricambi ed accessori originali, come previsto nel libretto di manutenzione e non modificare alcuna parte della ma</w:t>
            </w:r>
            <w:r w:rsidRPr="00882171">
              <w:rPr>
                <w:sz w:val="18"/>
                <w:szCs w:val="18"/>
              </w:rPr>
              <w:t>c</w:t>
            </w:r>
            <w:r w:rsidRPr="00882171">
              <w:rPr>
                <w:sz w:val="18"/>
                <w:szCs w:val="18"/>
              </w:rPr>
              <w:t>china.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L'attrezzatura deve possedere, </w:t>
            </w:r>
            <w:proofErr w:type="gramStart"/>
            <w:r w:rsidRPr="00882171">
              <w:rPr>
                <w:sz w:val="18"/>
                <w:szCs w:val="18"/>
              </w:rPr>
              <w:t>in relazione alle</w:t>
            </w:r>
            <w:proofErr w:type="gramEnd"/>
            <w:r w:rsidRPr="00882171">
              <w:rPr>
                <w:sz w:val="18"/>
                <w:szCs w:val="18"/>
              </w:rPr>
              <w:t xml:space="preserve"> necessità della sicurezza del lavoro, i necessari requisiti di resistenza e di idoneità ed essere mantenuta in buono stato di conservazione e di e</w:t>
            </w:r>
            <w:r w:rsidRPr="00882171">
              <w:rPr>
                <w:sz w:val="18"/>
                <w:szCs w:val="18"/>
              </w:rPr>
              <w:t>f</w:t>
            </w:r>
            <w:r w:rsidRPr="00882171">
              <w:rPr>
                <w:sz w:val="18"/>
                <w:szCs w:val="18"/>
              </w:rPr>
              <w:t xml:space="preserve">ficienza (Art. 71 del D.lgs. n.81/08 </w:t>
            </w:r>
            <w:r w:rsidRPr="00882171">
              <w:rPr>
                <w:bCs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882171">
              <w:rPr>
                <w:bCs/>
                <w:sz w:val="18"/>
                <w:szCs w:val="18"/>
              </w:rPr>
              <w:t>D.lgs</w:t>
            </w:r>
            <w:proofErr w:type="spellEnd"/>
            <w:proofErr w:type="gramEnd"/>
            <w:r w:rsidRPr="00882171">
              <w:rPr>
                <w:bCs/>
                <w:sz w:val="18"/>
                <w:szCs w:val="18"/>
              </w:rPr>
              <w:t xml:space="preserve"> n.106/09</w:t>
            </w:r>
            <w:r w:rsidRPr="00882171">
              <w:rPr>
                <w:sz w:val="18"/>
                <w:szCs w:val="18"/>
              </w:rPr>
              <w:t>)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Verificare che l’attrezzatura sia corredata da un libretto d'uso e manutenzione </w:t>
            </w:r>
            <w:proofErr w:type="gramStart"/>
            <w:r w:rsidRPr="00882171">
              <w:rPr>
                <w:sz w:val="18"/>
                <w:szCs w:val="18"/>
              </w:rPr>
              <w:t>(</w:t>
            </w:r>
            <w:proofErr w:type="gramEnd"/>
            <w:r w:rsidRPr="00882171">
              <w:rPr>
                <w:sz w:val="18"/>
                <w:szCs w:val="18"/>
              </w:rPr>
              <w:t xml:space="preserve">Art. 70 del D.lgs. n.81/08 </w:t>
            </w:r>
            <w:r w:rsidRPr="00882171">
              <w:rPr>
                <w:bCs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882171">
              <w:rPr>
                <w:bCs/>
                <w:sz w:val="18"/>
                <w:szCs w:val="18"/>
              </w:rPr>
              <w:t>D.lgs</w:t>
            </w:r>
            <w:proofErr w:type="spellEnd"/>
            <w:proofErr w:type="gramEnd"/>
            <w:r w:rsidRPr="00882171">
              <w:rPr>
                <w:bCs/>
                <w:sz w:val="18"/>
                <w:szCs w:val="18"/>
              </w:rPr>
              <w:t xml:space="preserve"> n.106/09</w:t>
            </w:r>
            <w:r w:rsidRPr="00882171">
              <w:rPr>
                <w:sz w:val="18"/>
                <w:szCs w:val="18"/>
              </w:rPr>
              <w:t>)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Accertarsi che l'attrezzatura sia marcata "CE" </w:t>
            </w:r>
            <w:proofErr w:type="gramStart"/>
            <w:r w:rsidRPr="00882171">
              <w:rPr>
                <w:sz w:val="18"/>
                <w:szCs w:val="18"/>
              </w:rPr>
              <w:t>(</w:t>
            </w:r>
            <w:proofErr w:type="gramEnd"/>
            <w:r w:rsidRPr="00882171">
              <w:rPr>
                <w:sz w:val="18"/>
                <w:szCs w:val="18"/>
              </w:rPr>
              <w:t xml:space="preserve">Art. 70 del D.lgs. n.81/08 </w:t>
            </w:r>
            <w:r w:rsidRPr="00882171">
              <w:rPr>
                <w:bCs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882171">
              <w:rPr>
                <w:bCs/>
                <w:sz w:val="18"/>
                <w:szCs w:val="18"/>
              </w:rPr>
              <w:t>D.lgs</w:t>
            </w:r>
            <w:proofErr w:type="spellEnd"/>
            <w:proofErr w:type="gramEnd"/>
            <w:r w:rsidRPr="00882171">
              <w:rPr>
                <w:bCs/>
                <w:sz w:val="18"/>
                <w:szCs w:val="18"/>
              </w:rPr>
              <w:t xml:space="preserve"> n.106/09</w:t>
            </w:r>
            <w:r w:rsidRPr="00882171">
              <w:rPr>
                <w:sz w:val="18"/>
                <w:szCs w:val="18"/>
              </w:rPr>
              <w:t>)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Fissare in maniera efficace il disco della sega circolare all’</w:t>
            </w:r>
            <w:proofErr w:type="gramStart"/>
            <w:r w:rsidRPr="00882171">
              <w:rPr>
                <w:sz w:val="18"/>
                <w:szCs w:val="18"/>
              </w:rPr>
              <w:t>albero</w:t>
            </w:r>
            <w:proofErr w:type="gramEnd"/>
            <w:r w:rsidRPr="00882171">
              <w:rPr>
                <w:sz w:val="18"/>
                <w:szCs w:val="18"/>
              </w:rPr>
              <w:t xml:space="preserve"> 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Mantenere affilato il disco della sega circolare </w:t>
            </w:r>
            <w:proofErr w:type="gramStart"/>
            <w:r w:rsidRPr="00882171">
              <w:rPr>
                <w:sz w:val="18"/>
                <w:szCs w:val="18"/>
              </w:rPr>
              <w:t>(</w:t>
            </w:r>
            <w:proofErr w:type="gramEnd"/>
            <w:r w:rsidRPr="00882171">
              <w:rPr>
                <w:sz w:val="18"/>
                <w:szCs w:val="18"/>
              </w:rPr>
              <w:t xml:space="preserve">Art. 71 del D.lgs. n.81/08 </w:t>
            </w:r>
            <w:r w:rsidRPr="00882171">
              <w:rPr>
                <w:bCs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882171">
              <w:rPr>
                <w:bCs/>
                <w:sz w:val="18"/>
                <w:szCs w:val="18"/>
              </w:rPr>
              <w:t>D.lgs</w:t>
            </w:r>
            <w:proofErr w:type="spellEnd"/>
            <w:proofErr w:type="gramEnd"/>
            <w:r w:rsidRPr="00882171">
              <w:rPr>
                <w:bCs/>
                <w:sz w:val="18"/>
                <w:szCs w:val="18"/>
              </w:rPr>
              <w:t xml:space="preserve"> n.106/09</w:t>
            </w:r>
            <w:r w:rsidRPr="00882171">
              <w:rPr>
                <w:sz w:val="18"/>
                <w:szCs w:val="18"/>
              </w:rPr>
              <w:t>)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Sarà vietato l’uso dell’aria compressa per la pulizia della sega </w:t>
            </w:r>
            <w:proofErr w:type="gramStart"/>
            <w:r w:rsidRPr="00882171">
              <w:rPr>
                <w:sz w:val="18"/>
                <w:szCs w:val="18"/>
              </w:rPr>
              <w:t>circolare</w:t>
            </w:r>
            <w:proofErr w:type="gramEnd"/>
            <w:r w:rsidRPr="00882171">
              <w:rPr>
                <w:sz w:val="18"/>
                <w:szCs w:val="18"/>
              </w:rPr>
              <w:t xml:space="preserve"> 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Durante l’uso della sega circolare per il taglio di tavolame in lungo sarà o</w:t>
            </w:r>
            <w:r w:rsidRPr="00882171">
              <w:rPr>
                <w:sz w:val="18"/>
                <w:szCs w:val="18"/>
              </w:rPr>
              <w:t>r</w:t>
            </w:r>
            <w:r w:rsidRPr="00882171">
              <w:rPr>
                <w:sz w:val="18"/>
                <w:szCs w:val="18"/>
              </w:rPr>
              <w:t xml:space="preserve">dinato ai lavoratori di utilizzare il coltello divisore opportunamente regolato </w:t>
            </w:r>
            <w:proofErr w:type="gramStart"/>
            <w:r w:rsidRPr="00882171">
              <w:rPr>
                <w:sz w:val="18"/>
                <w:szCs w:val="18"/>
              </w:rPr>
              <w:t>(</w:t>
            </w:r>
            <w:proofErr w:type="gramEnd"/>
            <w:r w:rsidRPr="00882171">
              <w:rPr>
                <w:sz w:val="18"/>
                <w:szCs w:val="18"/>
              </w:rPr>
              <w:t xml:space="preserve">Art. 20 del D.lgs. n.81/08 </w:t>
            </w:r>
            <w:r w:rsidRPr="00882171">
              <w:rPr>
                <w:bCs/>
                <w:sz w:val="18"/>
                <w:szCs w:val="18"/>
              </w:rPr>
              <w:t>come modif</w:t>
            </w:r>
            <w:r w:rsidRPr="00882171">
              <w:rPr>
                <w:bCs/>
                <w:sz w:val="18"/>
                <w:szCs w:val="18"/>
              </w:rPr>
              <w:t>i</w:t>
            </w:r>
            <w:r w:rsidRPr="00882171">
              <w:rPr>
                <w:bCs/>
                <w:sz w:val="18"/>
                <w:szCs w:val="18"/>
              </w:rPr>
              <w:t xml:space="preserve">cato dal </w:t>
            </w:r>
            <w:proofErr w:type="spellStart"/>
            <w:proofErr w:type="gramStart"/>
            <w:r w:rsidRPr="00882171">
              <w:rPr>
                <w:bCs/>
                <w:sz w:val="18"/>
                <w:szCs w:val="18"/>
              </w:rPr>
              <w:t>D.lgs</w:t>
            </w:r>
            <w:proofErr w:type="spellEnd"/>
            <w:proofErr w:type="gramEnd"/>
            <w:r w:rsidRPr="00882171">
              <w:rPr>
                <w:bCs/>
                <w:sz w:val="18"/>
                <w:szCs w:val="18"/>
              </w:rPr>
              <w:t xml:space="preserve"> n.106/09</w:t>
            </w:r>
            <w:r w:rsidRPr="00882171">
              <w:rPr>
                <w:sz w:val="18"/>
                <w:szCs w:val="18"/>
              </w:rPr>
              <w:t>)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Per l’uso della sega circolare saranno osservate le ore di silenzio imposte dai regolamenti </w:t>
            </w:r>
            <w:proofErr w:type="gramStart"/>
            <w:r w:rsidRPr="00882171">
              <w:rPr>
                <w:sz w:val="18"/>
                <w:szCs w:val="18"/>
              </w:rPr>
              <w:t>locali</w:t>
            </w:r>
            <w:proofErr w:type="gramEnd"/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La sega circolare sarà </w:t>
            </w:r>
            <w:proofErr w:type="gramStart"/>
            <w:r w:rsidRPr="00882171">
              <w:rPr>
                <w:sz w:val="18"/>
                <w:szCs w:val="18"/>
              </w:rPr>
              <w:t>posizionata</w:t>
            </w:r>
            <w:proofErr w:type="gramEnd"/>
            <w:r w:rsidRPr="00882171">
              <w:rPr>
                <w:sz w:val="18"/>
                <w:szCs w:val="18"/>
              </w:rPr>
              <w:t xml:space="preserve"> su terreno stabile, in luogo piano, lontana da vie di transito e con adeguato spazio per la lavorazione</w:t>
            </w:r>
          </w:p>
          <w:p w:rsidR="00155AF2" w:rsidRPr="00882171" w:rsidRDefault="00155AF2" w:rsidP="00155AF2">
            <w:pPr>
              <w:numPr>
                <w:ilvl w:val="0"/>
                <w:numId w:val="1"/>
              </w:numPr>
              <w:tabs>
                <w:tab w:val="clear" w:pos="720"/>
                <w:tab w:val="num" w:pos="502"/>
              </w:tabs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Intorno alla sega circolare devono essere previsti adeguati spazi per la sistemazione del materi</w:t>
            </w:r>
            <w:r w:rsidRPr="00882171">
              <w:rPr>
                <w:sz w:val="18"/>
                <w:szCs w:val="18"/>
              </w:rPr>
              <w:t>a</w:t>
            </w:r>
            <w:r w:rsidRPr="00882171">
              <w:rPr>
                <w:sz w:val="18"/>
                <w:szCs w:val="18"/>
              </w:rPr>
              <w:t xml:space="preserve">le lavorato e da lavorare, </w:t>
            </w:r>
            <w:proofErr w:type="gramStart"/>
            <w:r w:rsidRPr="00882171">
              <w:rPr>
                <w:sz w:val="18"/>
                <w:szCs w:val="18"/>
              </w:rPr>
              <w:t>nonché</w:t>
            </w:r>
            <w:proofErr w:type="gramEnd"/>
            <w:r w:rsidRPr="00882171">
              <w:rPr>
                <w:sz w:val="18"/>
                <w:szCs w:val="18"/>
              </w:rPr>
              <w:t xml:space="preserve"> per l'allontanamento dei residui delle lavorazioni (segatura e trucioli)</w:t>
            </w:r>
          </w:p>
          <w:p w:rsidR="00155AF2" w:rsidRPr="00882171" w:rsidRDefault="00155AF2" w:rsidP="00E43C61">
            <w:pPr>
              <w:suppressAutoHyphens w:val="0"/>
              <w:autoSpaceDN/>
              <w:ind w:left="502"/>
              <w:jc w:val="both"/>
              <w:textAlignment w:val="auto"/>
              <w:rPr>
                <w:sz w:val="18"/>
                <w:szCs w:val="18"/>
              </w:rPr>
            </w:pP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882171">
              <w:rPr>
                <w:b/>
                <w:bCs/>
                <w:sz w:val="18"/>
                <w:szCs w:val="18"/>
              </w:rPr>
              <w:t>ISTRUZIONI PRIMA DELL’USO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01. Verificare la stabilità della macchina.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02. Controllare il funzionamento dei dispositivi di comando, compreso </w:t>
            </w:r>
            <w:proofErr w:type="gramStart"/>
            <w:r w:rsidRPr="00882171">
              <w:rPr>
                <w:sz w:val="18"/>
                <w:szCs w:val="18"/>
              </w:rPr>
              <w:t>l’</w:t>
            </w:r>
            <w:proofErr w:type="gramEnd"/>
            <w:r w:rsidRPr="00882171">
              <w:rPr>
                <w:sz w:val="18"/>
                <w:szCs w:val="18"/>
              </w:rPr>
              <w:t>arresto di emergenza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(ove presente).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03. Verificare l’integrità dei collegamenti elettrici di messa a terra per la parte visibile.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04. Verificare l’integrità delle coperture delle parti sotto tensione (scatole morsettiere - inte</w:t>
            </w:r>
            <w:r w:rsidRPr="00882171">
              <w:rPr>
                <w:sz w:val="18"/>
                <w:szCs w:val="18"/>
              </w:rPr>
              <w:t>r</w:t>
            </w:r>
            <w:r w:rsidRPr="00882171">
              <w:rPr>
                <w:sz w:val="18"/>
                <w:szCs w:val="18"/>
              </w:rPr>
              <w:t>ruttori).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05. Verificare la presenza ed efficienza della cuffia di protezione </w:t>
            </w:r>
            <w:proofErr w:type="gramStart"/>
            <w:r w:rsidRPr="00882171">
              <w:rPr>
                <w:sz w:val="18"/>
                <w:szCs w:val="18"/>
              </w:rPr>
              <w:t>della</w:t>
            </w:r>
            <w:proofErr w:type="gramEnd"/>
            <w:r w:rsidRPr="00882171">
              <w:rPr>
                <w:sz w:val="18"/>
                <w:szCs w:val="18"/>
              </w:rPr>
              <w:t xml:space="preserve"> lama sopra la tavola.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06. Verificare la presenza ed efficienza del coltello divisore e la sua co</w:t>
            </w:r>
            <w:r w:rsidRPr="00882171">
              <w:rPr>
                <w:sz w:val="18"/>
                <w:szCs w:val="18"/>
              </w:rPr>
              <w:t>r</w:t>
            </w:r>
            <w:r w:rsidRPr="00882171">
              <w:rPr>
                <w:sz w:val="18"/>
                <w:szCs w:val="18"/>
              </w:rPr>
              <w:t>retta posizione.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07. Verificare la presenza e l’efficienza delle protezioni del disco nella parte sottostante il banco di lavoro.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08. Verificare l’efficienza delle protezioni degli organi </w:t>
            </w:r>
            <w:proofErr w:type="gramStart"/>
            <w:r w:rsidRPr="00882171">
              <w:rPr>
                <w:sz w:val="18"/>
                <w:szCs w:val="18"/>
              </w:rPr>
              <w:t>di</w:t>
            </w:r>
            <w:proofErr w:type="gramEnd"/>
            <w:r w:rsidRPr="00882171">
              <w:rPr>
                <w:sz w:val="18"/>
                <w:szCs w:val="18"/>
              </w:rPr>
              <w:t xml:space="preserve"> trasmissione.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09. Verificare che la griglia di protezione del motore sia libera dall’eventuale accumulo </w:t>
            </w:r>
            <w:proofErr w:type="gramStart"/>
            <w:r w:rsidRPr="00882171">
              <w:rPr>
                <w:sz w:val="18"/>
                <w:szCs w:val="18"/>
              </w:rPr>
              <w:t>di</w:t>
            </w:r>
            <w:proofErr w:type="gramEnd"/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polvere di legno.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10. Verificare la presenza ed efficienza degli </w:t>
            </w:r>
            <w:proofErr w:type="spellStart"/>
            <w:r w:rsidRPr="00882171">
              <w:rPr>
                <w:sz w:val="18"/>
                <w:szCs w:val="18"/>
              </w:rPr>
              <w:t>spingitoi</w:t>
            </w:r>
            <w:proofErr w:type="spellEnd"/>
            <w:r w:rsidRPr="00882171">
              <w:rPr>
                <w:sz w:val="18"/>
                <w:szCs w:val="18"/>
              </w:rPr>
              <w:t xml:space="preserve"> per il taglio di pi</w:t>
            </w:r>
            <w:r w:rsidRPr="00882171">
              <w:rPr>
                <w:sz w:val="18"/>
                <w:szCs w:val="18"/>
              </w:rPr>
              <w:t>c</w:t>
            </w:r>
            <w:r w:rsidRPr="00882171">
              <w:rPr>
                <w:sz w:val="18"/>
                <w:szCs w:val="18"/>
              </w:rPr>
              <w:t>coli pezzi.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11. Verificare che l’area di lavoro intorno alla macchina sia sufficientemente ampia e illumin</w:t>
            </w:r>
            <w:r w:rsidRPr="00882171">
              <w:rPr>
                <w:sz w:val="18"/>
                <w:szCs w:val="18"/>
              </w:rPr>
              <w:t>a</w:t>
            </w:r>
            <w:r w:rsidRPr="00882171">
              <w:rPr>
                <w:sz w:val="18"/>
                <w:szCs w:val="18"/>
              </w:rPr>
              <w:t>ta.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lastRenderedPageBreak/>
              <w:t>12. Verificare la pulizia dell’area circostante la macchina, in particolare di quella corrispo</w:t>
            </w:r>
            <w:r w:rsidRPr="00882171">
              <w:rPr>
                <w:sz w:val="18"/>
                <w:szCs w:val="18"/>
              </w:rPr>
              <w:t>n</w:t>
            </w:r>
            <w:r w:rsidRPr="00882171">
              <w:rPr>
                <w:sz w:val="18"/>
                <w:szCs w:val="18"/>
              </w:rPr>
              <w:t>dente al posto di lavoro.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13. Verificare la pulizia della superficie del banco </w:t>
            </w:r>
            <w:proofErr w:type="gramStart"/>
            <w:r w:rsidRPr="00882171">
              <w:rPr>
                <w:sz w:val="18"/>
                <w:szCs w:val="18"/>
              </w:rPr>
              <w:t>di</w:t>
            </w:r>
            <w:proofErr w:type="gramEnd"/>
            <w:r w:rsidRPr="00882171">
              <w:rPr>
                <w:sz w:val="18"/>
                <w:szCs w:val="18"/>
              </w:rPr>
              <w:t xml:space="preserve"> lavoro.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14. Verificare che il percorso e la disposizione del cavo di alimentazione non intralci le manovre, i passaggi o che sia adeguatamente protetto.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15. Allontanare le persone non addette dall’area intorno alla macchina.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882171">
              <w:rPr>
                <w:b/>
                <w:bCs/>
                <w:sz w:val="18"/>
                <w:szCs w:val="18"/>
              </w:rPr>
              <w:t>ISTRUZIONI DURANTE L’USO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01. Non abbandonare la macchina in funzione.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02. Non eseguire operazioni di registrazione, pulizia, manutenzione o riparazione sugli organi lavor</w:t>
            </w:r>
            <w:r w:rsidRPr="00882171">
              <w:rPr>
                <w:sz w:val="18"/>
                <w:szCs w:val="18"/>
              </w:rPr>
              <w:t>a</w:t>
            </w:r>
            <w:r w:rsidRPr="00882171">
              <w:rPr>
                <w:sz w:val="18"/>
                <w:szCs w:val="18"/>
              </w:rPr>
              <w:t>tori o di trasmissione in movimento.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03. Prestare massima attenzione durante il taglio del materiale.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04. Indossare indumenti aderenti al corpo senza parti svolazzanti.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05. Registrare la cuffia di protezione o verificare che sia libera di alzarsi al passaggio del pezzo in lavorazione e di abbassarsi sul banco di lav</w:t>
            </w:r>
            <w:r w:rsidRPr="00882171">
              <w:rPr>
                <w:sz w:val="18"/>
                <w:szCs w:val="18"/>
              </w:rPr>
              <w:t>o</w:t>
            </w:r>
            <w:r w:rsidRPr="00882171">
              <w:rPr>
                <w:sz w:val="18"/>
                <w:szCs w:val="18"/>
              </w:rPr>
              <w:t>ro.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06. Utilizzare gli </w:t>
            </w:r>
            <w:proofErr w:type="gramStart"/>
            <w:r w:rsidRPr="00882171">
              <w:rPr>
                <w:sz w:val="18"/>
                <w:szCs w:val="18"/>
              </w:rPr>
              <w:t>appositi</w:t>
            </w:r>
            <w:proofErr w:type="gramEnd"/>
            <w:r w:rsidRPr="00882171">
              <w:rPr>
                <w:sz w:val="18"/>
                <w:szCs w:val="18"/>
              </w:rPr>
              <w:t xml:space="preserve"> </w:t>
            </w:r>
            <w:proofErr w:type="spellStart"/>
            <w:r w:rsidRPr="00882171">
              <w:rPr>
                <w:sz w:val="18"/>
                <w:szCs w:val="18"/>
              </w:rPr>
              <w:t>spingitoi</w:t>
            </w:r>
            <w:proofErr w:type="spellEnd"/>
            <w:r w:rsidRPr="00882171">
              <w:rPr>
                <w:sz w:val="18"/>
                <w:szCs w:val="18"/>
              </w:rPr>
              <w:t>, in particolare per tagli di piccoli pezzi.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 xml:space="preserve">07. Usare gli occhiali se nella lavorazione specifica la cuffia di protezione </w:t>
            </w:r>
            <w:proofErr w:type="gramStart"/>
            <w:r w:rsidRPr="00882171">
              <w:rPr>
                <w:sz w:val="18"/>
                <w:szCs w:val="18"/>
              </w:rPr>
              <w:t>risultasse</w:t>
            </w:r>
            <w:proofErr w:type="gramEnd"/>
            <w:r w:rsidRPr="00882171">
              <w:rPr>
                <w:sz w:val="18"/>
                <w:szCs w:val="18"/>
              </w:rPr>
              <w:t xml:space="preserve"> insuff</w:t>
            </w:r>
            <w:r w:rsidRPr="00882171">
              <w:rPr>
                <w:sz w:val="18"/>
                <w:szCs w:val="18"/>
              </w:rPr>
              <w:t>i</w:t>
            </w:r>
            <w:r w:rsidRPr="00882171">
              <w:rPr>
                <w:sz w:val="18"/>
                <w:szCs w:val="18"/>
              </w:rPr>
              <w:t>ciente a trattenere le schegge.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08. Utilizzare i DPI previsti.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09. Segnalare tempestivamente eventuali malfunzionamenti o situazioni pericolose.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b/>
                <w:bCs/>
                <w:sz w:val="18"/>
                <w:szCs w:val="18"/>
              </w:rPr>
            </w:pPr>
            <w:r w:rsidRPr="00882171">
              <w:rPr>
                <w:b/>
                <w:bCs/>
                <w:sz w:val="18"/>
                <w:szCs w:val="18"/>
              </w:rPr>
              <w:t>ISTRUZIONI DOPO L’USO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01. Togliere la tensione alla linea di alimentazione agendo sull’interruttore posto sul quadro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proofErr w:type="gramStart"/>
            <w:r w:rsidRPr="00882171">
              <w:rPr>
                <w:sz w:val="18"/>
                <w:szCs w:val="18"/>
              </w:rPr>
              <w:t>e</w:t>
            </w:r>
            <w:proofErr w:type="gramEnd"/>
            <w:r w:rsidRPr="00882171">
              <w:rPr>
                <w:sz w:val="18"/>
                <w:szCs w:val="18"/>
              </w:rPr>
              <w:t xml:space="preserve"> staccando il cavo di alimentazione.</w:t>
            </w:r>
          </w:p>
          <w:p w:rsidR="00155AF2" w:rsidRPr="00882171" w:rsidRDefault="00155AF2" w:rsidP="00E43C61">
            <w:pPr>
              <w:suppressAutoHyphens w:val="0"/>
              <w:autoSpaceDE w:val="0"/>
              <w:adjustRightInd w:val="0"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02. Lasciare sempre la macchina in perfetta efficienza, curandone la p</w:t>
            </w:r>
            <w:r w:rsidRPr="00882171">
              <w:rPr>
                <w:sz w:val="18"/>
                <w:szCs w:val="18"/>
              </w:rPr>
              <w:t>u</w:t>
            </w:r>
            <w:r w:rsidRPr="00882171">
              <w:rPr>
                <w:sz w:val="18"/>
                <w:szCs w:val="18"/>
              </w:rPr>
              <w:t>lizia.</w:t>
            </w:r>
          </w:p>
          <w:p w:rsidR="00155AF2" w:rsidRPr="00882171" w:rsidRDefault="00155AF2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03. Segnalare eventuali guasti e anomalie.</w:t>
            </w:r>
          </w:p>
        </w:tc>
      </w:tr>
      <w:tr w:rsidR="00155AF2" w:rsidTr="00E43C61">
        <w:trPr>
          <w:trHeight w:val="112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AF2" w:rsidRPr="00882171" w:rsidRDefault="00155AF2" w:rsidP="00E43C61">
            <w:pPr>
              <w:jc w:val="right"/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lastRenderedPageBreak/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Guanti rischi meccanici EN 388;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Scarpe antinfortunistiche EN 20344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Maschera antipolvere FFP2 EN 149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Occhiali di protezione EN 166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Tuta di protezione EN 340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Casco protettivo EN 397</w:t>
            </w:r>
          </w:p>
          <w:p w:rsidR="00155AF2" w:rsidRPr="00882171" w:rsidRDefault="00155AF2" w:rsidP="00155AF2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proofErr w:type="spellStart"/>
            <w:r w:rsidRPr="00882171">
              <w:rPr>
                <w:sz w:val="18"/>
                <w:szCs w:val="18"/>
              </w:rPr>
              <w:t>Otoprotettori</w:t>
            </w:r>
            <w:proofErr w:type="spellEnd"/>
            <w:r w:rsidRPr="00882171">
              <w:rPr>
                <w:sz w:val="18"/>
                <w:szCs w:val="18"/>
              </w:rPr>
              <w:t xml:space="preserve"> EN 352</w:t>
            </w:r>
          </w:p>
        </w:tc>
      </w:tr>
    </w:tbl>
    <w:p w:rsidR="002F5A41" w:rsidRDefault="002F5A41">
      <w:bookmarkStart w:id="0" w:name="_GoBack"/>
      <w:bookmarkEnd w:id="0"/>
    </w:p>
    <w:sectPr w:rsidR="002F5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F0C"/>
    <w:rsid w:val="00155AF2"/>
    <w:rsid w:val="002F5A41"/>
    <w:rsid w:val="00F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155AF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55AF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55AF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155AF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55AF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55AF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2019-11-04T10:36:00Z</dcterms:created>
  <dcterms:modified xsi:type="dcterms:W3CDTF">2019-11-04T10:36:00Z</dcterms:modified>
</cp:coreProperties>
</file>