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07FB4" w:rsidTr="00355C2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07FB4" w:rsidRDefault="00407FB4" w:rsidP="00355C2B">
            <w:pPr>
              <w:pStyle w:val="Titolo3"/>
              <w:spacing w:line="276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SEGHETTO ALTERNATIVO</w:t>
            </w:r>
            <w:r>
              <w:rPr>
                <w:lang w:eastAsia="en-US"/>
              </w:rPr>
              <w:t xml:space="preserve"> </w:t>
            </w:r>
          </w:p>
        </w:tc>
      </w:tr>
      <w:tr w:rsidR="00407FB4" w:rsidTr="00355C2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FB4" w:rsidRDefault="00407FB4" w:rsidP="00355C2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FB4" w:rsidRDefault="00407FB4" w:rsidP="00355C2B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407FB4" w:rsidRDefault="00407FB4" w:rsidP="00355C2B">
            <w:pPr>
              <w:spacing w:line="27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407FB4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FB4" w:rsidRDefault="00407FB4" w:rsidP="00355C2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FB4" w:rsidRDefault="00407FB4" w:rsidP="00355C2B">
            <w:pPr>
              <w:spacing w:line="27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407FB4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FB4" w:rsidRDefault="00407FB4" w:rsidP="00355C2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FB4" w:rsidRDefault="00407FB4" w:rsidP="00355C2B">
            <w:pPr>
              <w:spacing w:line="27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SCHIACCIAMENTO DEGLI ARTI SUPERIORI </w:t>
            </w:r>
          </w:p>
          <w:p w:rsidR="00407FB4" w:rsidRDefault="00407FB4" w:rsidP="00355C2B">
            <w:pPr>
              <w:spacing w:line="276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URTO, FERITE E TRASCINAMENTO DELLA ROTAZIONE DEL PEZZO </w:t>
            </w:r>
          </w:p>
          <w:p w:rsidR="00407FB4" w:rsidRDefault="00407FB4" w:rsidP="00355C2B">
            <w:pPr>
              <w:spacing w:line="276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CESOIAMENTO  </w:t>
            </w:r>
          </w:p>
        </w:tc>
      </w:tr>
      <w:tr w:rsidR="00407FB4" w:rsidRPr="00844080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FB4" w:rsidRDefault="00407FB4" w:rsidP="00355C2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Prima d’iniziare i lavori sulla macchina, togliere la spina dalla pres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a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Prima di qualsiasi impiego, controllare la spina e il cavo, se danneggiati farli sostituire da un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tecnic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o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Inserire la spina nella presa solo con la macchina spenta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Far passare sempre il cavo sul lato posteriore della macchina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Proteggete la vostra salute da pericoli che possono presentarsi,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usate la mascherina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parapolvere</w:t>
            </w:r>
            <w:proofErr w:type="spellEnd"/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, gli occhiali di protezione e le cuffie di protezione per l’udito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.</w:t>
            </w:r>
          </w:p>
          <w:p w:rsidR="00407FB4" w:rsidRP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Evitare la smerigliatura di materiale contenente amianto.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Impiegare solo accessori originali.</w:t>
            </w:r>
          </w:p>
          <w:p w:rsidR="00407FB4" w:rsidRP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Prima della messa in servizio, la tensione di rete deve corrispondere a quella indicata sulla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targhetta della macchina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Attenzione!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Con l’impiego di utensili elettrici e per prevenire contatti di corrente elettrica ferimenti e pericolo di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incendio, devono sempre essere osservate le seguenti indicazioni di sicurezza: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407FB4">
              <w:rPr>
                <w:rStyle w:val="fontstyle21"/>
                <w:rFonts w:ascii="Times New Roman" w:hAnsi="Times New Roman"/>
                <w:sz w:val="20"/>
                <w:szCs w:val="20"/>
              </w:rPr>
              <w:t>Tenga bene in ordine il suo posto di lavoro</w:t>
            </w:r>
            <w:r w:rsidRPr="00407FB4">
              <w:rPr>
                <w:b/>
                <w:bCs/>
                <w:color w:val="000000"/>
                <w:sz w:val="20"/>
                <w:szCs w:val="20"/>
              </w:rPr>
              <w:br/>
            </w: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Disordine sul posto di lavoro comporta pericolo di incidenti.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407FB4">
              <w:rPr>
                <w:rStyle w:val="fontstyle21"/>
                <w:rFonts w:ascii="Times New Roman" w:hAnsi="Times New Roman"/>
                <w:sz w:val="20"/>
                <w:szCs w:val="20"/>
              </w:rPr>
              <w:t>Tenga conto delle condizioni ambientali.</w:t>
            </w:r>
            <w:r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Non esponga utensili elettrici alla pioggia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Non utilizzi utensili elettrici in ambienti umidi o </w:t>
            </w:r>
            <w:proofErr w:type="gramStart"/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bagnati .</w:t>
            </w:r>
            <w:proofErr w:type="gramEnd"/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Abbia cura di una buona illuminazione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. </w:t>
            </w: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Non utilizzi utensili elettrici nella vicinanza di liquidi infiammabili o di gas.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407FB4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Si salvaguardi da </w:t>
            </w:r>
            <w:proofErr w:type="gramStart"/>
            <w:r w:rsidRPr="00407FB4">
              <w:rPr>
                <w:rStyle w:val="fontstyle21"/>
                <w:rFonts w:ascii="Times New Roman" w:hAnsi="Times New Roman"/>
                <w:sz w:val="20"/>
                <w:szCs w:val="20"/>
              </w:rPr>
              <w:t>elettrificazione .</w:t>
            </w:r>
            <w:proofErr w:type="gramEnd"/>
            <w:r w:rsidRPr="00407FB4">
              <w:rPr>
                <w:b/>
                <w:bCs/>
                <w:color w:val="000000"/>
                <w:sz w:val="20"/>
                <w:szCs w:val="20"/>
              </w:rPr>
              <w:br/>
            </w: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Eviti contatti con oggetti con messa a terra per es. tubi, termosifoni forni e frigoriferi .</w:t>
            </w:r>
          </w:p>
          <w:p w:rsidR="00407FB4" w:rsidRP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407FB4">
              <w:rPr>
                <w:rStyle w:val="fontstyle21"/>
                <w:rFonts w:ascii="Times New Roman" w:hAnsi="Times New Roman"/>
                <w:sz w:val="20"/>
                <w:szCs w:val="20"/>
              </w:rPr>
              <w:t>Non sovraccarichi il suo utensile,</w:t>
            </w:r>
            <w:r w:rsidRPr="00407FB4">
              <w:rPr>
                <w:b/>
                <w:bCs/>
                <w:color w:val="000000"/>
                <w:sz w:val="20"/>
                <w:szCs w:val="20"/>
              </w:rPr>
              <w:br/>
            </w:r>
            <w:r w:rsidRPr="00407FB4">
              <w:rPr>
                <w:rStyle w:val="fontstyle01"/>
                <w:rFonts w:ascii="Times New Roman" w:hAnsi="Times New Roman"/>
                <w:sz w:val="20"/>
                <w:szCs w:val="20"/>
              </w:rPr>
              <w:t>Lavorerà meglio e più sicuro nell’ambito della potenza di targa</w:t>
            </w:r>
          </w:p>
          <w:p w:rsidR="00407FB4" w:rsidRP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b/>
                <w:bCs/>
                <w:color w:val="000000"/>
                <w:sz w:val="20"/>
                <w:szCs w:val="20"/>
              </w:rPr>
              <w:t>Utilizzi l’utensile adatto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>Non usi utensili deboli di potenza oppure accessori che richiedono potenza elevata.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Non usi utensili per scopi e lavori per i quali essi non sono destinati, per es. non usi la sega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circolare per abbattere alberi o tagliare rami.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b/>
                <w:bCs/>
                <w:color w:val="000000"/>
                <w:sz w:val="20"/>
                <w:szCs w:val="20"/>
              </w:rPr>
              <w:t>Si vesta in modo adeguato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 xml:space="preserve">Non porti abiti larghi e </w:t>
            </w:r>
            <w:proofErr w:type="gramStart"/>
            <w:r w:rsidRPr="00407FB4">
              <w:rPr>
                <w:color w:val="000000"/>
                <w:sz w:val="20"/>
                <w:szCs w:val="20"/>
              </w:rPr>
              <w:t>gioielli .</w:t>
            </w:r>
            <w:proofErr w:type="gramEnd"/>
            <w:r w:rsidRPr="00407FB4">
              <w:rPr>
                <w:color w:val="000000"/>
                <w:sz w:val="20"/>
                <w:szCs w:val="20"/>
              </w:rPr>
              <w:t xml:space="preserve"> Essi potrebbero essere attirati da oggetti in movimento.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>Per lavori all’aria aperta si raccomandata di portare guanti in gomma e scarpe tali da non poter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407FB4">
              <w:rPr>
                <w:color w:val="000000"/>
                <w:sz w:val="20"/>
                <w:szCs w:val="20"/>
              </w:rPr>
              <w:t>scivolare .Con</w:t>
            </w:r>
            <w:proofErr w:type="gramEnd"/>
            <w:r w:rsidRPr="00407FB4">
              <w:rPr>
                <w:color w:val="000000"/>
                <w:sz w:val="20"/>
                <w:szCs w:val="20"/>
              </w:rPr>
              <w:t xml:space="preserve"> capelli lunghi usare un’apposita rete</w:t>
            </w:r>
          </w:p>
          <w:p w:rsidR="00407FB4" w:rsidRP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b/>
                <w:bCs/>
                <w:color w:val="000000"/>
                <w:sz w:val="20"/>
                <w:szCs w:val="20"/>
              </w:rPr>
              <w:t>Usi occhiali di sicurezza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 xml:space="preserve">Durante l’esecuzione di lavori in cui si producono </w:t>
            </w:r>
            <w:proofErr w:type="spellStart"/>
            <w:proofErr w:type="gramStart"/>
            <w:r w:rsidRPr="00407FB4">
              <w:rPr>
                <w:color w:val="000000"/>
                <w:sz w:val="20"/>
                <w:szCs w:val="20"/>
              </w:rPr>
              <w:t>schegge,trucioli</w:t>
            </w:r>
            <w:proofErr w:type="spellEnd"/>
            <w:proofErr w:type="gramEnd"/>
            <w:r w:rsidRPr="00407FB4">
              <w:rPr>
                <w:color w:val="000000"/>
                <w:sz w:val="20"/>
                <w:szCs w:val="20"/>
              </w:rPr>
              <w:t xml:space="preserve"> e polvere nonché lavori al di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sopra della testa , si devono portare sempre gli appositi occhiali.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>Effettuando lavori che producono polvere usi una mascherina che protegga le vie respiratorie</w:t>
            </w:r>
          </w:p>
          <w:p w:rsidR="00407FB4" w:rsidRP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b/>
                <w:bCs/>
                <w:color w:val="000000"/>
                <w:sz w:val="20"/>
                <w:szCs w:val="20"/>
              </w:rPr>
              <w:t>Eviti errati impieghi del cavo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>Non sollevi 1’utensile dalla parte del cavo e non lo utilizzi per staccare la spina dalla parte della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407FB4">
              <w:rPr>
                <w:color w:val="000000"/>
                <w:sz w:val="20"/>
                <w:szCs w:val="20"/>
              </w:rPr>
              <w:t>presa ,</w:t>
            </w:r>
            <w:proofErr w:type="gramEnd"/>
            <w:r w:rsidRPr="00407FB4">
              <w:rPr>
                <w:color w:val="000000"/>
                <w:sz w:val="20"/>
                <w:szCs w:val="20"/>
              </w:rPr>
              <w:t xml:space="preserve"> salvaguardi il cavo da elevate temperature , olio e spigoli taglienti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b/>
                <w:bCs/>
                <w:color w:val="000000"/>
                <w:sz w:val="20"/>
                <w:szCs w:val="20"/>
              </w:rPr>
              <w:t>Assicuri il manufatto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Utilizzi dispositivi di bloccaggio o una morsa per tenere fermo il manufatto. Esso così e assicurato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meglio che con la sua mano e offre la possibilità di lavorare con ambedue le mani.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b/>
                <w:bCs/>
                <w:color w:val="000000"/>
                <w:sz w:val="20"/>
                <w:szCs w:val="20"/>
              </w:rPr>
              <w:lastRenderedPageBreak/>
              <w:t>Eviti posizioni non sicure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. </w:t>
            </w:r>
            <w:r w:rsidRPr="00407FB4">
              <w:rPr>
                <w:color w:val="000000"/>
                <w:sz w:val="20"/>
                <w:szCs w:val="20"/>
              </w:rPr>
              <w:t>Abbia cura di trovarsi in posizione sicura e mantenga sempre l’equilibrio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b/>
                <w:bCs/>
                <w:color w:val="000000"/>
                <w:sz w:val="20"/>
                <w:szCs w:val="20"/>
              </w:rPr>
              <w:t>Curi attentamente i suoi utensili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Per lavorare bene e sicuro mantenga i suoi utensili ben affilati e puliti. Segua le prescrizioni di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assistenza e le indicazioni del cambio degli utensili di consumo controlli regolarmente il cavo ed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in caso di danni lo faccia sostituire da uno specialista riconosciuto.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Controlli regolarmente i cavi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di prolungamento e li sostituisca qualora danneggiati, le impugnature devono essere asciutte 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prive di olio e grasso.</w:t>
            </w:r>
          </w:p>
          <w:p w:rsidR="00407FB4" w:rsidRP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b/>
                <w:bCs/>
                <w:color w:val="000000"/>
                <w:sz w:val="20"/>
                <w:szCs w:val="20"/>
              </w:rPr>
              <w:t>Stacchi la spina dalla presa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>Non utilizzando l’apparecchio e prima di effettuare riparazioni e cambio di utensili di consumo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per es. lame, sega, punte o comunque utensili di consumo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</w:p>
          <w:p w:rsidR="00407FB4" w:rsidRP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b/>
                <w:bCs/>
                <w:color w:val="000000"/>
                <w:sz w:val="20"/>
                <w:szCs w:val="20"/>
              </w:rPr>
              <w:t>Non lasci sull’apparecchio chiavi di servizio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>Prima di mettere l’apparecchio in funzione controlli che tutte le chiavi ed utensili di aggiustamento siano state tolte</w:t>
            </w:r>
          </w:p>
          <w:p w:rsidR="00407FB4" w:rsidRP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b/>
                <w:bCs/>
                <w:color w:val="000000"/>
                <w:sz w:val="20"/>
                <w:szCs w:val="20"/>
              </w:rPr>
              <w:t>Eviti avviamenti accidentali</w:t>
            </w:r>
          </w:p>
          <w:p w:rsidR="00407FB4" w:rsidRP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>Non avvicini all’interruttore utensili collegati alla rete elettrica, allacciando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l’apparecchio alla rete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 xml:space="preserve">elettrica si assicuri che </w:t>
            </w:r>
            <w:proofErr w:type="gramStart"/>
            <w:r w:rsidRPr="00407FB4">
              <w:rPr>
                <w:color w:val="000000"/>
                <w:sz w:val="20"/>
                <w:szCs w:val="20"/>
              </w:rPr>
              <w:t>l’ interruttore</w:t>
            </w:r>
            <w:proofErr w:type="gramEnd"/>
            <w:r w:rsidRPr="00407FB4">
              <w:rPr>
                <w:color w:val="000000"/>
                <w:sz w:val="20"/>
                <w:szCs w:val="20"/>
              </w:rPr>
              <w:t xml:space="preserve"> sia disinserito</w:t>
            </w:r>
          </w:p>
          <w:p w:rsidR="00407FB4" w:rsidRP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b/>
                <w:bCs/>
                <w:color w:val="000000"/>
                <w:sz w:val="20"/>
                <w:szCs w:val="20"/>
              </w:rPr>
              <w:t>cavi di prolungamento all’aria aperta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>All’aria aperta utilizzi solo cavi di prolungamento appositamente ammessi e contrassegnati</w:t>
            </w:r>
          </w:p>
          <w:p w:rsidR="00407FB4" w:rsidRP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b/>
                <w:bCs/>
                <w:color w:val="000000"/>
                <w:sz w:val="20"/>
                <w:szCs w:val="20"/>
              </w:rPr>
              <w:t>Stia sempre attento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>Osservi il suo lavoro, sia ragionevole, non usi l’apparecchio quando è distratto.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>La vostra capacità di reazione può essere ridotta in seguito al consumo di bevande</w:t>
            </w:r>
            <w:r w:rsidRPr="00407FB4">
              <w:rPr>
                <w:color w:val="000000"/>
                <w:sz w:val="20"/>
                <w:szCs w:val="20"/>
              </w:rPr>
              <w:br/>
            </w:r>
            <w:proofErr w:type="spellStart"/>
            <w:proofErr w:type="gramStart"/>
            <w:r w:rsidRPr="00407FB4">
              <w:rPr>
                <w:color w:val="000000"/>
                <w:sz w:val="20"/>
                <w:szCs w:val="20"/>
              </w:rPr>
              <w:t>alcoliche,ingestione</w:t>
            </w:r>
            <w:proofErr w:type="spellEnd"/>
            <w:proofErr w:type="gramEnd"/>
            <w:r w:rsidRPr="00407FB4">
              <w:rPr>
                <w:color w:val="000000"/>
                <w:sz w:val="20"/>
                <w:szCs w:val="20"/>
              </w:rPr>
              <w:t xml:space="preserve"> di medicine o droghe nonché per </w:t>
            </w:r>
            <w:proofErr w:type="spellStart"/>
            <w:r w:rsidRPr="00407FB4">
              <w:rPr>
                <w:color w:val="000000"/>
                <w:sz w:val="20"/>
                <w:szCs w:val="20"/>
              </w:rPr>
              <w:t>malattia,febbre</w:t>
            </w:r>
            <w:proofErr w:type="spellEnd"/>
            <w:r w:rsidRPr="00407FB4">
              <w:rPr>
                <w:color w:val="000000"/>
                <w:sz w:val="20"/>
                <w:szCs w:val="20"/>
              </w:rPr>
              <w:t xml:space="preserve"> o stato di stanchezza. In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questi casi non usate utensili elettrici.</w:t>
            </w:r>
          </w:p>
          <w:p w:rsidR="00407FB4" w:rsidRP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b/>
                <w:bCs/>
                <w:color w:val="000000"/>
                <w:sz w:val="20"/>
                <w:szCs w:val="20"/>
              </w:rPr>
              <w:t>controlli che l’utensile non sia danneggiato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>Prima di usare l’apparecchio lei deve controllare attentamente l’efficienza e il perfetto funzionamento dei dispositivi di sicurezza e parti eventualmente danneggiate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>Controlli il funzionamento delle parti mobili, che non siano bloccate che non vi siano parti rotte,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se tutte le altre parti sono state montate in modo giusto e che tutte le altre condizioni che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potrebbero influenzare il regolare funzionamento dell’apparecchio siano ottimali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>Dispositivi di sicurezza o parti danneggiate devono essere riparati o sostituiti a regola d’arte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tramite un Centro Assistenza qualora nelle istruzioni non siano date indicazioni diverse.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>Interruttori danneggiati devono essere sostituiti da un Centro Assistenza. Non usi apparecchi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>con interruttore che non possa essere inserito e disinserito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>Attenzione: Per la sua sicurezza usi solo utensili o accessori riportati nelle istruzioni d’uso o negli appositi cataloghi, l’uso di accessori o utensili di consumo diversi o comunque non raccomandati nelle istruzioni d’uso o catalogo, possono significare per lei pericolo di ferimento</w:t>
            </w:r>
          </w:p>
          <w:p w:rsidR="00407FB4" w:rsidRP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b/>
                <w:bCs/>
                <w:color w:val="000000"/>
                <w:sz w:val="20"/>
                <w:szCs w:val="20"/>
              </w:rPr>
              <w:t>Fare riparare gli utensili da personale qualificato</w:t>
            </w:r>
          </w:p>
          <w:p w:rsid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>Questo apparecchio elettrico e conforme alle vigenti norme di sicurezza</w:t>
            </w:r>
          </w:p>
          <w:p w:rsidR="00407FB4" w:rsidRPr="00407FB4" w:rsidRDefault="00407FB4" w:rsidP="00355C2B">
            <w:pPr>
              <w:pStyle w:val="Paragrafoelenco"/>
              <w:numPr>
                <w:ilvl w:val="0"/>
                <w:numId w:val="5"/>
              </w:numPr>
              <w:rPr>
                <w:color w:val="000000"/>
                <w:sz w:val="20"/>
                <w:szCs w:val="20"/>
              </w:rPr>
            </w:pPr>
            <w:r w:rsidRPr="00407FB4">
              <w:rPr>
                <w:color w:val="000000"/>
                <w:sz w:val="20"/>
                <w:szCs w:val="20"/>
              </w:rPr>
              <w:t>Le riparazioni devono essere eseguite esclusivamente da personale qualificato usando parti di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407FB4">
              <w:rPr>
                <w:color w:val="000000"/>
                <w:sz w:val="20"/>
                <w:szCs w:val="20"/>
              </w:rPr>
              <w:t xml:space="preserve">ricambio originali altrimenti ne potrebbero derivare considerevoli danni per </w:t>
            </w:r>
            <w:proofErr w:type="gramStart"/>
            <w:r>
              <w:rPr>
                <w:color w:val="000000"/>
                <w:sz w:val="20"/>
                <w:szCs w:val="20"/>
              </w:rPr>
              <w:t>l’</w:t>
            </w:r>
            <w:r w:rsidRPr="00407FB4">
              <w:rPr>
                <w:color w:val="000000"/>
                <w:sz w:val="20"/>
                <w:szCs w:val="20"/>
              </w:rPr>
              <w:t>utilizzatore .</w:t>
            </w:r>
            <w:proofErr w:type="gramEnd"/>
          </w:p>
        </w:tc>
      </w:tr>
      <w:tr w:rsidR="00407FB4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FB4" w:rsidRDefault="00407FB4" w:rsidP="00355C2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07FB4" w:rsidRDefault="00407FB4" w:rsidP="00355C2B">
            <w:pPr>
              <w:spacing w:line="27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4E1BDD83" wp14:editId="1E0DC209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3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07FB4" w:rsidRDefault="00407FB4" w:rsidP="00355C2B">
            <w:pPr>
              <w:spacing w:line="276" w:lineRule="auto"/>
              <w:rPr>
                <w:lang w:eastAsia="en-US"/>
              </w:rPr>
            </w:pPr>
          </w:p>
          <w:p w:rsidR="00407FB4" w:rsidRDefault="00407FB4" w:rsidP="00355C2B">
            <w:pPr>
              <w:spacing w:line="276" w:lineRule="auto"/>
              <w:rPr>
                <w:lang w:eastAsia="en-US"/>
              </w:rPr>
            </w:pPr>
          </w:p>
          <w:p w:rsidR="00407FB4" w:rsidRDefault="00407FB4" w:rsidP="00355C2B">
            <w:pPr>
              <w:spacing w:line="276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10D985C6" wp14:editId="03EDC0BE">
                  <wp:extent cx="1427480" cy="611505"/>
                  <wp:effectExtent l="0" t="0" r="1270" b="0"/>
                  <wp:docPr id="183" name="Immagin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Immagine 2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480" cy="61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7FB4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FB4" w:rsidRDefault="00407FB4" w:rsidP="00355C2B">
            <w:pPr>
              <w:spacing w:line="27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FB4" w:rsidRDefault="00407FB4" w:rsidP="00355C2B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407FB4" w:rsidRDefault="00407FB4" w:rsidP="00355C2B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407FB4" w:rsidRDefault="00407FB4" w:rsidP="00355C2B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:rsidR="00407FB4" w:rsidRDefault="00407FB4" w:rsidP="00355C2B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di protezione </w:t>
            </w:r>
          </w:p>
          <w:p w:rsidR="00407FB4" w:rsidRDefault="00407FB4" w:rsidP="00355C2B">
            <w:pPr>
              <w:numPr>
                <w:ilvl w:val="0"/>
                <w:numId w:val="1"/>
              </w:numPr>
              <w:suppressAutoHyphens w:val="0"/>
              <w:spacing w:line="27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lastRenderedPageBreak/>
              <w:t>Maschera antipolvere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urostileRegular">
    <w:altName w:val="Agency FB"/>
    <w:panose1 w:val="00000000000000000000"/>
    <w:charset w:val="00"/>
    <w:family w:val="roman"/>
    <w:notTrueType/>
    <w:pitch w:val="default"/>
  </w:font>
  <w:font w:name="EurostileBold">
    <w:altName w:val="Agency FB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94550"/>
    <w:multiLevelType w:val="hybridMultilevel"/>
    <w:tmpl w:val="8CF049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A43A3"/>
    <w:multiLevelType w:val="hybridMultilevel"/>
    <w:tmpl w:val="E8E8B0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DC0983"/>
    <w:multiLevelType w:val="hybridMultilevel"/>
    <w:tmpl w:val="203C06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85FCA"/>
    <w:multiLevelType w:val="hybridMultilevel"/>
    <w:tmpl w:val="34C85C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FB4"/>
    <w:rsid w:val="00407FB4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2F96A"/>
  <w15:chartTrackingRefBased/>
  <w15:docId w15:val="{5C5FD5FE-D1D6-4D91-B938-32382A53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07FB4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407FB4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407FB4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407FB4"/>
    <w:pPr>
      <w:ind w:left="720"/>
    </w:pPr>
  </w:style>
  <w:style w:type="character" w:customStyle="1" w:styleId="fontstyle01">
    <w:name w:val="fontstyle01"/>
    <w:basedOn w:val="Carpredefinitoparagrafo"/>
    <w:rsid w:val="00407FB4"/>
    <w:rPr>
      <w:rFonts w:ascii="EurostileRegular" w:hAnsi="EurostileRegular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Carpredefinitoparagrafo"/>
    <w:rsid w:val="00407FB4"/>
    <w:rPr>
      <w:rFonts w:ascii="EurostileBold" w:hAnsi="EurostileBold" w:hint="default"/>
      <w:b/>
      <w:bCs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921</Words>
  <Characters>5253</Characters>
  <Application>Microsoft Office Word</Application>
  <DocSecurity>0</DocSecurity>
  <Lines>43</Lines>
  <Paragraphs>12</Paragraphs>
  <ScaleCrop>false</ScaleCrop>
  <Company/>
  <LinksUpToDate>false</LinksUpToDate>
  <CharactersWithSpaces>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2019-11-20T08:29:00Z</dcterms:created>
  <dcterms:modified xsi:type="dcterms:W3CDTF">2019-11-20T08:39:00Z</dcterms:modified>
</cp:coreProperties>
</file>