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945ED" w:rsidTr="00D1595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2945ED" w:rsidRDefault="002945ED" w:rsidP="00D1595D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TAGLIA SIEPI</w:t>
            </w:r>
            <w:r>
              <w:rPr>
                <w:lang w:eastAsia="en-US"/>
              </w:rPr>
              <w:t xml:space="preserve"> </w:t>
            </w:r>
          </w:p>
        </w:tc>
      </w:tr>
      <w:tr w:rsidR="002945ED" w:rsidTr="00D1595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2945ED" w:rsidRDefault="002945ED" w:rsidP="00D1595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2945ED" w:rsidRDefault="002945ED" w:rsidP="00D1595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2945ED" w:rsidTr="00D159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945ED" w:rsidTr="00D159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SCIVOLAMENTI, INCIAMPI, CADUTE</w:t>
            </w:r>
            <w:r>
              <w:rPr>
                <w:sz w:val="20"/>
                <w:szCs w:val="20"/>
                <w:lang w:eastAsia="en-US"/>
              </w:rPr>
              <w:br/>
            </w:r>
            <w:r>
              <w:rPr>
                <w:sz w:val="20"/>
                <w:szCs w:val="18"/>
                <w:lang w:eastAsia="en-US"/>
              </w:rPr>
              <w:t xml:space="preserve">PROIEZIONI DI MATERIALI E SCHEGGE </w:t>
            </w:r>
          </w:p>
          <w:p w:rsidR="002945ED" w:rsidRDefault="002945ED" w:rsidP="00D1595D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USTIONI PER IL CONTATTO CON IL MOTORE </w:t>
            </w:r>
          </w:p>
          <w:p w:rsidR="002945ED" w:rsidRDefault="002945ED" w:rsidP="00D1595D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INALAZIONI DI POLVERI </w:t>
            </w:r>
          </w:p>
        </w:tc>
      </w:tr>
      <w:tr w:rsidR="002945ED" w:rsidTr="00D159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5ED" w:rsidRPr="002945ED" w:rsidRDefault="002945ED" w:rsidP="002945ED">
            <w:p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  <w:lang w:eastAsia="en-US"/>
              </w:rPr>
              <w:t xml:space="preserve">PRIMA DELL’AVVIAMENTO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Verificare che l’apparecchiatura sia in condizioni di funzionamento sicuro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>inserire il bloccaggio lame (se presente)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cursore marcia-arresto/interruttore Stop facili da posizionare su STOP o su = 0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>grilletto e bloccaggio grilletto devono essere scorrevoli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il grilletto deve scattare indietro automaticamente nella posizione di minimo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controllare l’accoppiamento fisso del raccordo candela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se allentato, si possono formare scintille che accenderebbero la miscela </w:t>
            </w:r>
            <w:proofErr w:type="spellStart"/>
            <w:r w:rsidRPr="002945ED">
              <w:rPr>
                <w:sz w:val="20"/>
                <w:szCs w:val="20"/>
              </w:rPr>
              <w:t>ariacarburante</w:t>
            </w:r>
            <w:proofErr w:type="spellEnd"/>
            <w:r w:rsidRPr="002945ED">
              <w:rPr>
                <w:sz w:val="20"/>
                <w:szCs w:val="20"/>
              </w:rPr>
              <w:t xml:space="preserve"> fuoriuscita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lame in perfette condizioni (pulite, scorrevoli e non deformate), ben fissate, montate correttamente, affilate e ben spruzzate di </w:t>
            </w:r>
            <w:proofErr w:type="spellStart"/>
            <w:r w:rsidRPr="002945ED">
              <w:rPr>
                <w:sz w:val="20"/>
                <w:szCs w:val="20"/>
              </w:rPr>
              <w:t>antiresina</w:t>
            </w:r>
            <w:proofErr w:type="spellEnd"/>
            <w:r w:rsidRPr="002945ED">
              <w:rPr>
                <w:sz w:val="20"/>
                <w:szCs w:val="20"/>
              </w:rPr>
              <w:t xml:space="preserve">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controllare l’integrità del riparo </w:t>
            </w:r>
            <w:proofErr w:type="spellStart"/>
            <w:r w:rsidRPr="002945ED">
              <w:rPr>
                <w:sz w:val="20"/>
                <w:szCs w:val="20"/>
              </w:rPr>
              <w:t>antitaglio</w:t>
            </w:r>
            <w:proofErr w:type="spellEnd"/>
            <w:r w:rsidRPr="002945ED">
              <w:rPr>
                <w:sz w:val="20"/>
                <w:szCs w:val="20"/>
              </w:rPr>
              <w:t xml:space="preserve"> (se presente)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non modificare i dispositivi di comando e di sicurezza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4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>le impugnature devono essere pulite ed asciutte prive di olio o di sporco per una guida sicura dell’apparecchiatura</w:t>
            </w:r>
          </w:p>
          <w:p w:rsidR="002945ED" w:rsidRPr="002945ED" w:rsidRDefault="002945ED" w:rsidP="002945ED">
            <w:p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</w:p>
          <w:p w:rsidR="002945ED" w:rsidRPr="002945ED" w:rsidRDefault="002945ED" w:rsidP="002945ED">
            <w:p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  <w:lang w:eastAsia="en-US"/>
              </w:rPr>
              <w:t>AVVIAMENTO DEL MOTORE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>Ad almeno 3 metri dal luogo di rifornimento non in ambiente chiuso. Solo su una base piana, assumere una posizione stabile e sicura.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Afferrare bene l’apparecchiatura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>le lame non devono toccare oggetti né il terreno, perché all’avviamento potrebbero essere messe in movimento.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L’apparecchiatura è manovrata da una sola persona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non permettere che altri sostino nel raggio </w:t>
            </w:r>
            <w:proofErr w:type="gramStart"/>
            <w:r w:rsidRPr="002945ED">
              <w:rPr>
                <w:sz w:val="20"/>
                <w:szCs w:val="20"/>
              </w:rPr>
              <w:t>d’azione  neppure</w:t>
            </w:r>
            <w:proofErr w:type="gramEnd"/>
            <w:r w:rsidRPr="002945ED">
              <w:rPr>
                <w:sz w:val="20"/>
                <w:szCs w:val="20"/>
              </w:rPr>
              <w:t xml:space="preserve"> durante l’avviamento.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Evitare il contatto con le lame pericolo di lesioni!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>Dopo il rilascio del grilletto, le lame girano ancora per qualche istante – effetto d’inerzia! Controllare il minimo: con grilletto rilasciato, le lame devono fermarsi al minimo.</w:t>
            </w:r>
          </w:p>
          <w:p w:rsidR="002945ED" w:rsidRPr="002945ED" w:rsidRDefault="002945ED" w:rsidP="002945ED">
            <w:p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</w:p>
          <w:p w:rsidR="002945ED" w:rsidRPr="002945ED" w:rsidRDefault="002945ED" w:rsidP="002945ED">
            <w:p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  <w:lang w:eastAsia="en-US"/>
              </w:rPr>
              <w:t xml:space="preserve">DURANTE IL LAVORO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In caso di pericolo incombente o di emergenza, spegnere subito il motore spostare il cursore marcia-arresto / interruttore Stop su 0 o STOP. Assicurarsi che nel raggio d’azione non si trovino altre persone.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Tenere d’occhio le lame non tagliare zone di siepe non perfettamente visibili. Prestare la massima attenzione nel taglio di siepi alte, perché dietro potrebbe trovarsi qualcuno accertarsene prima.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Attenzione che il minimo sia regolare, perché le lame non si muovano più dopo avere rilasciato il grilletto. Se tuttavia le lame sono trascinate, fare intervenire il rivenditore.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Dopo il rilascio del grilletto le lame girano ancora per breve tempo – effetto d’inerzia! Durante il lavoro il riduttore si scalda.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 xml:space="preserve">Non toccare la scatola del riduttore pericolo di ustioni! Attenzione con terreno viscido, neve, sui pendii, su terreno accidentato </w:t>
            </w:r>
            <w:proofErr w:type="spellStart"/>
            <w:r w:rsidRPr="002945ED">
              <w:rPr>
                <w:sz w:val="20"/>
                <w:szCs w:val="20"/>
              </w:rPr>
              <w:t>ecc</w:t>
            </w:r>
            <w:proofErr w:type="spellEnd"/>
            <w:r w:rsidRPr="002945ED">
              <w:rPr>
                <w:sz w:val="20"/>
                <w:szCs w:val="20"/>
              </w:rPr>
              <w:t xml:space="preserve"> – pericolo di scivolare! Rimuovere i rametti caduti, i rami, la sterpaglia e i residui vegetali.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lastRenderedPageBreak/>
              <w:t xml:space="preserve">Attenzione agli ostacoli: ceppi, radici pericolo d’inciampare! Assumere sempre una posizione stabile e sicura. </w:t>
            </w:r>
          </w:p>
          <w:p w:rsidR="002945ED" w:rsidRPr="002945ED" w:rsidRDefault="002945ED" w:rsidP="002945ED">
            <w:pPr>
              <w:pStyle w:val="Paragrafoelenco"/>
              <w:numPr>
                <w:ilvl w:val="0"/>
                <w:numId w:val="6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2945ED">
              <w:rPr>
                <w:sz w:val="20"/>
                <w:szCs w:val="20"/>
              </w:rPr>
              <w:t>Lavorando in altezza: usare sempre la piattaforma di sollevamento non lavorare su una scala o sull’albero mai in posizioni instabili</w:t>
            </w:r>
            <w:r w:rsidRPr="002945ED">
              <w:rPr>
                <w:sz w:val="20"/>
                <w:szCs w:val="20"/>
              </w:rPr>
              <w:t>,</w:t>
            </w:r>
            <w:r w:rsidRPr="002945ED">
              <w:rPr>
                <w:sz w:val="20"/>
                <w:szCs w:val="20"/>
              </w:rPr>
              <w:t xml:space="preserve"> non con una mano sola</w:t>
            </w:r>
          </w:p>
        </w:tc>
      </w:tr>
      <w:tr w:rsidR="002945ED" w:rsidTr="00D1595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5ED" w:rsidRDefault="002945ED" w:rsidP="00D1595D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9E46CD6" wp14:editId="5B303810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8" name="Immagine 1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945ED" w:rsidRDefault="002945ED" w:rsidP="00D1595D">
            <w:pPr>
              <w:spacing w:line="254" w:lineRule="auto"/>
              <w:rPr>
                <w:lang w:eastAsia="en-US"/>
              </w:rPr>
            </w:pPr>
          </w:p>
          <w:p w:rsidR="002945ED" w:rsidRDefault="002945ED" w:rsidP="00D1595D">
            <w:pPr>
              <w:spacing w:line="254" w:lineRule="auto"/>
              <w:rPr>
                <w:lang w:eastAsia="en-US"/>
              </w:rPr>
            </w:pPr>
          </w:p>
          <w:p w:rsidR="002945ED" w:rsidRDefault="002945ED" w:rsidP="00D1595D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3E3B459" wp14:editId="318AA1CF">
                  <wp:extent cx="1476375" cy="523875"/>
                  <wp:effectExtent l="0" t="0" r="0" b="0"/>
                  <wp:docPr id="17" name="Immagine 17" descr="183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183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5ED" w:rsidTr="00D1595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D1595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5ED" w:rsidRDefault="002945ED" w:rsidP="002945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2945ED" w:rsidRDefault="002945ED" w:rsidP="002945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2945ED" w:rsidRDefault="002945ED" w:rsidP="002945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:rsidR="002945ED" w:rsidRDefault="002945ED" w:rsidP="002945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  <w:p w:rsidR="002945ED" w:rsidRDefault="002945ED" w:rsidP="002945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di protezione</w:t>
            </w:r>
          </w:p>
          <w:p w:rsidR="002945ED" w:rsidRDefault="002945ED" w:rsidP="002945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  <w:r>
              <w:rPr>
                <w:noProof/>
                <w:sz w:val="22"/>
                <w:szCs w:val="22"/>
                <w:lang w:eastAsia="en-US"/>
              </w:rPr>
              <w:t xml:space="preserve">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D148B"/>
    <w:multiLevelType w:val="hybridMultilevel"/>
    <w:tmpl w:val="79B463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A6B8C"/>
    <w:multiLevelType w:val="hybridMultilevel"/>
    <w:tmpl w:val="39247C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314E9"/>
    <w:multiLevelType w:val="hybridMultilevel"/>
    <w:tmpl w:val="AE00B5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B5318"/>
    <w:multiLevelType w:val="hybridMultilevel"/>
    <w:tmpl w:val="176CD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2945ED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02B6"/>
  <w15:chartTrackingRefBased/>
  <w15:docId w15:val="{4140AC82-CC89-4F73-9A68-688976DB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945E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945E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945E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2945E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2020-01-09T15:15:00Z</dcterms:created>
  <dcterms:modified xsi:type="dcterms:W3CDTF">2020-01-09T15:22:00Z</dcterms:modified>
</cp:coreProperties>
</file>