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1"/>
        <w:gridCol w:w="246"/>
        <w:gridCol w:w="216"/>
        <w:gridCol w:w="506"/>
        <w:gridCol w:w="605"/>
        <w:gridCol w:w="263"/>
        <w:gridCol w:w="375"/>
        <w:gridCol w:w="236"/>
        <w:gridCol w:w="30"/>
        <w:gridCol w:w="923"/>
        <w:gridCol w:w="47"/>
        <w:gridCol w:w="71"/>
        <w:gridCol w:w="1266"/>
        <w:gridCol w:w="251"/>
        <w:gridCol w:w="655"/>
        <w:gridCol w:w="124"/>
        <w:gridCol w:w="56"/>
        <w:gridCol w:w="611"/>
        <w:gridCol w:w="502"/>
        <w:gridCol w:w="1269"/>
      </w:tblGrid>
      <w:tr w:rsidR="00CF11F3" w:rsidRPr="000C7769" w14:paraId="60F99142" w14:textId="77777777" w:rsidTr="00945A60">
        <w:trPr>
          <w:trHeight w:val="397"/>
        </w:trPr>
        <w:tc>
          <w:tcPr>
            <w:tcW w:w="1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5A3658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SCHEDA</w:t>
            </w:r>
          </w:p>
        </w:tc>
        <w:tc>
          <w:tcPr>
            <w:tcW w:w="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9E3929B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A7C0679" w14:textId="77777777" w:rsidR="00CF11F3" w:rsidRPr="000C7769" w:rsidRDefault="00CF11F3" w:rsidP="00945A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3111258" w14:textId="77777777" w:rsidR="00CF11F3" w:rsidRPr="000C7769" w:rsidRDefault="00CF11F3" w:rsidP="00945A60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0C7769">
              <w:rPr>
                <w:rFonts w:ascii="Aptos" w:hAnsi="Aptos"/>
                <w:b/>
                <w:bCs/>
                <w:sz w:val="22"/>
                <w:szCs w:val="22"/>
              </w:rPr>
              <w:t xml:space="preserve">OSSIGENO ATTIVO </w:t>
            </w:r>
          </w:p>
        </w:tc>
      </w:tr>
      <w:tr w:rsidR="00CF11F3" w:rsidRPr="000C7769" w14:paraId="69005D1E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468244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5512ECD2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012FC0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91A927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IDENTIFICAZIONE AGENTE</w:t>
            </w:r>
          </w:p>
        </w:tc>
      </w:tr>
      <w:tr w:rsidR="00CF11F3" w:rsidRPr="000C7769" w14:paraId="69713700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2235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5AC9507B" w14:textId="77777777" w:rsidTr="00945A60">
        <w:tc>
          <w:tcPr>
            <w:tcW w:w="29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DC7C" w14:textId="77777777" w:rsidR="00CF11F3" w:rsidRPr="000C7769" w:rsidRDefault="00CF11F3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24096" w14:textId="77777777" w:rsidR="00CF11F3" w:rsidRPr="000C7769" w:rsidRDefault="00CF11F3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49589" w14:textId="77777777" w:rsidR="00CF11F3" w:rsidRPr="000C7769" w:rsidRDefault="00CF11F3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F11F3" w:rsidRPr="000C7769" w14:paraId="1DCF22A6" w14:textId="77777777" w:rsidTr="00945A60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82162DC" w14:textId="77777777" w:rsidR="00CF11F3" w:rsidRPr="000C7769" w:rsidRDefault="00CF11F3" w:rsidP="00945A60">
            <w:pPr>
              <w:rPr>
                <w:rFonts w:ascii="Aptos" w:hAnsi="Aptos"/>
                <w:sz w:val="18"/>
                <w:szCs w:val="18"/>
              </w:rPr>
            </w:pPr>
            <w:r w:rsidRPr="000C77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C77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C7769">
              <w:rPr>
                <w:rFonts w:ascii="Aptos" w:hAnsi="Aptos"/>
                <w:sz w:val="18"/>
                <w:szCs w:val="18"/>
              </w:rPr>
            </w:r>
            <w:r w:rsidRPr="000C77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C77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3DA8C81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24D10FF" w14:textId="77777777" w:rsidR="00CF11F3" w:rsidRPr="000C7769" w:rsidRDefault="00CF11F3" w:rsidP="00945A60">
            <w:pPr>
              <w:rPr>
                <w:rFonts w:ascii="Aptos" w:hAnsi="Aptos"/>
                <w:sz w:val="18"/>
                <w:szCs w:val="18"/>
              </w:rPr>
            </w:pPr>
            <w:r w:rsidRPr="000C77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C7769">
              <w:rPr>
                <w:rFonts w:ascii="Aptos" w:hAnsi="Aptos"/>
                <w:sz w:val="18"/>
                <w:szCs w:val="18"/>
              </w:rPr>
            </w:r>
            <w:r w:rsidRPr="000C77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C77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191E233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49F9705" w14:textId="77777777" w:rsidR="00CF11F3" w:rsidRPr="000C7769" w:rsidRDefault="00CF11F3" w:rsidP="00945A60">
            <w:pPr>
              <w:rPr>
                <w:rFonts w:ascii="Aptos" w:hAnsi="Aptos"/>
                <w:sz w:val="18"/>
                <w:szCs w:val="18"/>
              </w:rPr>
            </w:pPr>
            <w:r w:rsidRPr="000C77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C7769">
              <w:rPr>
                <w:rFonts w:ascii="Aptos" w:hAnsi="Aptos"/>
                <w:sz w:val="18"/>
                <w:szCs w:val="18"/>
              </w:rPr>
            </w:r>
            <w:r w:rsidRPr="000C77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C77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9716226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F11F3" w:rsidRPr="000C7769" w14:paraId="2BDF93E9" w14:textId="77777777" w:rsidTr="00945A60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E7101CA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C77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C7769">
              <w:rPr>
                <w:rFonts w:ascii="Aptos" w:hAnsi="Aptos"/>
                <w:sz w:val="18"/>
                <w:szCs w:val="18"/>
              </w:rPr>
            </w:r>
            <w:r w:rsidRPr="000C77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C77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5E60CC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FB457B5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C77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C7769">
              <w:rPr>
                <w:rFonts w:ascii="Aptos" w:hAnsi="Aptos"/>
                <w:sz w:val="18"/>
                <w:szCs w:val="18"/>
              </w:rPr>
            </w:r>
            <w:r w:rsidRPr="000C77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C77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495C6A5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0F28693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C7769">
              <w:rPr>
                <w:rFonts w:ascii="Aptos" w:hAnsi="Aptos"/>
                <w:sz w:val="18"/>
                <w:szCs w:val="18"/>
              </w:rPr>
            </w:r>
            <w:r w:rsidRPr="000C77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C77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3219F0D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0C7769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0C7769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0C7769">
              <w:rPr>
                <w:rFonts w:ascii="Aptos" w:hAnsi="Aptos"/>
                <w:sz w:val="20"/>
                <w:szCs w:val="20"/>
              </w:rPr>
            </w:r>
            <w:r w:rsidRPr="000C7769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C776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C776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C776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C776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C776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C7769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CF11F3" w:rsidRPr="000C7769" w14:paraId="4A2191C2" w14:textId="77777777" w:rsidTr="00945A60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B3A117C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C7769">
              <w:rPr>
                <w:rFonts w:ascii="Aptos" w:hAnsi="Aptos"/>
                <w:sz w:val="18"/>
                <w:szCs w:val="18"/>
              </w:rPr>
            </w:r>
            <w:r w:rsidRPr="000C77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C77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BD9298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CADB52D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C7769">
              <w:rPr>
                <w:rFonts w:ascii="Aptos" w:hAnsi="Aptos"/>
                <w:sz w:val="18"/>
                <w:szCs w:val="18"/>
              </w:rPr>
            </w:r>
            <w:r w:rsidRPr="000C77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C77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0C3EAA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3CCC5E4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C7769">
              <w:rPr>
                <w:rFonts w:ascii="Aptos" w:hAnsi="Aptos"/>
                <w:sz w:val="18"/>
                <w:szCs w:val="18"/>
              </w:rPr>
            </w:r>
            <w:r w:rsidRPr="000C77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C77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D09644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F11F3" w:rsidRPr="000C7769" w14:paraId="5E814190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19E44" w14:textId="77777777" w:rsidR="00CF11F3" w:rsidRPr="000C7769" w:rsidRDefault="00CF11F3" w:rsidP="00945A6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0C7769" w:rsidRPr="000C7769" w14:paraId="0149972F" w14:textId="77777777" w:rsidTr="00945A60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0742" w14:textId="77777777" w:rsidR="000C7769" w:rsidRPr="000C7769" w:rsidRDefault="000C7769" w:rsidP="000C7769">
            <w:pPr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C2F91" w14:textId="1F1627DF" w:rsidR="000C7769" w:rsidRPr="000C7769" w:rsidRDefault="000C7769" w:rsidP="000C7769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0C7769" w:rsidRPr="000C7769" w14:paraId="5A4C6096" w14:textId="77777777" w:rsidTr="00945A60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A0D1" w14:textId="66FCF539" w:rsidR="000C7769" w:rsidRPr="000C7769" w:rsidRDefault="000C7769" w:rsidP="000C7769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B5B59" w14:textId="30046463" w:rsidR="000C7769" w:rsidRPr="000C7769" w:rsidRDefault="000C7769" w:rsidP="000C776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C7769" w:rsidRPr="000C7769" w14:paraId="0B3C91E6" w14:textId="77777777" w:rsidTr="00945A60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252FA" w14:textId="19F28516" w:rsidR="000C7769" w:rsidRPr="000C7769" w:rsidRDefault="000C7769" w:rsidP="000C77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1DA9" w14:textId="338C03A8" w:rsidR="000C7769" w:rsidRPr="000C7769" w:rsidRDefault="000C7769" w:rsidP="000C776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C7769" w:rsidRPr="000C7769" w14:paraId="409BB86E" w14:textId="77777777" w:rsidTr="00945A60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CC31" w14:textId="77777777" w:rsidR="000C7769" w:rsidRPr="000C7769" w:rsidRDefault="000C7769" w:rsidP="000C77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5103" w14:textId="1D7507C5" w:rsidR="000C7769" w:rsidRPr="000C7769" w:rsidRDefault="000C7769" w:rsidP="000C776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C7769" w:rsidRPr="000C7769" w14:paraId="67AD8931" w14:textId="77777777" w:rsidTr="00945A60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33B8" w14:textId="77777777" w:rsidR="000C7769" w:rsidRPr="000C7769" w:rsidRDefault="000C7769" w:rsidP="000C776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FF8ED" w14:textId="2DB7CBD6" w:rsidR="000C7769" w:rsidRPr="000C7769" w:rsidRDefault="000C7769" w:rsidP="000C776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F11F3" w:rsidRPr="000C7769" w14:paraId="2FD8A437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7508A0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254F6334" w14:textId="77777777" w:rsidTr="00945A60">
        <w:trPr>
          <w:trHeight w:val="340"/>
        </w:trPr>
        <w:tc>
          <w:tcPr>
            <w:tcW w:w="23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08D67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D5D77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bCs/>
                <w:sz w:val="20"/>
                <w:szCs w:val="20"/>
              </w:rPr>
              <w:t xml:space="preserve">H314 </w:t>
            </w:r>
            <w:r w:rsidRPr="000C7769">
              <w:rPr>
                <w:rFonts w:ascii="Aptos" w:hAnsi="Aptos"/>
                <w:sz w:val="20"/>
                <w:szCs w:val="20"/>
              </w:rPr>
              <w:t>Provoca gravi ustioni cutanee e gravi lesioni oculari</w:t>
            </w:r>
          </w:p>
          <w:p w14:paraId="03578F27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bCs/>
                <w:sz w:val="20"/>
                <w:szCs w:val="20"/>
              </w:rPr>
              <w:t>H334</w:t>
            </w:r>
            <w:r w:rsidRPr="000C7769">
              <w:rPr>
                <w:rFonts w:ascii="Aptos" w:hAnsi="Aptos"/>
                <w:sz w:val="20"/>
                <w:szCs w:val="20"/>
              </w:rPr>
              <w:t xml:space="preserve"> Può provocare sintomi allergici o asmatici o difficoltà respiratoria se inalato </w:t>
            </w:r>
          </w:p>
          <w:p w14:paraId="511B7474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bCs/>
                <w:sz w:val="20"/>
                <w:szCs w:val="20"/>
              </w:rPr>
              <w:t>H317</w:t>
            </w:r>
            <w:r w:rsidRPr="000C7769">
              <w:rPr>
                <w:rFonts w:ascii="Aptos" w:hAnsi="Aptos"/>
                <w:sz w:val="20"/>
                <w:szCs w:val="20"/>
              </w:rPr>
              <w:t xml:space="preserve"> Può provocare una reazione allergica cutanea </w:t>
            </w:r>
          </w:p>
        </w:tc>
      </w:tr>
      <w:tr w:rsidR="00CF11F3" w:rsidRPr="000C7769" w14:paraId="531B615A" w14:textId="77777777" w:rsidTr="00945A60">
        <w:trPr>
          <w:trHeight w:val="340"/>
        </w:trPr>
        <w:tc>
          <w:tcPr>
            <w:tcW w:w="23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8C4B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C013F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8AC3A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3D47C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CF11F3" w:rsidRPr="000C7769" w14:paraId="7C8EAD46" w14:textId="77777777" w:rsidTr="00945A60">
        <w:trPr>
          <w:trHeight w:val="340"/>
        </w:trPr>
        <w:tc>
          <w:tcPr>
            <w:tcW w:w="23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2A9E6" w14:textId="77777777" w:rsidR="00CF11F3" w:rsidRPr="000C7769" w:rsidRDefault="00CF11F3" w:rsidP="00945A60">
            <w:pPr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CC9CD" w14:textId="77777777" w:rsidR="00CF11F3" w:rsidRPr="000C7769" w:rsidRDefault="00CF11F3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80690DE" w14:textId="77777777" w:rsidR="00CF11F3" w:rsidRPr="000C7769" w:rsidRDefault="00CF11F3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074DC" w14:textId="77777777" w:rsidR="00CF11F3" w:rsidRPr="000C7769" w:rsidRDefault="00CF11F3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9BFD817" w14:textId="77777777" w:rsidR="00CF11F3" w:rsidRPr="000C7769" w:rsidRDefault="00CF11F3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FD1BEBA" w14:textId="77777777" w:rsidR="00CF11F3" w:rsidRPr="000C7769" w:rsidRDefault="00CF11F3" w:rsidP="00945A6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F11F3" w:rsidRPr="000C7769" w14:paraId="230041C7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9A501E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53C705DA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E82F94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763B1F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F11F3" w:rsidRPr="000C7769" w14:paraId="2F65D0A1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86420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0F1F00B1" w14:textId="77777777" w:rsidTr="00945A60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18262" w14:textId="77777777" w:rsidR="00CF11F3" w:rsidRPr="000C7769" w:rsidRDefault="00CF11F3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D7E6" w14:textId="77777777" w:rsidR="00CF11F3" w:rsidRPr="000C7769" w:rsidRDefault="00CF11F3" w:rsidP="00945A60">
            <w:pPr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9AE546B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959BF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624DC2A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F11F3" w:rsidRPr="000C7769" w14:paraId="0CCA7C83" w14:textId="77777777" w:rsidTr="00945A60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3A14" w14:textId="77777777" w:rsidR="00CF11F3" w:rsidRPr="000C7769" w:rsidRDefault="00CF11F3" w:rsidP="00945A60">
            <w:pPr>
              <w:jc w:val="center"/>
              <w:rPr>
                <w:rFonts w:ascii="Aptos" w:hAnsi="Aptos"/>
              </w:rPr>
            </w:pPr>
            <w:r w:rsidRPr="000C7769">
              <w:rPr>
                <w:rFonts w:ascii="Aptos" w:hAnsi="Aptos"/>
              </w:rPr>
              <w:t>3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2D873" w14:textId="77777777" w:rsidR="00CF11F3" w:rsidRPr="000C7769" w:rsidRDefault="00CF11F3" w:rsidP="00945A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8767CAE" w14:textId="77777777" w:rsidR="00CF11F3" w:rsidRPr="000C7769" w:rsidRDefault="00CF11F3" w:rsidP="00945A6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C7769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5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49A154C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0C7769">
              <w:rPr>
                <w:rFonts w:ascii="Aptos" w:hAnsi="Aptos"/>
                <w:b/>
                <w:sz w:val="28"/>
                <w:szCs w:val="28"/>
              </w:rPr>
              <w:t>9</w:t>
            </w: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62FE8A4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C776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b/>
                <w:sz w:val="16"/>
                <w:szCs w:val="16"/>
              </w:rPr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6FCA1DC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b/>
                <w:sz w:val="16"/>
                <w:szCs w:val="16"/>
              </w:rPr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4DA5D4D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b/>
                <w:sz w:val="16"/>
                <w:szCs w:val="16"/>
              </w:rPr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83A076C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b/>
                <w:sz w:val="16"/>
                <w:szCs w:val="16"/>
              </w:rPr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53B99C4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b/>
                <w:sz w:val="16"/>
                <w:szCs w:val="16"/>
              </w:rPr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86E4C0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40246A1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65C8720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6B89B2E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3263BA2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F11F3" w:rsidRPr="000C7769" w14:paraId="509A27D6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176C14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1E8FB8FE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4F71E26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C</w:t>
            </w:r>
          </w:p>
        </w:tc>
        <w:tc>
          <w:tcPr>
            <w:tcW w:w="685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74C76BD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0FD2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C776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b/>
                <w:sz w:val="16"/>
                <w:szCs w:val="16"/>
              </w:rPr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b/>
                <w:sz w:val="16"/>
                <w:szCs w:val="16"/>
              </w:rPr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F11F3" w:rsidRPr="000C7769" w14:paraId="694FAE7F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A99D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06DC3BDE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E61C66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13251A93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9F159B6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0B7F72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F11F3" w:rsidRPr="000C7769" w14:paraId="7070C8C5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2AEF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4303B2F7" w14:textId="77777777" w:rsidTr="00945A60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1D32561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b/>
                <w:sz w:val="16"/>
                <w:szCs w:val="16"/>
              </w:rPr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>)</w:t>
            </w:r>
          </w:p>
          <w:p w14:paraId="0C4DBECD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>)</w:t>
            </w:r>
          </w:p>
          <w:p w14:paraId="1D9D79AB" w14:textId="77777777" w:rsidR="00CF11F3" w:rsidRPr="000C7769" w:rsidRDefault="00CF11F3" w:rsidP="00945A60">
            <w:pPr>
              <w:rPr>
                <w:rFonts w:ascii="Aptos" w:hAnsi="Aptos"/>
                <w:b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D515BA1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5350667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>)</w:t>
            </w:r>
          </w:p>
          <w:p w14:paraId="0E43923C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14DC22A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>)</w:t>
            </w:r>
          </w:p>
          <w:p w14:paraId="2F1EB234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A752C7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91F669E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4B0C2CB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C2DC847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369202A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CF11F3" w:rsidRPr="000C7769" w14:paraId="0864A8F7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F5810C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7A30F3AE" w14:textId="77777777" w:rsidTr="00945A6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B2CC19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4C8FAF" w14:textId="77777777" w:rsidR="00CF11F3" w:rsidRPr="000C7769" w:rsidRDefault="00CF11F3" w:rsidP="00945A60">
            <w:pPr>
              <w:rPr>
                <w:rFonts w:ascii="Aptos" w:hAnsi="Aptos"/>
                <w:b/>
              </w:rPr>
            </w:pPr>
            <w:r w:rsidRPr="000C776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F11F3" w:rsidRPr="000C7769" w14:paraId="22616F70" w14:textId="77777777" w:rsidTr="00945A60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4283" w14:textId="77777777" w:rsidR="00CF11F3" w:rsidRPr="000C7769" w:rsidRDefault="00CF11F3" w:rsidP="00945A6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1F3" w:rsidRPr="000C7769" w14:paraId="62A18B53" w14:textId="77777777" w:rsidTr="00CF11F3">
        <w:tc>
          <w:tcPr>
            <w:tcW w:w="18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CD8FB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9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CDEFE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45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6688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121FD" w14:textId="77777777" w:rsidR="00CF11F3" w:rsidRPr="000C7769" w:rsidRDefault="00CF11F3" w:rsidP="00945A6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C776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F11F3" w:rsidRPr="000C7769" w14:paraId="6E90C137" w14:textId="77777777" w:rsidTr="00CF11F3">
        <w:tc>
          <w:tcPr>
            <w:tcW w:w="18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AD3A1" w14:textId="543FDAAF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0C7769" w:rsidRPr="000C7769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1F45B795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9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9EC7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Guanti EN 374 categoria III</w:t>
            </w:r>
          </w:p>
          <w:p w14:paraId="3CF8155B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5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80E77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112FACDF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6D079EFB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586AF752" w14:textId="41881274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0C7769" w:rsidRPr="000C7769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1A9EF39C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Filtri per maschera: A classe 1,2 o 3 </w:t>
            </w:r>
          </w:p>
          <w:p w14:paraId="5EF473F3" w14:textId="77777777" w:rsidR="00CF11F3" w:rsidRPr="000C7769" w:rsidRDefault="00CF11F3" w:rsidP="00CF11F3">
            <w:pPr>
              <w:rPr>
                <w:rFonts w:ascii="Aptos" w:hAnsi="Aptos"/>
              </w:rPr>
            </w:pPr>
            <w:r w:rsidRPr="000C7769">
              <w:rPr>
                <w:rStyle w:val="fontstyle01"/>
                <w:rFonts w:ascii="Aptos" w:hAnsi="Aptos"/>
                <w:sz w:val="12"/>
                <w:szCs w:val="12"/>
              </w:rPr>
              <w:t>In caso di superamento del valore di soglia (es. TLV-TWA) della sostanza o di una o più delle sostanze presenti nel prodotto, si consiglia di</w:t>
            </w:r>
            <w:r w:rsidRPr="000C7769">
              <w:rPr>
                <w:rFonts w:ascii="Aptos" w:hAnsi="Aptos" w:cs="Arial"/>
                <w:color w:val="000000"/>
                <w:sz w:val="12"/>
                <w:szCs w:val="12"/>
              </w:rPr>
              <w:br/>
            </w:r>
            <w:r w:rsidRPr="000C7769">
              <w:rPr>
                <w:rStyle w:val="fontstyle01"/>
                <w:rFonts w:ascii="Aptos" w:hAnsi="Aptos"/>
                <w:sz w:val="12"/>
                <w:szCs w:val="12"/>
              </w:rPr>
              <w:t>indossare una maschera con filtro di tipo A la cui classe (1, 2 o 3) dovrà essere scelta in relazione alla concentrazione limite di utilizzo. (rif.</w:t>
            </w:r>
            <w:r w:rsidRPr="000C7769">
              <w:rPr>
                <w:rFonts w:ascii="Aptos" w:hAnsi="Aptos" w:cs="Arial"/>
                <w:color w:val="000000"/>
                <w:sz w:val="12"/>
                <w:szCs w:val="12"/>
              </w:rPr>
              <w:br/>
            </w:r>
            <w:r w:rsidRPr="000C7769">
              <w:rPr>
                <w:rStyle w:val="fontstyle01"/>
                <w:rFonts w:ascii="Aptos" w:hAnsi="Aptos"/>
                <w:sz w:val="12"/>
                <w:szCs w:val="12"/>
              </w:rPr>
              <w:t>norma EN 14387). Nel caso fossero presenti gas o vapori di natura diversa e/o gas o vapori con particelle (aerosol, fumi, nebbie, ecc.) occorre</w:t>
            </w:r>
            <w:r w:rsidRPr="000C7769">
              <w:rPr>
                <w:rFonts w:ascii="Aptos" w:hAnsi="Aptos" w:cs="Arial"/>
                <w:color w:val="000000"/>
                <w:sz w:val="12"/>
                <w:szCs w:val="12"/>
              </w:rPr>
              <w:br/>
            </w:r>
            <w:r w:rsidRPr="000C7769">
              <w:rPr>
                <w:rStyle w:val="fontstyle01"/>
                <w:rFonts w:ascii="Aptos" w:hAnsi="Aptos"/>
                <w:sz w:val="12"/>
                <w:szCs w:val="12"/>
              </w:rPr>
              <w:t>prevedere filtri di tipo combinato. L`utilizzo di mezzi di protezione delle vie respiratorie è necessario in caso le misure tecniche adottate non</w:t>
            </w:r>
            <w:r w:rsidRPr="000C7769">
              <w:rPr>
                <w:rFonts w:ascii="Aptos" w:hAnsi="Aptos" w:cs="Arial"/>
                <w:color w:val="000000"/>
                <w:sz w:val="12"/>
                <w:szCs w:val="12"/>
              </w:rPr>
              <w:br/>
            </w:r>
            <w:r w:rsidRPr="000C7769">
              <w:rPr>
                <w:rStyle w:val="fontstyle01"/>
                <w:rFonts w:ascii="Aptos" w:hAnsi="Aptos"/>
                <w:sz w:val="12"/>
                <w:szCs w:val="12"/>
              </w:rPr>
              <w:lastRenderedPageBreak/>
              <w:t>siano sufficienti per limitare l`esposizione del lavoratore ai valori di soglia presi in considerazione. La protezione offerta dalle maschere è</w:t>
            </w:r>
            <w:r w:rsidRPr="000C7769">
              <w:rPr>
                <w:rFonts w:ascii="Aptos" w:hAnsi="Aptos" w:cs="Arial"/>
                <w:color w:val="000000"/>
                <w:sz w:val="12"/>
                <w:szCs w:val="12"/>
              </w:rPr>
              <w:br/>
            </w:r>
            <w:r w:rsidRPr="000C7769">
              <w:rPr>
                <w:rStyle w:val="fontstyle01"/>
                <w:rFonts w:ascii="Aptos" w:hAnsi="Aptos"/>
                <w:sz w:val="12"/>
                <w:szCs w:val="12"/>
              </w:rPr>
              <w:t>comunque limitata.</w:t>
            </w:r>
          </w:p>
          <w:p w14:paraId="631107AB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</w:p>
          <w:p w14:paraId="1F601586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66675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103579DD" w14:textId="77777777" w:rsidR="00CF11F3" w:rsidRPr="000C7769" w:rsidRDefault="00CF11F3" w:rsidP="00945A60">
            <w:pPr>
              <w:rPr>
                <w:rFonts w:ascii="Aptos" w:hAnsi="Aptos"/>
                <w:sz w:val="16"/>
                <w:szCs w:val="16"/>
              </w:rPr>
            </w:pP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  <w:r w:rsidRPr="000C7769">
              <w:rPr>
                <w:rFonts w:ascii="Aptos" w:hAnsi="Aptos"/>
                <w:sz w:val="16"/>
                <w:szCs w:val="16"/>
              </w:rPr>
              <w:t xml:space="preserve"> 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0C776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C7769">
              <w:rPr>
                <w:rFonts w:ascii="Aptos" w:hAnsi="Aptos"/>
                <w:sz w:val="16"/>
                <w:szCs w:val="16"/>
              </w:rPr>
            </w:r>
            <w:r w:rsidRPr="000C776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C776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</w:tbl>
    <w:p w14:paraId="4251421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F3"/>
    <w:rsid w:val="000C7769"/>
    <w:rsid w:val="004F4F70"/>
    <w:rsid w:val="00C53049"/>
    <w:rsid w:val="00CF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EAC19"/>
  <w15:chartTrackingRefBased/>
  <w15:docId w15:val="{98231EB1-3D4D-4283-9DD6-D7CD81E0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1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ontstyle01">
    <w:name w:val="fontstyle01"/>
    <w:basedOn w:val="Carpredefinitoparagrafo"/>
    <w:rsid w:val="00CF11F3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rsid w:val="000C7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4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2020-04-09T17:14:00Z</dcterms:created>
  <dcterms:modified xsi:type="dcterms:W3CDTF">2026-10-24T16:31:00Z</dcterms:modified>
</cp:coreProperties>
</file>