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5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AF35AE" w:rsidRPr="00F27495" w14:paraId="24D63B11" w14:textId="77777777" w:rsidTr="008C3771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6D08F9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BFDFC1E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BDE58F" w14:textId="77777777" w:rsidR="00AF35AE" w:rsidRPr="00F27495" w:rsidRDefault="00AF35AE" w:rsidP="008C377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51C96E9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Pitture</w:t>
            </w:r>
          </w:p>
        </w:tc>
      </w:tr>
      <w:tr w:rsidR="00AF35AE" w:rsidRPr="00F27495" w14:paraId="526D590F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9A4CD86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F35AE" w:rsidRPr="00F27495" w14:paraId="7D46B20F" w14:textId="77777777" w:rsidTr="008C37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FE63F3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54D3068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IDENTIFICAZIONE AGENTE</w:t>
            </w:r>
          </w:p>
        </w:tc>
      </w:tr>
      <w:tr w:rsidR="00AF35AE" w:rsidRPr="00F27495" w14:paraId="10F80658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C29F711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F35AE" w:rsidRPr="00F27495" w14:paraId="1B045F9B" w14:textId="77777777" w:rsidTr="008C3771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1618162B" w14:textId="77777777" w:rsidR="00AF35AE" w:rsidRPr="00F27495" w:rsidRDefault="00AF35AE" w:rsidP="008C3771">
            <w:pPr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35172BF0" w14:textId="77777777" w:rsidR="00AF35AE" w:rsidRPr="00F27495" w:rsidRDefault="00AF35AE" w:rsidP="008C3771">
            <w:pPr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54FD787E" w14:textId="77777777" w:rsidR="00AF35AE" w:rsidRPr="00F27495" w:rsidRDefault="00AF35AE" w:rsidP="008C3771">
            <w:pPr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F35AE" w:rsidRPr="00F27495" w14:paraId="4464900E" w14:textId="77777777" w:rsidTr="008C3771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1D46B05" w14:textId="77777777" w:rsidR="00AF35AE" w:rsidRPr="00F27495" w:rsidRDefault="00AF35AE" w:rsidP="008C3771">
            <w:pPr>
              <w:rPr>
                <w:rFonts w:ascii="Aptos" w:hAnsi="Aptos"/>
                <w:sz w:val="18"/>
                <w:szCs w:val="18"/>
              </w:rPr>
            </w:pPr>
            <w:r w:rsidRPr="00F2749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27495">
              <w:rPr>
                <w:rFonts w:ascii="Aptos" w:hAnsi="Aptos"/>
                <w:sz w:val="18"/>
                <w:szCs w:val="18"/>
              </w:rPr>
            </w:r>
            <w:r w:rsidRPr="00F2749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2749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</w:tcPr>
          <w:p w14:paraId="1D1A4AA7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14AEA61D" w14:textId="77777777" w:rsidR="00AF35AE" w:rsidRPr="00F27495" w:rsidRDefault="00AF35AE" w:rsidP="008C3771">
            <w:pPr>
              <w:rPr>
                <w:rFonts w:ascii="Aptos" w:hAnsi="Aptos"/>
                <w:sz w:val="18"/>
                <w:szCs w:val="18"/>
              </w:rPr>
            </w:pPr>
            <w:r w:rsidRPr="00F2749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27495">
              <w:rPr>
                <w:rFonts w:ascii="Aptos" w:hAnsi="Aptos"/>
                <w:sz w:val="18"/>
                <w:szCs w:val="18"/>
              </w:rPr>
            </w:r>
            <w:r w:rsidRPr="00F2749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2749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0B2757EB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7F647A61" w14:textId="77777777" w:rsidR="00AF35AE" w:rsidRPr="00F27495" w:rsidRDefault="00AF35AE" w:rsidP="008C3771">
            <w:pPr>
              <w:rPr>
                <w:rFonts w:ascii="Aptos" w:hAnsi="Aptos"/>
                <w:sz w:val="18"/>
                <w:szCs w:val="18"/>
              </w:rPr>
            </w:pPr>
            <w:r w:rsidRPr="00F2749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27495">
              <w:rPr>
                <w:rFonts w:ascii="Aptos" w:hAnsi="Aptos"/>
                <w:sz w:val="18"/>
                <w:szCs w:val="18"/>
              </w:rPr>
            </w:r>
            <w:r w:rsidRPr="00F2749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2749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</w:tcPr>
          <w:p w14:paraId="4CB7DB4A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F35AE" w:rsidRPr="00F27495" w14:paraId="50B869B5" w14:textId="77777777" w:rsidTr="008C3771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0F751AF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27495">
              <w:rPr>
                <w:rFonts w:ascii="Aptos" w:hAnsi="Aptos"/>
                <w:sz w:val="18"/>
                <w:szCs w:val="18"/>
              </w:rPr>
            </w:r>
            <w:r w:rsidRPr="00F2749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2749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</w:tcPr>
          <w:p w14:paraId="0B05964C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70638E6A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27495">
              <w:rPr>
                <w:rFonts w:ascii="Aptos" w:hAnsi="Aptos"/>
                <w:sz w:val="18"/>
                <w:szCs w:val="18"/>
              </w:rPr>
            </w:r>
            <w:r w:rsidRPr="00F2749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2749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365B6A2D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6C0508F3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27495">
              <w:rPr>
                <w:rFonts w:ascii="Aptos" w:hAnsi="Aptos"/>
                <w:sz w:val="18"/>
                <w:szCs w:val="18"/>
              </w:rPr>
            </w:r>
            <w:r w:rsidRPr="00F2749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2749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</w:tcPr>
          <w:p w14:paraId="183552DB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F2749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F27495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F27495">
              <w:rPr>
                <w:rFonts w:ascii="Aptos" w:hAnsi="Aptos"/>
                <w:sz w:val="20"/>
                <w:szCs w:val="20"/>
              </w:rPr>
            </w:r>
            <w:r w:rsidRPr="00F2749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F2749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2749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2749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2749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2749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27495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AF35AE" w:rsidRPr="00F27495" w14:paraId="30BEE8C5" w14:textId="77777777" w:rsidTr="008C3771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4DBC2FE7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27495">
              <w:rPr>
                <w:rFonts w:ascii="Aptos" w:hAnsi="Aptos"/>
                <w:sz w:val="18"/>
                <w:szCs w:val="18"/>
              </w:rPr>
            </w:r>
            <w:r w:rsidRPr="00F2749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2749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</w:tcPr>
          <w:p w14:paraId="47868104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0E1056F7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27495">
              <w:rPr>
                <w:rFonts w:ascii="Aptos" w:hAnsi="Aptos"/>
                <w:sz w:val="18"/>
                <w:szCs w:val="18"/>
              </w:rPr>
            </w:r>
            <w:r w:rsidRPr="00F2749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2749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23E4F369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215AC708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27495">
              <w:rPr>
                <w:rFonts w:ascii="Aptos" w:hAnsi="Aptos"/>
                <w:sz w:val="18"/>
                <w:szCs w:val="18"/>
              </w:rPr>
            </w:r>
            <w:r w:rsidRPr="00F2749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2749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</w:tcPr>
          <w:p w14:paraId="3292471D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F35AE" w:rsidRPr="00F27495" w14:paraId="11D59D52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26F4A11D" w14:textId="77777777" w:rsidR="00AF35AE" w:rsidRPr="00F27495" w:rsidRDefault="00AF35AE" w:rsidP="008C377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F35AE" w:rsidRPr="00F27495" w14:paraId="11A5279D" w14:textId="77777777" w:rsidTr="008C3771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4B0106B7" w14:textId="77777777" w:rsidR="00AF35AE" w:rsidRPr="00F27495" w:rsidRDefault="00AF35AE" w:rsidP="008C3771">
            <w:pPr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  <w:vAlign w:val="center"/>
          </w:tcPr>
          <w:p w14:paraId="016B6F9A" w14:textId="77777777" w:rsidR="00AF35AE" w:rsidRPr="00F27495" w:rsidRDefault="00AF35AE" w:rsidP="008C3771">
            <w:pPr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AF35AE" w:rsidRPr="00F27495" w14:paraId="483F7F8B" w14:textId="77777777" w:rsidTr="008C3771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07ED5C26" w14:textId="77777777" w:rsidR="00AF35AE" w:rsidRPr="00F27495" w:rsidRDefault="00AF35AE" w:rsidP="008C3771">
            <w:pPr>
              <w:rPr>
                <w:rFonts w:ascii="Aptos" w:hAnsi="Aptos"/>
                <w:i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10-20% Silice cristallina (</w:t>
            </w:r>
            <w:r w:rsidRPr="00F27495">
              <w:rPr>
                <w:rFonts w:ascii="Aptos" w:hAnsi="Aptos" w:cs="GreekC"/>
                <w:sz w:val="16"/>
                <w:szCs w:val="16"/>
              </w:rPr>
              <w:t>f</w:t>
            </w:r>
            <w:r w:rsidRPr="00F27495">
              <w:rPr>
                <w:rFonts w:ascii="Aptos" w:hAnsi="Aptos"/>
                <w:sz w:val="16"/>
                <w:szCs w:val="16"/>
              </w:rPr>
              <w:t xml:space="preserve"> &gt; 10 </w:t>
            </w:r>
            <w:r w:rsidRPr="00F27495">
              <w:rPr>
                <w:rFonts w:ascii="Aptos" w:hAnsi="Aptos" w:cs="GreekC"/>
                <w:sz w:val="16"/>
                <w:szCs w:val="16"/>
              </w:rPr>
              <w:t>m</w:t>
            </w:r>
            <w:r w:rsidRPr="00F27495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3213" w:type="dxa"/>
            <w:gridSpan w:val="6"/>
            <w:vAlign w:val="center"/>
          </w:tcPr>
          <w:p w14:paraId="37F4DFEE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F27495">
              <w:rPr>
                <w:rFonts w:ascii="Aptos" w:hAnsi="Aptos"/>
                <w:sz w:val="16"/>
                <w:szCs w:val="16"/>
                <w:lang w:val="en-US"/>
              </w:rPr>
              <w:t>ACGH: 0.025 mg/m</w:t>
            </w:r>
            <w:r w:rsidRPr="00F27495">
              <w:rPr>
                <w:rFonts w:ascii="Aptos" w:hAnsi="Aptos"/>
                <w:sz w:val="16"/>
                <w:szCs w:val="16"/>
                <w:vertAlign w:val="superscript"/>
                <w:lang w:val="en-US"/>
              </w:rPr>
              <w:t>3</w:t>
            </w:r>
            <w:r w:rsidRPr="00F27495">
              <w:rPr>
                <w:rFonts w:ascii="Aptos" w:hAnsi="Aptos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27495">
              <w:rPr>
                <w:rFonts w:ascii="Aptos" w:hAnsi="Aptos"/>
                <w:color w:val="FF0000"/>
                <w:sz w:val="16"/>
                <w:szCs w:val="16"/>
                <w:u w:val="single"/>
                <w:lang w:val="en-US"/>
              </w:rPr>
              <w:t>Pulm</w:t>
            </w:r>
            <w:proofErr w:type="spellEnd"/>
            <w:r w:rsidRPr="00F27495">
              <w:rPr>
                <w:rFonts w:ascii="Aptos" w:hAnsi="Aptos"/>
                <w:color w:val="FF0000"/>
                <w:sz w:val="16"/>
                <w:szCs w:val="16"/>
                <w:u w:val="single"/>
                <w:lang w:val="en-US"/>
              </w:rPr>
              <w:t xml:space="preserve"> fibrosis, lung cancer</w:t>
            </w:r>
            <w:r w:rsidRPr="00F27495">
              <w:rPr>
                <w:rFonts w:ascii="Aptos" w:hAnsi="Aptos"/>
                <w:sz w:val="16"/>
                <w:szCs w:val="16"/>
                <w:lang w:val="en-US"/>
              </w:rPr>
              <w:t>)</w:t>
            </w:r>
          </w:p>
        </w:tc>
      </w:tr>
      <w:tr w:rsidR="00AF35AE" w:rsidRPr="00F27495" w14:paraId="041484C6" w14:textId="77777777" w:rsidTr="008C3771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470CE3FE" w14:textId="77777777" w:rsidR="00AF35AE" w:rsidRPr="00F27495" w:rsidRDefault="00AF35AE" w:rsidP="008C3771">
            <w:pPr>
              <w:rPr>
                <w:rFonts w:ascii="Aptos" w:hAnsi="Aptos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1-2,5% Silice cristallina (</w:t>
            </w:r>
            <w:r w:rsidRPr="00F27495">
              <w:rPr>
                <w:rFonts w:ascii="Aptos" w:hAnsi="Aptos" w:cs="GreekC"/>
                <w:sz w:val="16"/>
                <w:szCs w:val="16"/>
              </w:rPr>
              <w:t>f</w:t>
            </w:r>
            <w:r w:rsidRPr="00F27495">
              <w:rPr>
                <w:rFonts w:ascii="Aptos" w:hAnsi="Aptos"/>
                <w:sz w:val="16"/>
                <w:szCs w:val="16"/>
              </w:rPr>
              <w:t xml:space="preserve"> &lt; 10 </w:t>
            </w:r>
            <w:r w:rsidRPr="00F27495">
              <w:rPr>
                <w:rFonts w:ascii="Aptos" w:hAnsi="Aptos" w:cs="GreekC"/>
                <w:sz w:val="16"/>
                <w:szCs w:val="16"/>
              </w:rPr>
              <w:t>m</w:t>
            </w:r>
            <w:r w:rsidRPr="00F27495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3213" w:type="dxa"/>
            <w:gridSpan w:val="6"/>
            <w:vAlign w:val="center"/>
          </w:tcPr>
          <w:p w14:paraId="549361B6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F27495">
              <w:rPr>
                <w:rFonts w:ascii="Aptos" w:hAnsi="Aptos"/>
                <w:sz w:val="16"/>
                <w:szCs w:val="16"/>
                <w:lang w:val="en-US"/>
              </w:rPr>
              <w:t>ACGH: 0.025 mg/m</w:t>
            </w:r>
            <w:r w:rsidRPr="00F27495">
              <w:rPr>
                <w:rFonts w:ascii="Aptos" w:hAnsi="Aptos"/>
                <w:sz w:val="16"/>
                <w:szCs w:val="16"/>
                <w:vertAlign w:val="superscript"/>
                <w:lang w:val="en-US"/>
              </w:rPr>
              <w:t>3</w:t>
            </w:r>
            <w:r w:rsidRPr="00F27495">
              <w:rPr>
                <w:rFonts w:ascii="Aptos" w:hAnsi="Aptos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27495">
              <w:rPr>
                <w:rFonts w:ascii="Aptos" w:hAnsi="Aptos"/>
                <w:color w:val="FF0000"/>
                <w:sz w:val="16"/>
                <w:szCs w:val="16"/>
                <w:u w:val="single"/>
                <w:lang w:val="en-US"/>
              </w:rPr>
              <w:t>Pulm</w:t>
            </w:r>
            <w:proofErr w:type="spellEnd"/>
            <w:r w:rsidRPr="00F27495">
              <w:rPr>
                <w:rFonts w:ascii="Aptos" w:hAnsi="Aptos"/>
                <w:color w:val="FF0000"/>
                <w:sz w:val="16"/>
                <w:szCs w:val="16"/>
                <w:u w:val="single"/>
                <w:lang w:val="en-US"/>
              </w:rPr>
              <w:t xml:space="preserve"> fibrosis, lung cancer</w:t>
            </w:r>
            <w:r w:rsidRPr="00F27495">
              <w:rPr>
                <w:rFonts w:ascii="Aptos" w:hAnsi="Aptos"/>
                <w:sz w:val="16"/>
                <w:szCs w:val="16"/>
                <w:lang w:val="en-US"/>
              </w:rPr>
              <w:t>)</w:t>
            </w:r>
          </w:p>
          <w:p w14:paraId="3518662C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F27495">
              <w:rPr>
                <w:rFonts w:ascii="Aptos" w:hAnsi="Aptos"/>
                <w:sz w:val="16"/>
                <w:szCs w:val="16"/>
                <w:lang w:val="en-US"/>
              </w:rPr>
              <w:t>UE-TWA: 0.0025 mg/m</w:t>
            </w:r>
            <w:r w:rsidRPr="00F27495">
              <w:rPr>
                <w:rFonts w:ascii="Aptos" w:hAnsi="Aptos"/>
                <w:sz w:val="16"/>
                <w:szCs w:val="16"/>
                <w:vertAlign w:val="superscript"/>
                <w:lang w:val="en-US"/>
              </w:rPr>
              <w:t>3</w:t>
            </w:r>
            <w:r w:rsidRPr="00F27495">
              <w:rPr>
                <w:rFonts w:ascii="Aptos" w:hAnsi="Aptos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27495">
              <w:rPr>
                <w:rFonts w:ascii="Aptos" w:hAnsi="Aptos"/>
                <w:color w:val="FF0000"/>
                <w:sz w:val="16"/>
                <w:szCs w:val="16"/>
                <w:u w:val="single"/>
                <w:lang w:val="en-US"/>
              </w:rPr>
              <w:t>Pulm</w:t>
            </w:r>
            <w:proofErr w:type="spellEnd"/>
            <w:r w:rsidRPr="00F27495">
              <w:rPr>
                <w:rFonts w:ascii="Aptos" w:hAnsi="Aptos"/>
                <w:color w:val="FF0000"/>
                <w:sz w:val="16"/>
                <w:szCs w:val="16"/>
                <w:u w:val="single"/>
                <w:lang w:val="en-US"/>
              </w:rPr>
              <w:t xml:space="preserve"> fibrosis, lung cancer</w:t>
            </w:r>
            <w:r w:rsidRPr="00F27495">
              <w:rPr>
                <w:rFonts w:ascii="Aptos" w:hAnsi="Aptos"/>
                <w:sz w:val="16"/>
                <w:szCs w:val="16"/>
                <w:lang w:val="en-US"/>
              </w:rPr>
              <w:t>)</w:t>
            </w:r>
          </w:p>
        </w:tc>
      </w:tr>
      <w:tr w:rsidR="00AF35AE" w:rsidRPr="00F27495" w14:paraId="0706401C" w14:textId="77777777" w:rsidTr="008C3771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22364ACA" w14:textId="77777777" w:rsidR="00AF35AE" w:rsidRPr="00F27495" w:rsidRDefault="00AF35AE" w:rsidP="008C3771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17DFFD54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AF35AE" w:rsidRPr="00F27495" w14:paraId="50FC7F2B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5D61551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AF35AE" w:rsidRPr="00F27495" w14:paraId="10176EC9" w14:textId="77777777" w:rsidTr="008C377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01A77E0D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</w:tcPr>
          <w:p w14:paraId="119B5BA4" w14:textId="77777777" w:rsidR="00AF35AE" w:rsidRPr="00F27495" w:rsidRDefault="00AF35AE" w:rsidP="008C3771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</w:rPr>
            </w:pPr>
            <w:r w:rsidRPr="00F27495">
              <w:rPr>
                <w:rFonts w:ascii="Aptos" w:hAnsi="Aptos"/>
                <w:b/>
                <w:sz w:val="18"/>
              </w:rPr>
              <w:t>H372</w:t>
            </w:r>
            <w:r w:rsidRPr="00F27495">
              <w:rPr>
                <w:rFonts w:ascii="Aptos" w:hAnsi="Aptos"/>
                <w:sz w:val="18"/>
              </w:rPr>
              <w:t xml:space="preserve"> Provoca danni agli organi in caso di esposizione prolungata e ripetuta</w:t>
            </w:r>
          </w:p>
        </w:tc>
      </w:tr>
      <w:tr w:rsidR="00AF35AE" w:rsidRPr="00F27495" w14:paraId="6459E911" w14:textId="77777777" w:rsidTr="008C377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6E01C994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559F2FEF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09" w:type="dxa"/>
            <w:gridSpan w:val="6"/>
            <w:vAlign w:val="center"/>
          </w:tcPr>
          <w:p w14:paraId="56FEBB1D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055D38D5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AF35AE" w:rsidRPr="00F27495" w14:paraId="54012269" w14:textId="77777777" w:rsidTr="008C377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684F1906" w14:textId="77777777" w:rsidR="00AF35AE" w:rsidRPr="00F27495" w:rsidRDefault="00AF35AE" w:rsidP="008C3771">
            <w:pPr>
              <w:rPr>
                <w:rFonts w:ascii="Aptos" w:hAnsi="Aptos"/>
                <w:sz w:val="20"/>
                <w:szCs w:val="20"/>
              </w:rPr>
            </w:pPr>
            <w:r w:rsidRPr="00F27495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3D7FF1F1" w14:textId="77777777" w:rsidR="00AF35AE" w:rsidRPr="00F27495" w:rsidRDefault="00AF35AE" w:rsidP="008C377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0718091" w14:textId="77777777" w:rsidR="00AF35AE" w:rsidRPr="00F27495" w:rsidRDefault="00AF35AE" w:rsidP="008C377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4D5E2898" w14:textId="77777777" w:rsidR="00AF35AE" w:rsidRPr="00F27495" w:rsidRDefault="00AF35AE" w:rsidP="008C377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0483B0B" w14:textId="77777777" w:rsidR="00AF35AE" w:rsidRPr="00F27495" w:rsidRDefault="00AF35AE" w:rsidP="008C377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E0DD715" w14:textId="77777777" w:rsidR="00AF35AE" w:rsidRPr="00F27495" w:rsidRDefault="00AF35AE" w:rsidP="008C377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F35AE" w:rsidRPr="00F27495" w14:paraId="5BECC580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A91F18F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F35AE" w:rsidRPr="00F27495" w14:paraId="61B94A2E" w14:textId="77777777" w:rsidTr="008C37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61B570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07A5FC8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F35AE" w:rsidRPr="00F27495" w14:paraId="1DAFFB1A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C5FAE57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F35AE" w:rsidRPr="00F27495" w14:paraId="3D892242" w14:textId="77777777" w:rsidTr="008C3771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0340D078" w14:textId="77777777" w:rsidR="00AF35AE" w:rsidRPr="00F27495" w:rsidRDefault="00AF35AE" w:rsidP="008C3771">
            <w:pPr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688A2BA9" w14:textId="77777777" w:rsidR="00AF35AE" w:rsidRPr="00F27495" w:rsidRDefault="00AF35AE" w:rsidP="008C3771">
            <w:pPr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17B9E8B6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215154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39DABB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F35AE" w:rsidRPr="00F27495" w14:paraId="6C2EAAE1" w14:textId="77777777" w:rsidTr="008C3771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50F40E26" w14:textId="77777777" w:rsidR="00AF35AE" w:rsidRPr="00F27495" w:rsidRDefault="00AF35AE" w:rsidP="008C3771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F27495">
              <w:rPr>
                <w:rFonts w:ascii="Aptos" w:hAnsi="Aptos"/>
                <w:sz w:val="20"/>
                <w:szCs w:val="22"/>
              </w:rPr>
              <w:t>5</w:t>
            </w:r>
          </w:p>
        </w:tc>
        <w:tc>
          <w:tcPr>
            <w:tcW w:w="1590" w:type="dxa"/>
            <w:gridSpan w:val="4"/>
            <w:vAlign w:val="center"/>
          </w:tcPr>
          <w:p w14:paraId="3DCFAF48" w14:textId="77777777" w:rsidR="00AF35AE" w:rsidRPr="00F27495" w:rsidRDefault="00AF35AE" w:rsidP="008C3771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F27495">
              <w:rPr>
                <w:rFonts w:ascii="Aptos" w:hAnsi="Aptos"/>
                <w:sz w:val="20"/>
                <w:szCs w:val="22"/>
              </w:rPr>
              <w:t>2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63843113" w14:textId="77777777" w:rsidR="00AF35AE" w:rsidRPr="00F27495" w:rsidRDefault="00AF35AE" w:rsidP="008C3771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F27495">
              <w:rPr>
                <w:rFonts w:ascii="Aptos" w:hAnsi="Aptos"/>
                <w:sz w:val="20"/>
                <w:szCs w:val="22"/>
              </w:rPr>
              <w:t>2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5B9086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27495">
              <w:rPr>
                <w:rFonts w:ascii="Aptos" w:hAnsi="Aptos"/>
                <w:b/>
                <w:sz w:val="28"/>
                <w:szCs w:val="28"/>
              </w:rPr>
              <w:t>20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0C450BB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b/>
                <w:sz w:val="16"/>
                <w:szCs w:val="16"/>
              </w:rPr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659C690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2749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b/>
                <w:sz w:val="16"/>
                <w:szCs w:val="16"/>
              </w:rPr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D2357BB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b/>
                <w:sz w:val="16"/>
                <w:szCs w:val="16"/>
              </w:rPr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FE97D78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b/>
                <w:sz w:val="16"/>
                <w:szCs w:val="16"/>
              </w:rPr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B7F4AF3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b/>
                <w:sz w:val="16"/>
                <w:szCs w:val="16"/>
              </w:rPr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6B0465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D9498C5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8B57DA2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5A16EF2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D29EB25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F35AE" w:rsidRPr="00F27495" w14:paraId="1FEF988C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55E5BAB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F35AE" w:rsidRPr="00F27495" w14:paraId="1F6D164A" w14:textId="77777777" w:rsidTr="008C37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BBFC24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7C4BD47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9E4295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2749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b/>
                <w:sz w:val="16"/>
                <w:szCs w:val="16"/>
              </w:rPr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b/>
                <w:sz w:val="16"/>
                <w:szCs w:val="16"/>
              </w:rPr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F35AE" w:rsidRPr="00F27495" w14:paraId="1A296866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6FCC54A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F35AE" w:rsidRPr="00F27495" w14:paraId="52402D15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196D397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F35AE" w:rsidRPr="00F27495" w14:paraId="1EC692E7" w14:textId="77777777" w:rsidTr="008C37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0E67AF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AAC4B03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F35AE" w:rsidRPr="00F27495" w14:paraId="34A010DF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2FE661C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F35AE" w:rsidRPr="00F27495" w14:paraId="24C86F2C" w14:textId="77777777" w:rsidTr="008C3771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7BB40689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b/>
                <w:sz w:val="16"/>
                <w:szCs w:val="16"/>
              </w:rPr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27495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446BB992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2749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2749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2749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2749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>)</w:t>
            </w:r>
          </w:p>
          <w:p w14:paraId="73BADCFE" w14:textId="77777777" w:rsidR="00AF35AE" w:rsidRPr="00F27495" w:rsidRDefault="00AF35AE" w:rsidP="008C3771">
            <w:pPr>
              <w:rPr>
                <w:rFonts w:ascii="Aptos" w:hAnsi="Aptos"/>
                <w:b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2BCFD00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742C53E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7957FA4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D4E7F2F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3772084A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CB4CD09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F2A970E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FF1C430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9001F95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F35AE" w:rsidRPr="00F27495" w14:paraId="7D0A6A37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85DAEDF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F35AE" w:rsidRPr="00F27495" w14:paraId="14DC64D9" w14:textId="77777777" w:rsidTr="008C37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99AB95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9582050" w14:textId="77777777" w:rsidR="00AF35AE" w:rsidRPr="00F27495" w:rsidRDefault="00AF35AE" w:rsidP="008C3771">
            <w:pPr>
              <w:rPr>
                <w:rFonts w:ascii="Aptos" w:hAnsi="Aptos"/>
                <w:b/>
              </w:rPr>
            </w:pPr>
            <w:r w:rsidRPr="00F27495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F35AE" w:rsidRPr="00F27495" w14:paraId="63C5C398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6158CC1" w14:textId="77777777" w:rsidR="00AF35AE" w:rsidRPr="00F27495" w:rsidRDefault="00AF35AE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F35AE" w:rsidRPr="00F27495" w14:paraId="61756CE3" w14:textId="77777777" w:rsidTr="008C3771">
        <w:tblPrEx>
          <w:shd w:val="clear" w:color="auto" w:fill="auto"/>
        </w:tblPrEx>
        <w:tc>
          <w:tcPr>
            <w:tcW w:w="2406" w:type="dxa"/>
            <w:gridSpan w:val="6"/>
          </w:tcPr>
          <w:p w14:paraId="34ED853F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171D925D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</w:tcPr>
          <w:p w14:paraId="6484B068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</w:tcPr>
          <w:p w14:paraId="51706F94" w14:textId="77777777" w:rsidR="00AF35AE" w:rsidRPr="00F27495" w:rsidRDefault="00AF35AE" w:rsidP="008C37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27495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F35AE" w:rsidRPr="00F27495" w14:paraId="6B386CC3" w14:textId="77777777" w:rsidTr="008C3771">
        <w:tblPrEx>
          <w:shd w:val="clear" w:color="auto" w:fill="auto"/>
        </w:tblPrEx>
        <w:tc>
          <w:tcPr>
            <w:tcW w:w="2406" w:type="dxa"/>
            <w:gridSpan w:val="6"/>
          </w:tcPr>
          <w:p w14:paraId="70DF1E6C" w14:textId="5BD54F0D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F27495" w:rsidRPr="00F27495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  <w:r w:rsidRPr="00F27495">
              <w:rPr>
                <w:rFonts w:ascii="Aptos" w:hAnsi="Aptos"/>
                <w:sz w:val="16"/>
                <w:szCs w:val="16"/>
              </w:rPr>
              <w:t>con lente unica panoramica in policarbonato trattati anti graffio, con protezione laterale</w:t>
            </w:r>
          </w:p>
          <w:p w14:paraId="3A9F0CE5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1" w:type="dxa"/>
            <w:gridSpan w:val="5"/>
          </w:tcPr>
          <w:p w14:paraId="02BE8A2E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Guanti EN 374 → in gomma pesante o neoprene, resistenti ad agenti chimici aggressivi ed irritanti</w:t>
            </w:r>
          </w:p>
          <w:p w14:paraId="62C7CA25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6" w:type="dxa"/>
            <w:gridSpan w:val="9"/>
          </w:tcPr>
          <w:p w14:paraId="25A2D991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Maschera antipolvere EN 149 filtro FFP2</w:t>
            </w:r>
          </w:p>
          <w:p w14:paraId="73815E46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</w:p>
          <w:p w14:paraId="450A9206" w14:textId="77777777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5" w:type="dxa"/>
            <w:gridSpan w:val="2"/>
          </w:tcPr>
          <w:p w14:paraId="4190CDEA" w14:textId="65E00BCF" w:rsidR="00AF35AE" w:rsidRPr="00F27495" w:rsidRDefault="00AF35AE" w:rsidP="008C3771">
            <w:pPr>
              <w:rPr>
                <w:rFonts w:ascii="Aptos" w:hAnsi="Aptos"/>
                <w:sz w:val="16"/>
                <w:szCs w:val="16"/>
              </w:rPr>
            </w:pPr>
            <w:r w:rsidRPr="00F2749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2749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27495">
              <w:rPr>
                <w:rFonts w:ascii="Aptos" w:hAnsi="Aptos"/>
                <w:sz w:val="16"/>
                <w:szCs w:val="16"/>
              </w:rPr>
            </w:r>
            <w:r w:rsidRPr="00F2749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27495">
              <w:rPr>
                <w:rFonts w:ascii="Aptos" w:hAnsi="Aptos"/>
                <w:sz w:val="16"/>
                <w:szCs w:val="16"/>
              </w:rPr>
              <w:fldChar w:fldCharType="end"/>
            </w:r>
            <w:r w:rsidRPr="00F27495">
              <w:rPr>
                <w:rFonts w:ascii="Aptos" w:hAnsi="Aptos"/>
                <w:sz w:val="16"/>
                <w:szCs w:val="16"/>
              </w:rPr>
              <w:t xml:space="preserve"> </w:t>
            </w:r>
            <w:r w:rsidR="00F27495" w:rsidRPr="00F27495">
              <w:rPr>
                <w:rFonts w:ascii="Aptos" w:hAnsi="Aptos"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6EB15E1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reekC">
    <w:altName w:val="Calibri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AE"/>
    <w:rsid w:val="004F4F70"/>
    <w:rsid w:val="00AF35AE"/>
    <w:rsid w:val="00F27495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0D154"/>
  <w15:chartTrackingRefBased/>
  <w15:docId w15:val="{40A69D7A-89D6-4E0F-8F78-94B25F07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F35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elenco1">
    <w:name w:val="Fabio elenco1"/>
    <w:basedOn w:val="Normale"/>
    <w:link w:val="Fabioelenco1Carattere"/>
    <w:rsid w:val="00AF35AE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AF35AE"/>
    <w:rPr>
      <w:rFonts w:ascii="Times New Roman" w:eastAsia="Times New Roman" w:hAnsi="Times New Roman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2019-07-04T13:33:00Z</dcterms:created>
  <dcterms:modified xsi:type="dcterms:W3CDTF">2026-10-24T17:25:00Z</dcterms:modified>
</cp:coreProperties>
</file>