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4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4"/>
        <w:gridCol w:w="719"/>
        <w:gridCol w:w="66"/>
        <w:gridCol w:w="541"/>
        <w:gridCol w:w="266"/>
        <w:gridCol w:w="372"/>
        <w:gridCol w:w="266"/>
        <w:gridCol w:w="846"/>
        <w:gridCol w:w="80"/>
        <w:gridCol w:w="47"/>
        <w:gridCol w:w="74"/>
        <w:gridCol w:w="1268"/>
        <w:gridCol w:w="248"/>
        <w:gridCol w:w="648"/>
        <w:gridCol w:w="123"/>
        <w:gridCol w:w="60"/>
        <w:gridCol w:w="267"/>
        <w:gridCol w:w="345"/>
        <w:gridCol w:w="1773"/>
      </w:tblGrid>
      <w:tr w:rsidR="00120B5E" w:rsidRPr="002A04DF" w14:paraId="3F674AE8" w14:textId="77777777" w:rsidTr="002A04DF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81545FC" w14:textId="77777777" w:rsidR="00120B5E" w:rsidRPr="002A04DF" w:rsidRDefault="00120B5E" w:rsidP="00B36B0F">
            <w:pPr>
              <w:jc w:val="center"/>
              <w:rPr>
                <w:rFonts w:asciiTheme="minorHAnsi" w:hAnsiTheme="minorHAnsi"/>
                <w:b/>
              </w:rPr>
            </w:pPr>
            <w:r w:rsidRPr="002A04DF">
              <w:rPr>
                <w:rFonts w:asciiTheme="minorHAnsi" w:hAnsiTheme="minorHAnsi"/>
              </w:rPr>
              <w:br w:type="page"/>
            </w:r>
            <w:r w:rsidRPr="002A04DF">
              <w:rPr>
                <w:rFonts w:asciiTheme="minorHAnsi" w:hAnsiTheme="minorHAnsi"/>
                <w:b/>
              </w:rPr>
              <w:t>SCHEDA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32AA83D" w14:textId="3800D005" w:rsidR="00120B5E" w:rsidRPr="002A04DF" w:rsidRDefault="00120B5E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685283E" w14:textId="77777777" w:rsidR="00120B5E" w:rsidRPr="002A04DF" w:rsidRDefault="00120B5E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20"/>
                <w:szCs w:val="20"/>
              </w:rPr>
              <w:t>Agente chimico</w:t>
            </w:r>
          </w:p>
        </w:tc>
        <w:tc>
          <w:tcPr>
            <w:tcW w:w="5779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D65A491" w14:textId="511A794F" w:rsidR="00120B5E" w:rsidRPr="002A04DF" w:rsidRDefault="00120B5E" w:rsidP="00B36B0F">
            <w:pPr>
              <w:rPr>
                <w:rFonts w:asciiTheme="minorHAnsi" w:hAnsiTheme="minorHAnsi"/>
                <w:b/>
              </w:rPr>
            </w:pPr>
            <w:r w:rsidRPr="002A04DF">
              <w:rPr>
                <w:rFonts w:asciiTheme="minorHAnsi" w:hAnsiTheme="minorHAnsi"/>
                <w:b/>
              </w:rPr>
              <w:t>REGOLATORE DI CRESCITA (manutenzione del verde)</w:t>
            </w:r>
          </w:p>
        </w:tc>
      </w:tr>
      <w:tr w:rsidR="00120B5E" w:rsidRPr="002A04DF" w14:paraId="4D78AC54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8B18643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20B5E" w:rsidRPr="002A04DF" w14:paraId="2EAF5D44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77F340" w14:textId="77777777" w:rsidR="00120B5E" w:rsidRPr="002A04DF" w:rsidRDefault="00120B5E" w:rsidP="00B36B0F">
            <w:pPr>
              <w:rPr>
                <w:rFonts w:asciiTheme="minorHAnsi" w:hAnsiTheme="minorHAnsi"/>
                <w:b/>
              </w:rPr>
            </w:pPr>
            <w:r w:rsidRPr="002A04DF">
              <w:rPr>
                <w:rFonts w:asciiTheme="minorHAnsi" w:hAnsiTheme="minorHAnsi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9BBA4D4" w14:textId="77777777" w:rsidR="00120B5E" w:rsidRPr="002A04DF" w:rsidRDefault="00120B5E" w:rsidP="00B36B0F">
            <w:pPr>
              <w:rPr>
                <w:rFonts w:asciiTheme="minorHAnsi" w:hAnsiTheme="minorHAnsi"/>
                <w:b/>
              </w:rPr>
            </w:pPr>
            <w:r w:rsidRPr="002A04DF">
              <w:rPr>
                <w:rFonts w:asciiTheme="minorHAnsi" w:hAnsiTheme="minorHAnsi"/>
                <w:b/>
              </w:rPr>
              <w:t>IDENTIFICAZIONE AGENTE</w:t>
            </w:r>
          </w:p>
        </w:tc>
      </w:tr>
      <w:tr w:rsidR="00120B5E" w:rsidRPr="002A04DF" w14:paraId="5E0527CF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899C41C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20B5E" w:rsidRPr="002A04DF" w14:paraId="6C4F09F6" w14:textId="77777777" w:rsidTr="002A04DF">
        <w:tblPrEx>
          <w:shd w:val="clear" w:color="auto" w:fill="auto"/>
        </w:tblPrEx>
        <w:tc>
          <w:tcPr>
            <w:tcW w:w="2945" w:type="dxa"/>
            <w:gridSpan w:val="7"/>
            <w:tcBorders>
              <w:bottom w:val="single" w:sz="4" w:space="0" w:color="auto"/>
            </w:tcBorders>
          </w:tcPr>
          <w:p w14:paraId="06D50E8A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A04DF">
              <w:rPr>
                <w:rFonts w:asciiTheme="minorHAnsi" w:hAnsiTheme="minorHAnsi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9"/>
            <w:tcBorders>
              <w:bottom w:val="single" w:sz="4" w:space="0" w:color="auto"/>
            </w:tcBorders>
          </w:tcPr>
          <w:p w14:paraId="369B6B8C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A04DF">
              <w:rPr>
                <w:rFonts w:asciiTheme="minorHAnsi" w:hAnsiTheme="minorHAnsi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6" w:type="dxa"/>
            <w:gridSpan w:val="6"/>
            <w:tcBorders>
              <w:bottom w:val="single" w:sz="4" w:space="0" w:color="auto"/>
            </w:tcBorders>
          </w:tcPr>
          <w:p w14:paraId="0379A22B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A04DF">
              <w:rPr>
                <w:rFonts w:asciiTheme="minorHAnsi" w:hAnsiTheme="minorHAnsi"/>
                <w:b/>
                <w:sz w:val="20"/>
                <w:szCs w:val="20"/>
              </w:rPr>
              <w:t>Altri pericoli</w:t>
            </w:r>
          </w:p>
        </w:tc>
      </w:tr>
      <w:tr w:rsidR="00120B5E" w:rsidRPr="002A04DF" w14:paraId="6531701A" w14:textId="77777777" w:rsidTr="002A04DF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2F3E0101" w14:textId="77777777" w:rsidR="00120B5E" w:rsidRPr="002A04DF" w:rsidRDefault="00120B5E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2A04D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8"/>
                <w:szCs w:val="18"/>
              </w:rPr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left w:val="nil"/>
              <w:bottom w:val="nil"/>
            </w:tcBorders>
          </w:tcPr>
          <w:p w14:paraId="78B946B8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76DB0C5B" w14:textId="77777777" w:rsidR="00120B5E" w:rsidRPr="002A04DF" w:rsidRDefault="00120B5E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2A04D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8"/>
                <w:szCs w:val="18"/>
              </w:rPr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29" w:type="dxa"/>
            <w:gridSpan w:val="7"/>
            <w:tcBorders>
              <w:left w:val="nil"/>
              <w:bottom w:val="nil"/>
            </w:tcBorders>
          </w:tcPr>
          <w:p w14:paraId="4C760781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670AB0DC" w14:textId="77777777" w:rsidR="00120B5E" w:rsidRPr="002A04DF" w:rsidRDefault="00120B5E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2A04D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8"/>
                <w:szCs w:val="18"/>
              </w:rPr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8" w:type="dxa"/>
            <w:gridSpan w:val="5"/>
            <w:tcBorders>
              <w:left w:val="nil"/>
              <w:bottom w:val="nil"/>
            </w:tcBorders>
          </w:tcPr>
          <w:p w14:paraId="202FCF53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20"/>
                <w:szCs w:val="20"/>
              </w:rPr>
              <w:t xml:space="preserve">Instabilità </w:t>
            </w:r>
          </w:p>
        </w:tc>
      </w:tr>
      <w:tr w:rsidR="00120B5E" w:rsidRPr="002A04DF" w14:paraId="2B09A178" w14:textId="77777777" w:rsidTr="002A04DF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34A68431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8"/>
                <w:szCs w:val="18"/>
              </w:rPr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top w:val="nil"/>
              <w:left w:val="nil"/>
              <w:bottom w:val="nil"/>
            </w:tcBorders>
          </w:tcPr>
          <w:p w14:paraId="732A111B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2FDF39B0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8"/>
                <w:szCs w:val="18"/>
              </w:rPr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29" w:type="dxa"/>
            <w:gridSpan w:val="7"/>
            <w:tcBorders>
              <w:top w:val="nil"/>
              <w:left w:val="nil"/>
              <w:bottom w:val="nil"/>
            </w:tcBorders>
          </w:tcPr>
          <w:p w14:paraId="21B4D89A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31E6403F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8"/>
                <w:szCs w:val="18"/>
              </w:rPr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8" w:type="dxa"/>
            <w:gridSpan w:val="5"/>
            <w:tcBorders>
              <w:top w:val="nil"/>
              <w:left w:val="nil"/>
              <w:bottom w:val="nil"/>
            </w:tcBorders>
          </w:tcPr>
          <w:p w14:paraId="693B827B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20"/>
                <w:szCs w:val="20"/>
              </w:rPr>
              <w:t xml:space="preserve">Incompatibilità con </w:t>
            </w:r>
            <w:r w:rsidRPr="002A04DF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2A04DF">
              <w:rPr>
                <w:rFonts w:asciiTheme="minorHAnsi" w:hAnsiTheme="minorHAnsi"/>
                <w:sz w:val="20"/>
                <w:szCs w:val="20"/>
              </w:rPr>
              <w:instrText xml:space="preserve"> FORMTEXT </w:instrText>
            </w:r>
            <w:r w:rsidRPr="002A04DF">
              <w:rPr>
                <w:rFonts w:asciiTheme="minorHAnsi" w:hAnsiTheme="minorHAnsi"/>
                <w:sz w:val="20"/>
                <w:szCs w:val="20"/>
              </w:rPr>
            </w:r>
            <w:r w:rsidRPr="002A04DF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2A04DF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2A04DF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2A04DF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2A04DF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2A04DF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2A04DF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120B5E" w:rsidRPr="002A04DF" w14:paraId="224C1583" w14:textId="77777777" w:rsidTr="002A04DF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2B844AF1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8"/>
                <w:szCs w:val="18"/>
              </w:rPr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top w:val="nil"/>
              <w:left w:val="nil"/>
            </w:tcBorders>
          </w:tcPr>
          <w:p w14:paraId="0D3BCAEF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49E4DBF6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8"/>
                <w:szCs w:val="18"/>
              </w:rPr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29" w:type="dxa"/>
            <w:gridSpan w:val="7"/>
            <w:tcBorders>
              <w:top w:val="nil"/>
              <w:left w:val="nil"/>
            </w:tcBorders>
          </w:tcPr>
          <w:p w14:paraId="6BD73B7D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3B12236C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8"/>
                <w:szCs w:val="18"/>
              </w:rPr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2A04DF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8" w:type="dxa"/>
            <w:gridSpan w:val="5"/>
            <w:tcBorders>
              <w:top w:val="nil"/>
              <w:left w:val="nil"/>
            </w:tcBorders>
          </w:tcPr>
          <w:p w14:paraId="41E5A733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20"/>
                <w:szCs w:val="20"/>
              </w:rPr>
              <w:t>Stato chimico-fisico</w:t>
            </w:r>
          </w:p>
        </w:tc>
      </w:tr>
      <w:tr w:rsidR="00120B5E" w:rsidRPr="002A04DF" w14:paraId="0A69D0A8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5BE20F17" w14:textId="77777777" w:rsidR="00120B5E" w:rsidRPr="002A04DF" w:rsidRDefault="00120B5E" w:rsidP="00B36B0F">
            <w:pPr>
              <w:rPr>
                <w:rFonts w:asciiTheme="minorHAnsi" w:hAnsiTheme="minorHAnsi"/>
                <w:sz w:val="10"/>
                <w:szCs w:val="10"/>
              </w:rPr>
            </w:pPr>
          </w:p>
        </w:tc>
      </w:tr>
      <w:tr w:rsidR="00120B5E" w:rsidRPr="002A04DF" w14:paraId="164806D3" w14:textId="77777777" w:rsidTr="002A04DF">
        <w:tblPrEx>
          <w:shd w:val="clear" w:color="auto" w:fill="auto"/>
        </w:tblPrEx>
        <w:trPr>
          <w:trHeight w:val="227"/>
        </w:trPr>
        <w:tc>
          <w:tcPr>
            <w:tcW w:w="6412" w:type="dxa"/>
            <w:gridSpan w:val="16"/>
            <w:vAlign w:val="center"/>
          </w:tcPr>
          <w:p w14:paraId="187674B5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A04DF">
              <w:rPr>
                <w:rFonts w:asciiTheme="minorHAnsi" w:hAnsiTheme="minorHAnsi"/>
                <w:b/>
                <w:sz w:val="20"/>
                <w:szCs w:val="20"/>
              </w:rPr>
              <w:t>Componente</w:t>
            </w:r>
          </w:p>
        </w:tc>
        <w:tc>
          <w:tcPr>
            <w:tcW w:w="3216" w:type="dxa"/>
            <w:gridSpan w:val="6"/>
            <w:vAlign w:val="center"/>
          </w:tcPr>
          <w:p w14:paraId="1367F5A9" w14:textId="0FE1815B" w:rsidR="00120B5E" w:rsidRPr="002A04DF" w:rsidRDefault="00120B5E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120B5E" w:rsidRPr="002A04DF" w14:paraId="4E5C381E" w14:textId="77777777" w:rsidTr="002A04DF">
        <w:tblPrEx>
          <w:shd w:val="clear" w:color="auto" w:fill="auto"/>
        </w:tblPrEx>
        <w:trPr>
          <w:trHeight w:val="227"/>
        </w:trPr>
        <w:tc>
          <w:tcPr>
            <w:tcW w:w="6412" w:type="dxa"/>
            <w:gridSpan w:val="16"/>
          </w:tcPr>
          <w:p w14:paraId="643A897E" w14:textId="44190BAB" w:rsidR="00120B5E" w:rsidRPr="002A04DF" w:rsidRDefault="002A04DF" w:rsidP="00B36B0F">
            <w:pPr>
              <w:rPr>
                <w:rFonts w:asciiTheme="minorHAnsi" w:hAnsiTheme="minorHAnsi"/>
                <w:sz w:val="18"/>
                <w:szCs w:val="16"/>
              </w:rPr>
            </w:pPr>
            <w:r>
              <w:rPr>
                <w:rFonts w:asciiTheme="minorHAnsi" w:hAnsiTheme="minorHAnsi"/>
                <w:sz w:val="18"/>
                <w:szCs w:val="16"/>
              </w:rPr>
              <w:t>Vedi SDS</w:t>
            </w:r>
            <w:r w:rsidR="00120B5E" w:rsidRPr="002A04DF">
              <w:rPr>
                <w:rFonts w:asciiTheme="minorHAnsi" w:hAnsiTheme="minorHAnsi"/>
                <w:sz w:val="18"/>
              </w:rPr>
              <w:t xml:space="preserve"> </w:t>
            </w:r>
          </w:p>
        </w:tc>
        <w:tc>
          <w:tcPr>
            <w:tcW w:w="3216" w:type="dxa"/>
            <w:gridSpan w:val="6"/>
            <w:vAlign w:val="center"/>
          </w:tcPr>
          <w:p w14:paraId="34B9937F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</w:tr>
      <w:tr w:rsidR="00120B5E" w:rsidRPr="002A04DF" w14:paraId="43DDFFFB" w14:textId="77777777" w:rsidTr="002A04DF">
        <w:tblPrEx>
          <w:shd w:val="clear" w:color="auto" w:fill="auto"/>
        </w:tblPrEx>
        <w:trPr>
          <w:trHeight w:val="227"/>
        </w:trPr>
        <w:tc>
          <w:tcPr>
            <w:tcW w:w="6412" w:type="dxa"/>
            <w:gridSpan w:val="16"/>
          </w:tcPr>
          <w:p w14:paraId="50433416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  <w:lang w:val="en-US"/>
              </w:rPr>
            </w:pPr>
          </w:p>
        </w:tc>
        <w:tc>
          <w:tcPr>
            <w:tcW w:w="3216" w:type="dxa"/>
            <w:gridSpan w:val="6"/>
            <w:vAlign w:val="center"/>
          </w:tcPr>
          <w:p w14:paraId="3D320B08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  <w:lang w:val="en-US"/>
              </w:rPr>
            </w:pPr>
          </w:p>
        </w:tc>
      </w:tr>
      <w:tr w:rsidR="00120B5E" w:rsidRPr="002A04DF" w14:paraId="6B29D801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6B2245D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0"/>
                <w:szCs w:val="10"/>
                <w:lang w:val="en-US"/>
              </w:rPr>
            </w:pPr>
          </w:p>
        </w:tc>
      </w:tr>
      <w:tr w:rsidR="00120B5E" w:rsidRPr="002A04DF" w14:paraId="56AAF063" w14:textId="77777777" w:rsidTr="002A04DF">
        <w:tblPrEx>
          <w:shd w:val="clear" w:color="auto" w:fill="auto"/>
        </w:tblPrEx>
        <w:trPr>
          <w:trHeight w:val="340"/>
        </w:trPr>
        <w:tc>
          <w:tcPr>
            <w:tcW w:w="2338" w:type="dxa"/>
            <w:gridSpan w:val="5"/>
            <w:vAlign w:val="center"/>
          </w:tcPr>
          <w:p w14:paraId="3F507E7F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20"/>
                <w:szCs w:val="20"/>
              </w:rPr>
              <w:t>Classificazione H</w:t>
            </w:r>
          </w:p>
        </w:tc>
        <w:tc>
          <w:tcPr>
            <w:tcW w:w="7290" w:type="dxa"/>
            <w:gridSpan w:val="17"/>
          </w:tcPr>
          <w:p w14:paraId="0E11A9C7" w14:textId="77777777" w:rsidR="00120B5E" w:rsidRPr="002A04DF" w:rsidRDefault="00120B5E" w:rsidP="00B36B0F">
            <w:pPr>
              <w:pStyle w:val="Fabioelenco1"/>
              <w:keepNext w:val="0"/>
              <w:widowControl w:val="0"/>
              <w:jc w:val="left"/>
              <w:rPr>
                <w:rFonts w:asciiTheme="minorHAnsi" w:hAnsiTheme="minorHAnsi"/>
              </w:rPr>
            </w:pPr>
            <w:r w:rsidRPr="002A04DF">
              <w:rPr>
                <w:rFonts w:asciiTheme="minorHAnsi" w:hAnsiTheme="minorHAnsi"/>
              </w:rPr>
              <w:t xml:space="preserve">Non classificato come pericoloso </w:t>
            </w:r>
          </w:p>
        </w:tc>
      </w:tr>
      <w:tr w:rsidR="00120B5E" w:rsidRPr="002A04DF" w14:paraId="6ADB935D" w14:textId="77777777" w:rsidTr="002A04DF">
        <w:tblPrEx>
          <w:shd w:val="clear" w:color="auto" w:fill="auto"/>
        </w:tblPrEx>
        <w:trPr>
          <w:trHeight w:val="340"/>
        </w:trPr>
        <w:tc>
          <w:tcPr>
            <w:tcW w:w="2338" w:type="dxa"/>
            <w:gridSpan w:val="5"/>
            <w:vAlign w:val="center"/>
          </w:tcPr>
          <w:p w14:paraId="76D4EF89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61F65859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20"/>
                <w:szCs w:val="20"/>
              </w:rPr>
              <w:t>1-10</w:t>
            </w:r>
          </w:p>
        </w:tc>
        <w:tc>
          <w:tcPr>
            <w:tcW w:w="2408" w:type="dxa"/>
            <w:gridSpan w:val="6"/>
            <w:vAlign w:val="center"/>
          </w:tcPr>
          <w:p w14:paraId="42A838A8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20"/>
                <w:szCs w:val="20"/>
              </w:rPr>
              <w:t>Tempo di esposizione</w:t>
            </w:r>
          </w:p>
        </w:tc>
        <w:tc>
          <w:tcPr>
            <w:tcW w:w="2445" w:type="dxa"/>
            <w:gridSpan w:val="4"/>
            <w:vAlign w:val="center"/>
          </w:tcPr>
          <w:p w14:paraId="4A925534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20"/>
                <w:szCs w:val="20"/>
              </w:rPr>
              <w:t>11-25%</w:t>
            </w:r>
          </w:p>
        </w:tc>
      </w:tr>
      <w:tr w:rsidR="00120B5E" w:rsidRPr="002A04DF" w14:paraId="09DBCAC1" w14:textId="77777777" w:rsidTr="002A04DF">
        <w:tblPrEx>
          <w:shd w:val="clear" w:color="auto" w:fill="auto"/>
        </w:tblPrEx>
        <w:trPr>
          <w:trHeight w:val="340"/>
        </w:trPr>
        <w:tc>
          <w:tcPr>
            <w:tcW w:w="2338" w:type="dxa"/>
            <w:gridSpan w:val="5"/>
            <w:tcBorders>
              <w:bottom w:val="single" w:sz="4" w:space="0" w:color="auto"/>
            </w:tcBorders>
            <w:vAlign w:val="center"/>
          </w:tcPr>
          <w:p w14:paraId="04B15112" w14:textId="77777777" w:rsidR="00120B5E" w:rsidRPr="002A04DF" w:rsidRDefault="00120B5E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2A04DF">
              <w:rPr>
                <w:rFonts w:asciiTheme="minorHAnsi" w:hAnsiTheme="minorHAnsi"/>
                <w:sz w:val="20"/>
                <w:szCs w:val="20"/>
              </w:rPr>
              <w:t>Categoria ex UNI EN 141</w:t>
            </w:r>
          </w:p>
        </w:tc>
        <w:tc>
          <w:tcPr>
            <w:tcW w:w="3826" w:type="dxa"/>
            <w:gridSpan w:val="10"/>
            <w:tcBorders>
              <w:bottom w:val="single" w:sz="4" w:space="0" w:color="auto"/>
            </w:tcBorders>
            <w:vAlign w:val="center"/>
          </w:tcPr>
          <w:p w14:paraId="217FE3CD" w14:textId="77777777" w:rsidR="00120B5E" w:rsidRPr="002A04DF" w:rsidRDefault="00120B5E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A–Gas/vapori organici (punto ebollizione &gt; 65°C)</w:t>
            </w:r>
          </w:p>
          <w:p w14:paraId="4252F528" w14:textId="77777777" w:rsidR="00120B5E" w:rsidRPr="002A04DF" w:rsidRDefault="00120B5E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4" w:type="dxa"/>
            <w:gridSpan w:val="7"/>
            <w:tcBorders>
              <w:bottom w:val="single" w:sz="4" w:space="0" w:color="auto"/>
            </w:tcBorders>
            <w:vAlign w:val="center"/>
          </w:tcPr>
          <w:p w14:paraId="0393D687" w14:textId="77777777" w:rsidR="00120B5E" w:rsidRPr="002A04DF" w:rsidRDefault="00120B5E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B–Gas/vapori inorganici</w:t>
            </w:r>
          </w:p>
          <w:p w14:paraId="5999A819" w14:textId="77777777" w:rsidR="00120B5E" w:rsidRPr="002A04DF" w:rsidRDefault="00120B5E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E–Gas/vapori acidi</w:t>
            </w:r>
          </w:p>
          <w:p w14:paraId="76D2A39E" w14:textId="77777777" w:rsidR="00120B5E" w:rsidRPr="002A04DF" w:rsidRDefault="00120B5E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K–Ammoniaca e derivati</w:t>
            </w:r>
          </w:p>
        </w:tc>
      </w:tr>
      <w:tr w:rsidR="00120B5E" w:rsidRPr="002A04DF" w14:paraId="5F420782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FFE063C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20B5E" w:rsidRPr="002A04DF" w14:paraId="62AB84DA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26ECA8" w14:textId="77777777" w:rsidR="00120B5E" w:rsidRPr="002A04DF" w:rsidRDefault="00120B5E" w:rsidP="00B36B0F">
            <w:pPr>
              <w:rPr>
                <w:rFonts w:asciiTheme="minorHAnsi" w:hAnsiTheme="minorHAnsi"/>
                <w:b/>
              </w:rPr>
            </w:pPr>
            <w:r w:rsidRPr="002A04DF">
              <w:rPr>
                <w:rFonts w:asciiTheme="minorHAnsi" w:hAnsiTheme="minorHAnsi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751A820" w14:textId="77777777" w:rsidR="00120B5E" w:rsidRPr="002A04DF" w:rsidRDefault="00120B5E" w:rsidP="00B36B0F">
            <w:pPr>
              <w:rPr>
                <w:rFonts w:asciiTheme="minorHAnsi" w:hAnsiTheme="minorHAnsi"/>
                <w:b/>
              </w:rPr>
            </w:pPr>
            <w:r w:rsidRPr="002A04DF">
              <w:rPr>
                <w:rFonts w:asciiTheme="minorHAnsi" w:hAnsiTheme="minorHAnsi"/>
                <w:b/>
              </w:rPr>
              <w:t>VALUTAZIONE DEL RISCHIO PER FATTORI (rischio stimato)</w:t>
            </w:r>
          </w:p>
        </w:tc>
      </w:tr>
      <w:tr w:rsidR="00120B5E" w:rsidRPr="002A04DF" w14:paraId="56D785DA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9149CFD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20B5E" w:rsidRPr="002A04DF" w14:paraId="15525F90" w14:textId="77777777" w:rsidTr="002A04DF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2536E446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A04DF">
              <w:rPr>
                <w:rFonts w:asciiTheme="minorHAnsi" w:hAnsiTheme="minorHAnsi"/>
                <w:b/>
                <w:sz w:val="20"/>
                <w:szCs w:val="20"/>
              </w:rPr>
              <w:t>Fattore gravità</w:t>
            </w:r>
          </w:p>
        </w:tc>
        <w:tc>
          <w:tcPr>
            <w:tcW w:w="1592" w:type="dxa"/>
            <w:gridSpan w:val="4"/>
            <w:vAlign w:val="center"/>
          </w:tcPr>
          <w:p w14:paraId="45E0105F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2A04DF">
              <w:rPr>
                <w:rFonts w:asciiTheme="minorHAnsi" w:hAnsiTheme="minorHAnsi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3FE0D62B" w14:textId="77777777" w:rsidR="00120B5E" w:rsidRPr="002A04DF" w:rsidRDefault="00120B5E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A04DF">
              <w:rPr>
                <w:rFonts w:asciiTheme="minorHAnsi" w:hAnsiTheme="minorHAnsi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F84F84E" w14:textId="77777777" w:rsidR="00120B5E" w:rsidRPr="002A04DF" w:rsidRDefault="00120B5E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A04DF">
              <w:rPr>
                <w:rFonts w:asciiTheme="minorHAnsi" w:hAnsi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368328" w14:textId="77777777" w:rsidR="00120B5E" w:rsidRPr="002A04DF" w:rsidRDefault="00120B5E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A04DF">
              <w:rPr>
                <w:rFonts w:asciiTheme="minorHAnsi" w:hAnsiTheme="minorHAnsi"/>
                <w:b/>
                <w:sz w:val="20"/>
                <w:szCs w:val="20"/>
              </w:rPr>
              <w:t>Classe di rischio</w:t>
            </w:r>
          </w:p>
        </w:tc>
      </w:tr>
      <w:tr w:rsidR="00120B5E" w:rsidRPr="002A04DF" w14:paraId="1CD8CFFC" w14:textId="77777777" w:rsidTr="002A04DF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1428DC79" w14:textId="77777777" w:rsidR="00120B5E" w:rsidRPr="002A04DF" w:rsidRDefault="00120B5E" w:rsidP="00B36B0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2A04DF">
              <w:rPr>
                <w:rFonts w:asciiTheme="minorHAnsi" w:hAnsiTheme="minorHAnsi"/>
                <w:sz w:val="20"/>
                <w:szCs w:val="22"/>
              </w:rPr>
              <w:t>0,5</w:t>
            </w:r>
          </w:p>
        </w:tc>
        <w:tc>
          <w:tcPr>
            <w:tcW w:w="1592" w:type="dxa"/>
            <w:gridSpan w:val="4"/>
            <w:vAlign w:val="center"/>
          </w:tcPr>
          <w:p w14:paraId="7E9EDA88" w14:textId="77777777" w:rsidR="00120B5E" w:rsidRPr="002A04DF" w:rsidRDefault="00120B5E" w:rsidP="00B36B0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2A04DF">
              <w:rPr>
                <w:rFonts w:asciiTheme="minorHAnsi" w:hAnsiTheme="minorHAnsi"/>
                <w:sz w:val="20"/>
                <w:szCs w:val="22"/>
              </w:rPr>
              <w:t>2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2F3285AC" w14:textId="77777777" w:rsidR="00120B5E" w:rsidRPr="002A04DF" w:rsidRDefault="00120B5E" w:rsidP="00B36B0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2A04DF">
              <w:rPr>
                <w:rFonts w:asciiTheme="minorHAnsi" w:hAnsiTheme="minorHAnsi"/>
                <w:sz w:val="20"/>
                <w:szCs w:val="22"/>
              </w:rPr>
              <w:t>2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03EF179" w14:textId="77777777" w:rsidR="00120B5E" w:rsidRPr="002A04DF" w:rsidRDefault="00120B5E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2A04DF">
              <w:rPr>
                <w:rFonts w:asciiTheme="minorHAnsi" w:hAnsiTheme="minorHAnsi"/>
                <w:b/>
                <w:sz w:val="28"/>
                <w:szCs w:val="28"/>
              </w:rPr>
              <w:t>2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9C28E91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47E421D3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15F26AA1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0FF16733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3B10D8A8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5489AA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A04DF">
              <w:rPr>
                <w:rFonts w:asciiTheme="minorHAnsi" w:hAnsiTheme="minorHAnsi"/>
                <w:b/>
                <w:sz w:val="16"/>
                <w:szCs w:val="16"/>
              </w:rPr>
              <w:t>&lt; 10 Irrilevante/Basso</w:t>
            </w:r>
          </w:p>
          <w:p w14:paraId="1631F010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A04DF">
              <w:rPr>
                <w:rFonts w:asciiTheme="minorHAnsi" w:hAnsiTheme="minorHAnsi"/>
                <w:b/>
                <w:sz w:val="16"/>
                <w:szCs w:val="16"/>
              </w:rPr>
              <w:t>11-25 Modesto</w:t>
            </w:r>
          </w:p>
          <w:p w14:paraId="14D35D39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A04DF">
              <w:rPr>
                <w:rFonts w:asciiTheme="minorHAnsi" w:hAnsiTheme="minorHAnsi"/>
                <w:b/>
                <w:sz w:val="16"/>
                <w:szCs w:val="16"/>
              </w:rPr>
              <w:t>26-50 Medio</w:t>
            </w:r>
          </w:p>
          <w:p w14:paraId="0BAC0B28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A04DF">
              <w:rPr>
                <w:rFonts w:asciiTheme="minorHAnsi" w:hAnsiTheme="minorHAnsi"/>
                <w:b/>
                <w:sz w:val="16"/>
                <w:szCs w:val="16"/>
              </w:rPr>
              <w:t>51-75 Alto</w:t>
            </w:r>
          </w:p>
          <w:p w14:paraId="6234C0E4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A04DF">
              <w:rPr>
                <w:rFonts w:asciiTheme="minorHAnsi" w:hAnsiTheme="minorHAnsi"/>
                <w:b/>
                <w:sz w:val="16"/>
                <w:szCs w:val="16"/>
              </w:rPr>
              <w:t>76-100 Alto</w:t>
            </w:r>
          </w:p>
        </w:tc>
      </w:tr>
      <w:tr w:rsidR="00120B5E" w:rsidRPr="002A04DF" w14:paraId="2356ABA1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4AFB244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20B5E" w:rsidRPr="002A04DF" w14:paraId="26DD8445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02F98F" w14:textId="77777777" w:rsidR="00120B5E" w:rsidRPr="002A04DF" w:rsidRDefault="00120B5E" w:rsidP="00B36B0F">
            <w:pPr>
              <w:rPr>
                <w:rFonts w:asciiTheme="minorHAnsi" w:hAnsiTheme="minorHAnsi"/>
                <w:b/>
              </w:rPr>
            </w:pPr>
            <w:r w:rsidRPr="002A04DF">
              <w:rPr>
                <w:rFonts w:asciiTheme="minorHAnsi" w:hAnsiTheme="minorHAnsi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02CB406" w14:textId="77777777" w:rsidR="00120B5E" w:rsidRPr="002A04DF" w:rsidRDefault="00120B5E" w:rsidP="00B36B0F">
            <w:pPr>
              <w:rPr>
                <w:rFonts w:asciiTheme="minorHAnsi" w:hAnsiTheme="minorHAnsi"/>
                <w:b/>
              </w:rPr>
            </w:pPr>
            <w:r w:rsidRPr="002A04DF">
              <w:rPr>
                <w:rFonts w:asciiTheme="minorHAnsi" w:hAnsiTheme="minorHAnsi"/>
                <w:b/>
              </w:rPr>
              <w:t>VALUTAZIONE DEL RISCHIO MISURATO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031230" w14:textId="77777777" w:rsidR="00120B5E" w:rsidRPr="002A04DF" w:rsidRDefault="00120B5E" w:rsidP="00B36B0F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2A04DF">
              <w:rPr>
                <w:rFonts w:asciiTheme="minorHAnsi" w:hAnsiTheme="minorHAnsi"/>
                <w:b/>
                <w:sz w:val="16"/>
                <w:szCs w:val="16"/>
              </w:rPr>
              <w:t xml:space="preserve">Necessaria </w:t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t xml:space="preserve"> Sì  </w:t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t xml:space="preserve"> No</w:t>
            </w:r>
          </w:p>
        </w:tc>
      </w:tr>
      <w:tr w:rsidR="00120B5E" w:rsidRPr="002A04DF" w14:paraId="6B8D4770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B2813D3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20B5E" w:rsidRPr="002A04DF" w14:paraId="160BC5FA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5FA7FF6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20B5E" w:rsidRPr="002A04DF" w14:paraId="62144FE3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B6D7D8" w14:textId="77777777" w:rsidR="00120B5E" w:rsidRPr="002A04DF" w:rsidRDefault="00120B5E" w:rsidP="00B36B0F">
            <w:pPr>
              <w:rPr>
                <w:rFonts w:asciiTheme="minorHAnsi" w:hAnsiTheme="minorHAnsi"/>
                <w:b/>
              </w:rPr>
            </w:pPr>
            <w:r w:rsidRPr="002A04DF">
              <w:rPr>
                <w:rFonts w:asciiTheme="minorHAnsi" w:hAnsiTheme="minorHAnsi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D835301" w14:textId="77777777" w:rsidR="00120B5E" w:rsidRPr="002A04DF" w:rsidRDefault="00120B5E" w:rsidP="00B36B0F">
            <w:pPr>
              <w:rPr>
                <w:rFonts w:asciiTheme="minorHAnsi" w:hAnsiTheme="minorHAnsi"/>
                <w:b/>
              </w:rPr>
            </w:pPr>
            <w:r w:rsidRPr="002A04DF">
              <w:rPr>
                <w:rFonts w:asciiTheme="minorHAnsi" w:hAnsiTheme="minorHAnsi"/>
                <w:b/>
              </w:rPr>
              <w:t>MISURE DI PREVENZIONE E PROTEZIONE (artt. 224, 225)</w:t>
            </w:r>
          </w:p>
        </w:tc>
      </w:tr>
      <w:tr w:rsidR="00120B5E" w:rsidRPr="002A04DF" w14:paraId="63BF5355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4049A157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20B5E" w:rsidRPr="002A04DF" w14:paraId="1FF2B188" w14:textId="77777777" w:rsidTr="002A04DF">
        <w:tblPrEx>
          <w:shd w:val="clear" w:color="auto" w:fill="auto"/>
        </w:tblPrEx>
        <w:trPr>
          <w:trHeight w:val="227"/>
        </w:trPr>
        <w:tc>
          <w:tcPr>
            <w:tcW w:w="4822" w:type="dxa"/>
            <w:gridSpan w:val="13"/>
            <w:tcBorders>
              <w:right w:val="nil"/>
            </w:tcBorders>
          </w:tcPr>
          <w:p w14:paraId="3DECBDB8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Riorganizzazione dei sistemi di lavorazione </w:t>
            </w:r>
          </w:p>
          <w:p w14:paraId="3E370D84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Fornitura di attrezzature per il lavoro specifico (</w:t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A04D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A04D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A04D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A04DF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610E5A57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Riduzione al minimo degli esposti </w:t>
            </w:r>
          </w:p>
          <w:p w14:paraId="7EACB031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Riduzione della durata e dell’intensità dell’esposizione</w:t>
            </w:r>
          </w:p>
          <w:p w14:paraId="41F039EB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Attuazione di misure igieniche idonee </w:t>
            </w:r>
          </w:p>
          <w:p w14:paraId="37EAB86D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Riduzione della quantità degli agenti presenti </w:t>
            </w:r>
          </w:p>
          <w:p w14:paraId="42B1EF16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6" w:type="dxa"/>
            <w:gridSpan w:val="9"/>
            <w:tcBorders>
              <w:left w:val="nil"/>
            </w:tcBorders>
          </w:tcPr>
          <w:p w14:paraId="3F2DEF64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045A558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Fornitura dei DPI indicati di seguito</w:t>
            </w:r>
          </w:p>
          <w:p w14:paraId="6AE50EE3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Attivazione della sorveglianza sanitaria</w:t>
            </w:r>
          </w:p>
          <w:p w14:paraId="70790636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DF02719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Attuazione di un piano di formazione e informazione</w:t>
            </w:r>
          </w:p>
          <w:p w14:paraId="3118D010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Tenere i contenitori ben chiusi in un luogo secco, fresco e ben ventilato</w:t>
            </w:r>
          </w:p>
        </w:tc>
      </w:tr>
      <w:tr w:rsidR="00120B5E" w:rsidRPr="002A04DF" w14:paraId="34CE99F3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C917F54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20B5E" w:rsidRPr="002A04DF" w14:paraId="1B91C64C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F4D059" w14:textId="77777777" w:rsidR="00120B5E" w:rsidRPr="002A04DF" w:rsidRDefault="00120B5E" w:rsidP="00B36B0F">
            <w:pPr>
              <w:rPr>
                <w:rFonts w:asciiTheme="minorHAnsi" w:hAnsiTheme="minorHAnsi"/>
                <w:b/>
              </w:rPr>
            </w:pPr>
            <w:r w:rsidRPr="002A04DF">
              <w:rPr>
                <w:rFonts w:asciiTheme="minorHAnsi" w:hAnsiTheme="minorHAnsi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EE9D4B3" w14:textId="77777777" w:rsidR="00120B5E" w:rsidRPr="002A04DF" w:rsidRDefault="00120B5E" w:rsidP="00B36B0F">
            <w:pPr>
              <w:rPr>
                <w:rFonts w:asciiTheme="minorHAnsi" w:hAnsiTheme="minorHAnsi"/>
                <w:b/>
              </w:rPr>
            </w:pPr>
            <w:r w:rsidRPr="002A04DF">
              <w:rPr>
                <w:rFonts w:asciiTheme="minorHAnsi" w:hAnsiTheme="minorHAnsi"/>
                <w:b/>
              </w:rPr>
              <w:t>DISPOSITIVI DI PROTEZIONE INDIVIDUALE</w:t>
            </w:r>
          </w:p>
        </w:tc>
      </w:tr>
      <w:tr w:rsidR="00120B5E" w:rsidRPr="002A04DF" w14:paraId="091B7DC8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42712168" w14:textId="77777777" w:rsidR="00120B5E" w:rsidRPr="002A04DF" w:rsidRDefault="00120B5E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120B5E" w:rsidRPr="002A04DF" w14:paraId="661021C7" w14:textId="77777777" w:rsidTr="002A04DF">
        <w:tblPrEx>
          <w:shd w:val="clear" w:color="auto" w:fill="auto"/>
        </w:tblPrEx>
        <w:tc>
          <w:tcPr>
            <w:tcW w:w="2404" w:type="dxa"/>
            <w:gridSpan w:val="6"/>
          </w:tcPr>
          <w:p w14:paraId="7EB523D0" w14:textId="77777777" w:rsidR="00120B5E" w:rsidRPr="002A04DF" w:rsidRDefault="00120B5E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A04DF">
              <w:rPr>
                <w:rFonts w:asciiTheme="minorHAnsi" w:hAnsiTheme="minorHAnsi"/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</w:tcPr>
          <w:p w14:paraId="062BF1AE" w14:textId="77777777" w:rsidR="00120B5E" w:rsidRPr="002A04DF" w:rsidRDefault="00120B5E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A04DF">
              <w:rPr>
                <w:rFonts w:asciiTheme="minorHAnsi" w:hAnsiTheme="minorHAnsi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5EE35123" w14:textId="77777777" w:rsidR="00120B5E" w:rsidRPr="002A04DF" w:rsidRDefault="00120B5E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A04DF">
              <w:rPr>
                <w:rFonts w:asciiTheme="minorHAnsi" w:hAnsiTheme="minorHAnsi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8" w:type="dxa"/>
            <w:gridSpan w:val="2"/>
          </w:tcPr>
          <w:p w14:paraId="51AC9D01" w14:textId="77777777" w:rsidR="00120B5E" w:rsidRPr="002A04DF" w:rsidRDefault="00120B5E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A04DF">
              <w:rPr>
                <w:rFonts w:asciiTheme="minorHAnsi" w:hAnsiTheme="minorHAnsi"/>
                <w:b/>
                <w:sz w:val="20"/>
                <w:szCs w:val="20"/>
              </w:rPr>
              <w:t>Corpo</w:t>
            </w:r>
          </w:p>
        </w:tc>
      </w:tr>
      <w:tr w:rsidR="00120B5E" w:rsidRPr="002A04DF" w14:paraId="462D8973" w14:textId="77777777" w:rsidTr="002A04DF">
        <w:tblPrEx>
          <w:shd w:val="clear" w:color="auto" w:fill="auto"/>
        </w:tblPrEx>
        <w:tc>
          <w:tcPr>
            <w:tcW w:w="2404" w:type="dxa"/>
            <w:gridSpan w:val="6"/>
          </w:tcPr>
          <w:p w14:paraId="13ECB726" w14:textId="2DEC3F1D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Occhiali di protezione </w:t>
            </w:r>
            <w:r w:rsidR="002A04DF" w:rsidRPr="002A04DF">
              <w:rPr>
                <w:rFonts w:asciiTheme="minorHAnsi" w:hAnsiTheme="minorHAnsi"/>
                <w:i/>
                <w:iCs/>
                <w:sz w:val="16"/>
                <w:szCs w:val="16"/>
              </w:rPr>
              <w:t>UNI EN ISO 16321</w:t>
            </w:r>
          </w:p>
          <w:p w14:paraId="7B3AD6D6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291" w:type="dxa"/>
            <w:gridSpan w:val="5"/>
          </w:tcPr>
          <w:p w14:paraId="1B50CC20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Guanti EN 374 Gomma nitrilica &gt;480 min 0,5 mm</w:t>
            </w:r>
          </w:p>
          <w:p w14:paraId="05B3AF2F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59546375" w14:textId="77777777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In caso di ventilazione insufficiente utilizzare un apparecchio respiratorio.</w:t>
            </w:r>
          </w:p>
        </w:tc>
        <w:tc>
          <w:tcPr>
            <w:tcW w:w="2118" w:type="dxa"/>
            <w:gridSpan w:val="2"/>
          </w:tcPr>
          <w:p w14:paraId="4BCCA121" w14:textId="77777777" w:rsidR="002A04DF" w:rsidRPr="002A04DF" w:rsidRDefault="00120B5E" w:rsidP="002A04DF">
            <w:pPr>
              <w:rPr>
                <w:rFonts w:asciiTheme="minorHAnsi" w:hAnsiTheme="minorHAnsi"/>
                <w:sz w:val="16"/>
                <w:szCs w:val="16"/>
              </w:rPr>
            </w:pPr>
            <w:r w:rsidRPr="002A04DF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4DF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2A04DF">
              <w:rPr>
                <w:rFonts w:asciiTheme="minorHAnsi" w:hAnsiTheme="minorHAnsi"/>
                <w:sz w:val="16"/>
                <w:szCs w:val="16"/>
              </w:rPr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2A04DF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2A04D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2A04DF" w:rsidRPr="002A04DF">
              <w:rPr>
                <w:rFonts w:asciiTheme="minorHAnsi" w:hAnsiTheme="minorHAnsi"/>
                <w:sz w:val="16"/>
                <w:szCs w:val="16"/>
              </w:rPr>
              <w:t>Indossare abiti da lavoro EN13688 e calzature di sicurezza per uso professionale EN 20345</w:t>
            </w:r>
          </w:p>
          <w:p w14:paraId="157860FD" w14:textId="044E5B0A" w:rsidR="00120B5E" w:rsidRPr="002A04DF" w:rsidRDefault="00120B5E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349407E1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14"/>
    <w:rsid w:val="000C064C"/>
    <w:rsid w:val="00120B5E"/>
    <w:rsid w:val="001C52A3"/>
    <w:rsid w:val="002A04DF"/>
    <w:rsid w:val="0061282D"/>
    <w:rsid w:val="00857858"/>
    <w:rsid w:val="008F7BA7"/>
    <w:rsid w:val="00BA2E08"/>
    <w:rsid w:val="00C84CEF"/>
    <w:rsid w:val="00CC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3182"/>
  <w15:chartTrackingRefBased/>
  <w15:docId w15:val="{937A5E81-3B1E-744E-827B-D25874C6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2214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C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C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C22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22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22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22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22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22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22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C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C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C22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C22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C22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C22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C22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C22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2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C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22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221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C22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221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C22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C22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2214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CC2214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CC2214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2A0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2026-10-20T10:20:00Z</dcterms:created>
  <dcterms:modified xsi:type="dcterms:W3CDTF">2026-10-24T18:30:00Z</dcterms:modified>
</cp:coreProperties>
</file>