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6828C7" w:rsidRPr="00F727A8" w14:paraId="5BE3F8F1" w14:textId="77777777" w:rsidTr="00F727A8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14A3BAF" w14:textId="77777777" w:rsidR="006828C7" w:rsidRPr="00F727A8" w:rsidRDefault="006828C7" w:rsidP="0003762A">
            <w:pPr>
              <w:jc w:val="center"/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E05502" w14:textId="77777777" w:rsidR="006828C7" w:rsidRPr="00F727A8" w:rsidRDefault="006828C7" w:rsidP="0003762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429FC8E" w14:textId="77777777" w:rsidR="006828C7" w:rsidRPr="00F727A8" w:rsidRDefault="006828C7" w:rsidP="0003762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CA95DD" w14:textId="77777777" w:rsidR="006828C7" w:rsidRPr="00F727A8" w:rsidRDefault="006828C7" w:rsidP="0003762A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 xml:space="preserve">Solvente/ detergente ROST-off Plus </w:t>
            </w:r>
          </w:p>
        </w:tc>
      </w:tr>
      <w:tr w:rsidR="006828C7" w:rsidRPr="00F727A8" w14:paraId="3E363EFF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3D219D7" w14:textId="77777777" w:rsidR="006828C7" w:rsidRPr="00F727A8" w:rsidRDefault="006828C7" w:rsidP="0003762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28C7" w:rsidRPr="00F727A8" w14:paraId="6FCF9F6A" w14:textId="77777777" w:rsidTr="00F72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1B9A13" w14:textId="77777777" w:rsidR="006828C7" w:rsidRPr="00F727A8" w:rsidRDefault="006828C7" w:rsidP="0003762A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7F291C9" w14:textId="77777777" w:rsidR="006828C7" w:rsidRPr="00F727A8" w:rsidRDefault="006828C7" w:rsidP="0003762A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IDENTIFICAZIONE AGENTE</w:t>
            </w:r>
          </w:p>
        </w:tc>
      </w:tr>
      <w:tr w:rsidR="006828C7" w:rsidRPr="00F727A8" w14:paraId="6CCDA002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B2385B8" w14:textId="77777777" w:rsidR="006828C7" w:rsidRPr="00F727A8" w:rsidRDefault="006828C7" w:rsidP="0003762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28C7" w:rsidRPr="00F727A8" w14:paraId="4CBD413A" w14:textId="77777777" w:rsidTr="00F727A8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27806776" w14:textId="77777777" w:rsidR="006828C7" w:rsidRPr="00F727A8" w:rsidRDefault="006828C7" w:rsidP="0003762A">
            <w:pPr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040DE1BA" w14:textId="77777777" w:rsidR="006828C7" w:rsidRPr="00F727A8" w:rsidRDefault="006828C7" w:rsidP="0003762A">
            <w:pPr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23995777" w14:textId="77777777" w:rsidR="006828C7" w:rsidRPr="00F727A8" w:rsidRDefault="006828C7" w:rsidP="0003762A">
            <w:pPr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828C7" w:rsidRPr="00F727A8" w14:paraId="61191A08" w14:textId="77777777" w:rsidTr="00F727A8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37C3579" w14:textId="77777777" w:rsidR="006828C7" w:rsidRPr="00F727A8" w:rsidRDefault="006828C7" w:rsidP="0003762A">
            <w:pPr>
              <w:rPr>
                <w:rFonts w:ascii="Aptos" w:hAnsi="Aptos"/>
                <w:sz w:val="18"/>
                <w:szCs w:val="18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1F1C2FE9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1766C607" w14:textId="77777777" w:rsidR="006828C7" w:rsidRPr="00F727A8" w:rsidRDefault="006828C7" w:rsidP="0003762A">
            <w:pPr>
              <w:rPr>
                <w:rFonts w:ascii="Aptos" w:hAnsi="Aptos"/>
                <w:sz w:val="18"/>
                <w:szCs w:val="18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5CC7BFDA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617E8B5" w14:textId="77777777" w:rsidR="006828C7" w:rsidRPr="00F727A8" w:rsidRDefault="006828C7" w:rsidP="0003762A">
            <w:pPr>
              <w:rPr>
                <w:rFonts w:ascii="Aptos" w:hAnsi="Aptos"/>
                <w:sz w:val="18"/>
                <w:szCs w:val="18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E4751C8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828C7" w:rsidRPr="00F727A8" w14:paraId="177CD646" w14:textId="77777777" w:rsidTr="00F727A8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B087D79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2FC25942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4DE70BB2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33B899E2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BF4545C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7551E6B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F727A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F727A8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F727A8">
              <w:rPr>
                <w:rFonts w:ascii="Aptos" w:hAnsi="Aptos"/>
                <w:sz w:val="20"/>
                <w:szCs w:val="20"/>
              </w:rPr>
            </w:r>
            <w:r w:rsidRPr="00F727A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F727A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727A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727A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727A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727A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727A8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828C7" w:rsidRPr="00F727A8" w14:paraId="5C32116A" w14:textId="77777777" w:rsidTr="00F727A8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B350862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2C8F5FFC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13620BDC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336DAB13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1148BB91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7A8">
              <w:rPr>
                <w:rFonts w:ascii="Aptos" w:hAnsi="Aptos"/>
                <w:sz w:val="18"/>
                <w:szCs w:val="18"/>
              </w:rPr>
            </w:r>
            <w:r w:rsidRPr="00F727A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7A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2E505DFA" w14:textId="77777777" w:rsidR="006828C7" w:rsidRPr="00F727A8" w:rsidRDefault="006828C7" w:rsidP="0003762A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828C7" w:rsidRPr="00F727A8" w14:paraId="45F1F798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07D3084C" w14:textId="77777777" w:rsidR="006828C7" w:rsidRPr="00F727A8" w:rsidRDefault="006828C7" w:rsidP="0003762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727A8" w:rsidRPr="00F727A8" w14:paraId="408312D4" w14:textId="77777777" w:rsidTr="00F727A8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EB44D98" w14:textId="77777777" w:rsidR="00F727A8" w:rsidRPr="00F727A8" w:rsidRDefault="00F727A8" w:rsidP="00F727A8">
            <w:pPr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1611B615" w14:textId="4920440C" w:rsidR="00F727A8" w:rsidRPr="00F727A8" w:rsidRDefault="00F727A8" w:rsidP="00F727A8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F727A8" w:rsidRPr="00F727A8" w14:paraId="1D56123A" w14:textId="77777777" w:rsidTr="00F727A8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F7628A0" w14:textId="431039F2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73018B9E" w14:textId="77777777" w:rsidR="00F727A8" w:rsidRPr="00F727A8" w:rsidRDefault="00F727A8" w:rsidP="00F727A8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F727A8" w:rsidRPr="00F727A8" w14:paraId="1BFA8D21" w14:textId="77777777" w:rsidTr="00F727A8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A060F38" w14:textId="139199B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5828A26" w14:textId="77777777" w:rsidR="00F727A8" w:rsidRPr="00F727A8" w:rsidRDefault="00F727A8" w:rsidP="00F727A8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F727A8" w:rsidRPr="00F727A8" w14:paraId="33952FE1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604DCBD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6330D99D" w14:textId="77777777" w:rsidTr="00F727A8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7D5A8FE5" w14:textId="77777777" w:rsidR="00F727A8" w:rsidRPr="00F727A8" w:rsidRDefault="00F727A8" w:rsidP="00F727A8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164F3722" w14:textId="77777777" w:rsidR="00F727A8" w:rsidRPr="00F727A8" w:rsidRDefault="00F727A8" w:rsidP="00F727A8">
            <w:pPr>
              <w:rPr>
                <w:rFonts w:ascii="Aptos" w:hAnsi="Aptos"/>
                <w:b/>
                <w:sz w:val="18"/>
                <w:szCs w:val="20"/>
              </w:rPr>
            </w:pPr>
            <w:r w:rsidRPr="00F727A8">
              <w:rPr>
                <w:rFonts w:ascii="Aptos" w:hAnsi="Aptos"/>
                <w:b/>
                <w:sz w:val="18"/>
                <w:szCs w:val="20"/>
              </w:rPr>
              <w:t xml:space="preserve">H222 Aerosol altamente infiammabile </w:t>
            </w:r>
          </w:p>
          <w:p w14:paraId="7802DF67" w14:textId="77777777" w:rsidR="00F727A8" w:rsidRPr="00F727A8" w:rsidRDefault="00F727A8" w:rsidP="00F727A8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 xml:space="preserve">H229: contenitore pressurizzato: può esplodere se surriscaldato </w:t>
            </w:r>
          </w:p>
          <w:p w14:paraId="21415A45" w14:textId="77777777" w:rsidR="00F727A8" w:rsidRPr="00F727A8" w:rsidRDefault="00F727A8" w:rsidP="00F727A8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 xml:space="preserve">H336: può provocare sonnolenza o vertigini </w:t>
            </w:r>
          </w:p>
        </w:tc>
      </w:tr>
      <w:tr w:rsidR="00F727A8" w:rsidRPr="00F727A8" w14:paraId="2867FD64" w14:textId="77777777" w:rsidTr="00F727A8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64193FFD" w14:textId="77777777" w:rsidR="00F727A8" w:rsidRPr="00F727A8" w:rsidRDefault="00F727A8" w:rsidP="00F727A8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37B8B297" w14:textId="77777777" w:rsidR="00F727A8" w:rsidRPr="00F727A8" w:rsidRDefault="00F727A8" w:rsidP="00F727A8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43A810FD" w14:textId="77777777" w:rsidR="00F727A8" w:rsidRPr="00F727A8" w:rsidRDefault="00F727A8" w:rsidP="00F727A8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21A0945A" w14:textId="77777777" w:rsidR="00F727A8" w:rsidRPr="00F727A8" w:rsidRDefault="00F727A8" w:rsidP="00F727A8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F727A8" w:rsidRPr="00F727A8" w14:paraId="7158DE8E" w14:textId="77777777" w:rsidTr="00F727A8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38709DC0" w14:textId="77777777" w:rsidR="00F727A8" w:rsidRPr="00F727A8" w:rsidRDefault="00F727A8" w:rsidP="00F727A8">
            <w:pPr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53609FF9" w14:textId="77777777" w:rsidR="00F727A8" w:rsidRPr="00F727A8" w:rsidRDefault="00F727A8" w:rsidP="00F72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CE5E966" w14:textId="77777777" w:rsidR="00F727A8" w:rsidRPr="00F727A8" w:rsidRDefault="00F727A8" w:rsidP="00F72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5B37D501" w14:textId="77777777" w:rsidR="00F727A8" w:rsidRPr="00F727A8" w:rsidRDefault="00F727A8" w:rsidP="00F72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7F3773C" w14:textId="77777777" w:rsidR="00F727A8" w:rsidRPr="00F727A8" w:rsidRDefault="00F727A8" w:rsidP="00F72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231F38B" w14:textId="77777777" w:rsidR="00F727A8" w:rsidRPr="00F727A8" w:rsidRDefault="00F727A8" w:rsidP="00F72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F727A8" w:rsidRPr="00F727A8" w14:paraId="4759ECC9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95EDD3A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32C5D45C" w14:textId="77777777" w:rsidTr="00F72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DB874" w14:textId="77777777" w:rsidR="00F727A8" w:rsidRPr="00F727A8" w:rsidRDefault="00F727A8" w:rsidP="00F727A8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7FA2763" w14:textId="77777777" w:rsidR="00F727A8" w:rsidRPr="00F727A8" w:rsidRDefault="00F727A8" w:rsidP="00F727A8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F727A8" w:rsidRPr="00F727A8" w14:paraId="7FC1DC04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A70ADA1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2EC1AC1B" w14:textId="77777777" w:rsidTr="00F727A8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4B22802F" w14:textId="77777777" w:rsidR="00F727A8" w:rsidRPr="00F727A8" w:rsidRDefault="00F727A8" w:rsidP="00F727A8">
            <w:pPr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059C794C" w14:textId="77777777" w:rsidR="00F727A8" w:rsidRPr="00F727A8" w:rsidRDefault="00F727A8" w:rsidP="00F727A8">
            <w:pPr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5EE61380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870CDD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053B53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F727A8" w:rsidRPr="00F727A8" w14:paraId="395F611F" w14:textId="77777777" w:rsidTr="00F727A8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6F45030" w14:textId="77777777" w:rsidR="00F727A8" w:rsidRPr="00F727A8" w:rsidRDefault="00F727A8" w:rsidP="00F72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75B52D1B" w14:textId="77777777" w:rsidR="00F727A8" w:rsidRPr="00F727A8" w:rsidRDefault="00F727A8" w:rsidP="00F72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429065AF" w14:textId="77777777" w:rsidR="00F727A8" w:rsidRPr="00F727A8" w:rsidRDefault="00F727A8" w:rsidP="00F72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727A8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99D499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727A8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07DCC40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b/>
                <w:sz w:val="16"/>
                <w:szCs w:val="16"/>
              </w:rPr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5115E7B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7A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b/>
                <w:sz w:val="16"/>
                <w:szCs w:val="16"/>
              </w:rPr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6628D78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b/>
                <w:sz w:val="16"/>
                <w:szCs w:val="16"/>
              </w:rPr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DDA127A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b/>
                <w:sz w:val="16"/>
                <w:szCs w:val="16"/>
              </w:rPr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203C303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b/>
                <w:sz w:val="16"/>
                <w:szCs w:val="16"/>
              </w:rPr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D2B1F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24C26B7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E762E3E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6D8F2CA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BE70960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F727A8" w:rsidRPr="00F727A8" w14:paraId="5D78921E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B1DB369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735BDFED" w14:textId="77777777" w:rsidTr="00F72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8A73F8" w14:textId="77777777" w:rsidR="00F727A8" w:rsidRPr="00F727A8" w:rsidRDefault="00F727A8" w:rsidP="00F727A8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B8FE096" w14:textId="77777777" w:rsidR="00F727A8" w:rsidRPr="00F727A8" w:rsidRDefault="00F727A8" w:rsidP="00F727A8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A7BF1F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7A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b/>
                <w:sz w:val="16"/>
                <w:szCs w:val="16"/>
              </w:rPr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b/>
                <w:sz w:val="16"/>
                <w:szCs w:val="16"/>
              </w:rPr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F727A8" w:rsidRPr="00F727A8" w14:paraId="74524688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6AA74DF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349E601D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368C01A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29DF6BAD" w14:textId="77777777" w:rsidTr="00F72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DA1AFE" w14:textId="77777777" w:rsidR="00F727A8" w:rsidRPr="00F727A8" w:rsidRDefault="00F727A8" w:rsidP="00F727A8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C4A4FAC" w14:textId="77777777" w:rsidR="00F727A8" w:rsidRPr="00F727A8" w:rsidRDefault="00F727A8" w:rsidP="00F727A8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F727A8" w:rsidRPr="00F727A8" w14:paraId="6002AE81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B329ECA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21AF3684" w14:textId="77777777" w:rsidTr="00F727A8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1ED8645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b/>
                <w:sz w:val="16"/>
                <w:szCs w:val="16"/>
              </w:rPr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727A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044E51F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7A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7A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7A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7A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>)</w:t>
            </w:r>
          </w:p>
          <w:p w14:paraId="1E16D139" w14:textId="77777777" w:rsidR="00F727A8" w:rsidRPr="00F727A8" w:rsidRDefault="00F727A8" w:rsidP="00F727A8">
            <w:pPr>
              <w:rPr>
                <w:rFonts w:ascii="Aptos" w:hAnsi="Aptos"/>
                <w:b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C652E07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0A3B6D6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3A9DFA0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6F4B339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348C7C98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C949E27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C83E3DC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AC93069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352FC8C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727A8" w:rsidRPr="00F727A8" w14:paraId="629DD6FA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9CB2D83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4004F8A5" w14:textId="77777777" w:rsidTr="00F72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4D0D3C" w14:textId="77777777" w:rsidR="00F727A8" w:rsidRPr="00F727A8" w:rsidRDefault="00F727A8" w:rsidP="00F727A8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3019D87" w14:textId="77777777" w:rsidR="00F727A8" w:rsidRPr="00F727A8" w:rsidRDefault="00F727A8" w:rsidP="00F727A8">
            <w:pPr>
              <w:rPr>
                <w:rFonts w:ascii="Aptos" w:hAnsi="Aptos"/>
                <w:b/>
              </w:rPr>
            </w:pPr>
            <w:r w:rsidRPr="00F727A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F727A8" w:rsidRPr="00F727A8" w14:paraId="7FD349A8" w14:textId="77777777" w:rsidTr="00F727A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9C3990D" w14:textId="77777777" w:rsidR="00F727A8" w:rsidRPr="00F727A8" w:rsidRDefault="00F727A8" w:rsidP="00F72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727A8" w:rsidRPr="00F727A8" w14:paraId="1B77B81C" w14:textId="77777777" w:rsidTr="00F727A8">
        <w:tblPrEx>
          <w:shd w:val="clear" w:color="auto" w:fill="auto"/>
        </w:tblPrEx>
        <w:tc>
          <w:tcPr>
            <w:tcW w:w="2400" w:type="dxa"/>
            <w:gridSpan w:val="6"/>
          </w:tcPr>
          <w:p w14:paraId="67BDAC3D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728583E3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0721929B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2E01F098" w14:textId="77777777" w:rsidR="00F727A8" w:rsidRPr="00F727A8" w:rsidRDefault="00F727A8" w:rsidP="00F72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7A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F727A8" w:rsidRPr="00F727A8" w14:paraId="1B2A1330" w14:textId="77777777" w:rsidTr="00F727A8">
        <w:tblPrEx>
          <w:shd w:val="clear" w:color="auto" w:fill="auto"/>
        </w:tblPrEx>
        <w:tc>
          <w:tcPr>
            <w:tcW w:w="2400" w:type="dxa"/>
            <w:gridSpan w:val="6"/>
          </w:tcPr>
          <w:p w14:paraId="5ADEC92F" w14:textId="055682D2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</w:t>
            </w:r>
            <w:r w:rsidRPr="00F727A8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F727A8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</w:tcPr>
          <w:p w14:paraId="2FD90710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</w:t>
            </w:r>
            <w:r w:rsidRPr="00F727A8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F727A8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33F0B55F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t>gomma</w:t>
            </w:r>
          </w:p>
          <w:p w14:paraId="346ADF12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02FC7C0D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</w:t>
            </w:r>
            <w:r w:rsidRPr="00F727A8">
              <w:rPr>
                <w:rFonts w:ascii="Aptos" w:hAnsi="Aptos"/>
                <w:b/>
                <w:sz w:val="16"/>
                <w:szCs w:val="16"/>
              </w:rPr>
              <w:t>Maschera antigas</w:t>
            </w:r>
          </w:p>
          <w:p w14:paraId="2B2FAF47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Filtri per maschera: B</w:t>
            </w:r>
          </w:p>
        </w:tc>
        <w:tc>
          <w:tcPr>
            <w:tcW w:w="2117" w:type="dxa"/>
            <w:gridSpan w:val="2"/>
          </w:tcPr>
          <w:p w14:paraId="5F64053E" w14:textId="77777777" w:rsidR="00F727A8" w:rsidRPr="00F727A8" w:rsidRDefault="00F727A8" w:rsidP="00F727A8">
            <w:pPr>
              <w:rPr>
                <w:rFonts w:ascii="Aptos" w:hAnsi="Aptos"/>
                <w:sz w:val="16"/>
                <w:szCs w:val="16"/>
              </w:rPr>
            </w:pPr>
            <w:r w:rsidRPr="00F727A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7A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7A8">
              <w:rPr>
                <w:rFonts w:ascii="Aptos" w:hAnsi="Aptos"/>
                <w:sz w:val="16"/>
                <w:szCs w:val="16"/>
              </w:rPr>
            </w:r>
            <w:r w:rsidRPr="00F727A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7A8">
              <w:rPr>
                <w:rFonts w:ascii="Aptos" w:hAnsi="Aptos"/>
                <w:sz w:val="16"/>
                <w:szCs w:val="16"/>
              </w:rPr>
              <w:fldChar w:fldCharType="end"/>
            </w:r>
            <w:r w:rsidRPr="00F727A8">
              <w:rPr>
                <w:rFonts w:ascii="Aptos" w:hAnsi="Aptos"/>
                <w:sz w:val="16"/>
                <w:szCs w:val="16"/>
              </w:rPr>
              <w:t xml:space="preserve">  abiti da lavoro con maniche lunghe e calzature di sicurezza per uso professionale di categoria II.</w:t>
            </w:r>
          </w:p>
        </w:tc>
      </w:tr>
    </w:tbl>
    <w:p w14:paraId="382ECEFC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C7"/>
    <w:rsid w:val="004F4F70"/>
    <w:rsid w:val="006828C7"/>
    <w:rsid w:val="008D4F2E"/>
    <w:rsid w:val="00F7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078D6"/>
  <w15:chartTrackingRefBased/>
  <w15:docId w15:val="{A2C4A79C-356E-4C5B-8C18-F74AD18B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28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2020-03-09T08:53:00Z</dcterms:created>
  <dcterms:modified xsi:type="dcterms:W3CDTF">2026-10-24T19:46:00Z</dcterms:modified>
</cp:coreProperties>
</file>