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130F51" w14:paraId="6BF94256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4ED38" w14:textId="77777777" w:rsidR="00130F51" w:rsidRDefault="004D4FE1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D72D5" w14:textId="77777777" w:rsidR="00130F51" w:rsidRDefault="00130F5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B2806" w14:textId="77777777" w:rsidR="00130F51" w:rsidRDefault="004D4FE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B556E" w14:textId="77777777" w:rsidR="00130F51" w:rsidRDefault="004D4FE1">
            <w:pPr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Adesivo KLEBST-KST-2K-210SEK-50ML-A (Wurth)</w:t>
            </w:r>
          </w:p>
        </w:tc>
      </w:tr>
      <w:tr w:rsidR="00130F51" w14:paraId="54477FF0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2D44D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130F51" w14:paraId="3B19A3F4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3FE97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ACFFA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130F51" w14:paraId="43B9B82F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3A47A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07D33C36" w14:textId="77777777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BB113" w14:textId="77777777" w:rsidR="00130F51" w:rsidRDefault="004D4FE1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5031C" w14:textId="77777777" w:rsidR="00130F51" w:rsidRDefault="004D4FE1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547E1" w14:textId="77777777" w:rsidR="00130F51" w:rsidRDefault="004D4FE1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30F51" w14:paraId="0B64A2C5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9A34E" w14:textId="77777777" w:rsidR="00130F51" w:rsidRDefault="00130F51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AD04F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652E5" w14:textId="77777777" w:rsidR="00130F51" w:rsidRDefault="00130F51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7001F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C7271" w14:textId="77777777" w:rsidR="00130F51" w:rsidRDefault="00130F51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F0FFA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30F51" w14:paraId="3A2B1E44" w14:textId="77777777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514D8" w14:textId="77777777" w:rsidR="00130F51" w:rsidRDefault="00130F51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D6710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7C909" w14:textId="77777777" w:rsidR="00130F51" w:rsidRDefault="00130F51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835EF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9FF98" w14:textId="77777777" w:rsidR="00130F51" w:rsidRDefault="00130F51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F4808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agenti ossidanti forti, acqua, alcoli, basi, ammine, ammoniaca, zinco, ottone, stagno, rame, aria umida.</w:t>
            </w:r>
          </w:p>
        </w:tc>
      </w:tr>
      <w:tr w:rsidR="00130F51" w14:paraId="74E3CD37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4FBDC" w14:textId="77777777" w:rsidR="00130F51" w:rsidRDefault="00130F51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EE2A4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97E80" w14:textId="77777777" w:rsidR="00130F51" w:rsidRDefault="00130F51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6D4EF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3A5E5" w14:textId="77777777" w:rsidR="00130F51" w:rsidRDefault="00130F51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0308F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30F51" w14:paraId="7FB04934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4AD11" w14:textId="77777777" w:rsidR="00130F51" w:rsidRDefault="00130F5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30F51" w14:paraId="66B5F1FE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53C8A" w14:textId="77777777" w:rsidR="00130F51" w:rsidRDefault="004D4FE1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03C4B" w14:textId="77777777" w:rsidR="00130F51" w:rsidRDefault="00130F5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30F51" w14:paraId="34983362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19AED" w14:textId="77777777" w:rsidR="00130F51" w:rsidRDefault="004D4FE1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16763" w14:textId="77777777" w:rsidR="00130F51" w:rsidRDefault="00130F51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130F51" w14:paraId="2BA77422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7F817" w14:textId="77777777" w:rsidR="00130F51" w:rsidRDefault="00130F5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55AC1" w14:textId="77777777" w:rsidR="00130F51" w:rsidRDefault="00130F51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130F51" w14:paraId="2C113907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F03E8" w14:textId="77777777" w:rsidR="00130F51" w:rsidRDefault="00130F5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5C708" w14:textId="77777777" w:rsidR="00130F51" w:rsidRDefault="00130F51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130F51" w14:paraId="3D45B732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58115" w14:textId="77777777" w:rsidR="00130F51" w:rsidRDefault="00130F5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5DDAA" w14:textId="77777777" w:rsidR="00130F51" w:rsidRDefault="00130F51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130F51" w14:paraId="14E54D31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1DD58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403608A9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F0A92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55E9B" w14:textId="77777777" w:rsidR="00130F51" w:rsidRDefault="004D4FE1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H332: Nocivo se inalato</w:t>
            </w:r>
          </w:p>
          <w:p w14:paraId="649B126F" w14:textId="77777777" w:rsidR="00130F51" w:rsidRDefault="004D4FE1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H317: Può provocare una reazione allergica cutanea</w:t>
            </w:r>
          </w:p>
          <w:p w14:paraId="2C1F1A05" w14:textId="77777777" w:rsidR="00130F51" w:rsidRDefault="004D4FE1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H335: Può irritare le vie respiratorie</w:t>
            </w:r>
          </w:p>
        </w:tc>
      </w:tr>
      <w:tr w:rsidR="00130F51" w14:paraId="3270152C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702E0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63027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22DD8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5A3F7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130F51" w14:paraId="16F852C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8F5AE" w14:textId="77777777" w:rsidR="00130F51" w:rsidRDefault="004D4FE1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5CCA2" w14:textId="77777777" w:rsidR="00130F51" w:rsidRDefault="004D4FE1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A–Gas/vapori organici (punto ebollizione &gt; 65°C)</w:t>
            </w:r>
          </w:p>
          <w:p w14:paraId="49283413" w14:textId="77777777" w:rsidR="00130F51" w:rsidRDefault="004D4FE1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292D9" w14:textId="77777777" w:rsidR="00130F51" w:rsidRDefault="004D4FE1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EA84F6C" w14:textId="77777777" w:rsidR="00130F51" w:rsidRDefault="004D4FE1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9FBABBE" w14:textId="77777777" w:rsidR="00130F51" w:rsidRDefault="004D4FE1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30F51" w14:paraId="4BB373C5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C12A0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386B346E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D18C5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C0CFD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30F51" w14:paraId="0C8E4452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736CF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252B294D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FBC34" w14:textId="77777777" w:rsidR="00130F51" w:rsidRDefault="004D4FE1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3FC7E" w14:textId="77777777" w:rsidR="00130F51" w:rsidRDefault="004D4FE1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A534E" w14:textId="77777777" w:rsidR="00130F51" w:rsidRDefault="004D4FE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A8F89" w14:textId="77777777" w:rsidR="00130F51" w:rsidRDefault="004D4FE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13717" w14:textId="77777777" w:rsidR="00130F51" w:rsidRDefault="004D4FE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30F51" w14:paraId="0A14F27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C2E71" w14:textId="77777777" w:rsidR="00130F51" w:rsidRDefault="004D4FE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E52C2" w14:textId="77777777" w:rsidR="00130F51" w:rsidRDefault="004D4FE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9AEAC" w14:textId="77777777" w:rsidR="00130F51" w:rsidRDefault="004D4FE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EE04A" w14:textId="77777777" w:rsidR="00130F51" w:rsidRDefault="004D4FE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F4EA0" w14:textId="77777777" w:rsidR="00130F51" w:rsidRDefault="00130F51"/>
          <w:p w14:paraId="76881E7F" w14:textId="77777777" w:rsidR="00130F51" w:rsidRDefault="00130F51"/>
          <w:p w14:paraId="5F06EE30" w14:textId="77777777" w:rsidR="00130F51" w:rsidRDefault="00130F51"/>
          <w:p w14:paraId="27EC919D" w14:textId="77777777" w:rsidR="00130F51" w:rsidRDefault="00130F51"/>
          <w:p w14:paraId="399AF646" w14:textId="77777777" w:rsidR="00130F51" w:rsidRDefault="00130F51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6A4CA" w14:textId="77777777" w:rsidR="00130F51" w:rsidRDefault="004D4FE1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34C8631" w14:textId="77777777" w:rsidR="00130F51" w:rsidRDefault="004D4FE1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9C4D11A" w14:textId="77777777" w:rsidR="00130F51" w:rsidRDefault="004D4FE1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E96C158" w14:textId="77777777" w:rsidR="00130F51" w:rsidRDefault="004D4FE1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883F9DA" w14:textId="77777777" w:rsidR="00130F51" w:rsidRDefault="004D4FE1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30F51" w14:paraId="74D4BBFB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6AA00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24CA5D6B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C814C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916DA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E85A8" w14:textId="77777777" w:rsidR="00130F51" w:rsidRDefault="004D4FE1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130F51" w14:paraId="664EC9DF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E8E1E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50BF1D10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359F6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1D335E43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AE1D4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654E3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MISURE DI PREVENZIONE E </w:t>
            </w:r>
            <w:r>
              <w:rPr>
                <w:rFonts w:ascii="Aptos" w:hAnsi="Aptos"/>
                <w:b/>
              </w:rPr>
              <w:t>PROTEZIONE (artt. 224, 225)</w:t>
            </w:r>
          </w:p>
        </w:tc>
      </w:tr>
      <w:tr w:rsidR="00130F51" w14:paraId="4E17FC05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3E2FE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5BB7CFA9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C2C2E" w14:textId="77777777" w:rsidR="00130F51" w:rsidRDefault="004D4FE1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7EA78473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7B912244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9DC7987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A2ED608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21D5CE45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256ECFB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E30B2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</w:t>
            </w:r>
            <w:r>
              <w:rPr>
                <w:rFonts w:ascii="Aptos" w:hAnsi="Aptos"/>
                <w:sz w:val="16"/>
                <w:szCs w:val="16"/>
              </w:rPr>
              <w:t>emissione</w:t>
            </w:r>
          </w:p>
          <w:p w14:paraId="302F22DD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B59380D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8C8144D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EBFB60C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30F51" w14:paraId="4E198930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6766A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4D5A08E8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0D79F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CB8CA" w14:textId="77777777" w:rsidR="00130F51" w:rsidRDefault="004D4FE1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DISPOSITIVI DI PROTEZIONE </w:t>
            </w:r>
            <w:r>
              <w:rPr>
                <w:rFonts w:ascii="Aptos" w:hAnsi="Aptos"/>
                <w:b/>
              </w:rPr>
              <w:t>INDIVIDUALE</w:t>
            </w:r>
          </w:p>
        </w:tc>
      </w:tr>
      <w:tr w:rsidR="00130F51" w14:paraId="366D5BD3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478DC" w14:textId="77777777" w:rsidR="00130F51" w:rsidRDefault="00130F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30F51" w14:paraId="659535AC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88792" w14:textId="77777777" w:rsidR="00130F51" w:rsidRDefault="004D4FE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59E50" w14:textId="77777777" w:rsidR="00130F51" w:rsidRDefault="004D4FE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75EB2" w14:textId="77777777" w:rsidR="00130F51" w:rsidRDefault="004D4FE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8A16A" w14:textId="77777777" w:rsidR="00130F51" w:rsidRDefault="004D4FE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30F51" w14:paraId="4F8BE9B5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90358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2E42041D" w14:textId="77777777" w:rsidR="00130F51" w:rsidRDefault="00130F5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48867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1B648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368A99FC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7E422A5D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14:paraId="4B603F79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FF161" w14:textId="77777777" w:rsidR="00130F51" w:rsidRDefault="004D4FE1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14:paraId="4591ABEE" w14:textId="77777777" w:rsidR="00130F51" w:rsidRDefault="00130F51"/>
    <w:sectPr w:rsidR="00130F51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89927" w14:textId="77777777" w:rsidR="00000000" w:rsidRDefault="004D4FE1">
      <w:r>
        <w:separator/>
      </w:r>
    </w:p>
  </w:endnote>
  <w:endnote w:type="continuationSeparator" w:id="0">
    <w:p w14:paraId="4FA7533B" w14:textId="77777777" w:rsidR="00000000" w:rsidRDefault="004D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DA7E0" w14:textId="77777777" w:rsidR="00000000" w:rsidRDefault="004D4FE1">
      <w:r>
        <w:rPr>
          <w:color w:val="000000"/>
        </w:rPr>
        <w:separator/>
      </w:r>
    </w:p>
  </w:footnote>
  <w:footnote w:type="continuationSeparator" w:id="0">
    <w:p w14:paraId="1843D8AA" w14:textId="77777777" w:rsidR="00000000" w:rsidRDefault="004D4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30F51"/>
    <w:rsid w:val="00130F51"/>
    <w:rsid w:val="004D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CF521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