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B38C6" w:rsidRPr="002E16A9" w14:paraId="1BCA4721" w14:textId="77777777" w:rsidTr="002E16A9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714085" w14:textId="77777777" w:rsidR="00CB38C6" w:rsidRPr="002E16A9" w:rsidRDefault="00CB38C6" w:rsidP="00AD1605">
            <w:pPr>
              <w:jc w:val="center"/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C4EB9D" w14:textId="77777777" w:rsidR="00CB38C6" w:rsidRPr="002E16A9" w:rsidRDefault="00CB38C6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8F897A" w14:textId="77777777" w:rsidR="00CB38C6" w:rsidRPr="002E16A9" w:rsidRDefault="00CB38C6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99E3F0" w14:textId="77777777" w:rsidR="00CB38C6" w:rsidRPr="002E16A9" w:rsidRDefault="00CB38C6" w:rsidP="00AD1605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  <w:iCs/>
              </w:rPr>
              <w:t xml:space="preserve">CARBONATO D’AMMONIO </w:t>
            </w:r>
            <w:r w:rsidRPr="002E16A9">
              <w:rPr>
                <w:rFonts w:ascii="Aptos" w:hAnsi="Aptos"/>
                <w:b/>
                <w:i/>
              </w:rPr>
              <w:t xml:space="preserve"> </w:t>
            </w:r>
          </w:p>
        </w:tc>
      </w:tr>
      <w:tr w:rsidR="00CB38C6" w:rsidRPr="002E16A9" w14:paraId="33C04EAF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A1787C4" w14:textId="77777777" w:rsidR="00CB38C6" w:rsidRPr="002E16A9" w:rsidRDefault="00CB38C6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B38C6" w:rsidRPr="002E16A9" w14:paraId="7B7CA4AE" w14:textId="77777777" w:rsidTr="002E16A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97594D" w14:textId="77777777" w:rsidR="00CB38C6" w:rsidRPr="002E16A9" w:rsidRDefault="00CB38C6" w:rsidP="00AD1605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049D4FD" w14:textId="77777777" w:rsidR="00CB38C6" w:rsidRPr="002E16A9" w:rsidRDefault="00CB38C6" w:rsidP="00AD1605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IDENTIFICAZIONE AGENTE</w:t>
            </w:r>
          </w:p>
        </w:tc>
      </w:tr>
      <w:tr w:rsidR="00CB38C6" w:rsidRPr="002E16A9" w14:paraId="19CC8DF2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7C69EF1" w14:textId="77777777" w:rsidR="00CB38C6" w:rsidRPr="002E16A9" w:rsidRDefault="00CB38C6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B38C6" w:rsidRPr="002E16A9" w14:paraId="72AD40A6" w14:textId="77777777" w:rsidTr="002E16A9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576E4345" w14:textId="77777777" w:rsidR="00CB38C6" w:rsidRPr="002E16A9" w:rsidRDefault="00CB38C6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3C179D69" w14:textId="77777777" w:rsidR="00CB38C6" w:rsidRPr="002E16A9" w:rsidRDefault="00CB38C6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0FE9BD5" w14:textId="77777777" w:rsidR="00CB38C6" w:rsidRPr="002E16A9" w:rsidRDefault="00CB38C6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B38C6" w:rsidRPr="002E16A9" w14:paraId="6DB6C7AC" w14:textId="77777777" w:rsidTr="002E16A9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B960D52" w14:textId="77777777" w:rsidR="00CB38C6" w:rsidRPr="002E16A9" w:rsidRDefault="00CB38C6" w:rsidP="00AD1605">
            <w:pPr>
              <w:rPr>
                <w:rFonts w:ascii="Aptos" w:hAnsi="Aptos"/>
                <w:sz w:val="18"/>
                <w:szCs w:val="18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468A0E15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94B08E1" w14:textId="77777777" w:rsidR="00CB38C6" w:rsidRPr="002E16A9" w:rsidRDefault="00CB38C6" w:rsidP="00AD1605">
            <w:pPr>
              <w:rPr>
                <w:rFonts w:ascii="Aptos" w:hAnsi="Aptos"/>
                <w:sz w:val="18"/>
                <w:szCs w:val="18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0EA083FF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EF48276" w14:textId="77777777" w:rsidR="00CB38C6" w:rsidRPr="002E16A9" w:rsidRDefault="00CB38C6" w:rsidP="00AD1605">
            <w:pPr>
              <w:rPr>
                <w:rFonts w:ascii="Aptos" w:hAnsi="Aptos"/>
                <w:sz w:val="18"/>
                <w:szCs w:val="18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53DC4E1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B38C6" w:rsidRPr="002E16A9" w14:paraId="056A7E49" w14:textId="77777777" w:rsidTr="002E16A9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8170CD2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4753872A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6A753CE8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2EAE8AA4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790980CE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C9F46C2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2E16A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2E16A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2E16A9">
              <w:rPr>
                <w:rFonts w:ascii="Aptos" w:hAnsi="Aptos"/>
                <w:sz w:val="20"/>
                <w:szCs w:val="20"/>
              </w:rPr>
            </w:r>
            <w:r w:rsidRPr="002E16A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2E16A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E16A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E16A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E16A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E16A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E16A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B38C6" w:rsidRPr="002E16A9" w14:paraId="7781904B" w14:textId="77777777" w:rsidTr="002E16A9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17B6918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67BAEDC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1F01266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1FEC326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35915874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E16A9">
              <w:rPr>
                <w:rFonts w:ascii="Aptos" w:hAnsi="Aptos"/>
                <w:sz w:val="18"/>
                <w:szCs w:val="18"/>
              </w:rPr>
            </w:r>
            <w:r w:rsidRPr="002E16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E16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23FB3734" w14:textId="77777777" w:rsidR="00CB38C6" w:rsidRPr="002E16A9" w:rsidRDefault="00CB38C6" w:rsidP="00AD1605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B38C6" w:rsidRPr="002E16A9" w14:paraId="7463D038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089753F" w14:textId="77777777" w:rsidR="00CB38C6" w:rsidRPr="002E16A9" w:rsidRDefault="00CB38C6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E16A9" w:rsidRPr="002E16A9" w14:paraId="7B801223" w14:textId="77777777" w:rsidTr="002E16A9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437E87C" w14:textId="77777777" w:rsidR="002E16A9" w:rsidRPr="002E16A9" w:rsidRDefault="002E16A9" w:rsidP="002E16A9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FDEA580" w14:textId="17E577D4" w:rsidR="002E16A9" w:rsidRPr="002E16A9" w:rsidRDefault="002E16A9" w:rsidP="002E16A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E16A9" w:rsidRPr="002E16A9" w14:paraId="14DCA55D" w14:textId="77777777" w:rsidTr="002E16A9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B44C578" w14:textId="74FB7370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8587712" w14:textId="77777777" w:rsidR="002E16A9" w:rsidRPr="002E16A9" w:rsidRDefault="002E16A9" w:rsidP="002E16A9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2E16A9" w:rsidRPr="002E16A9" w14:paraId="41DDAC84" w14:textId="77777777" w:rsidTr="002E16A9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FC0A09F" w14:textId="5F32FED2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BDEEAAC" w14:textId="77777777" w:rsidR="002E16A9" w:rsidRPr="002E16A9" w:rsidRDefault="002E16A9" w:rsidP="002E16A9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2E16A9" w:rsidRPr="002E16A9" w14:paraId="7E05882B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300A3C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04F72055" w14:textId="77777777" w:rsidTr="002E16A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545DAE0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53EA8396" w14:textId="77777777" w:rsidR="002E16A9" w:rsidRPr="002E16A9" w:rsidRDefault="002E16A9" w:rsidP="002E16A9">
            <w:pPr>
              <w:rPr>
                <w:rFonts w:ascii="Aptos" w:hAnsi="Aptos"/>
                <w:b/>
                <w:sz w:val="18"/>
                <w:szCs w:val="20"/>
              </w:rPr>
            </w:pPr>
            <w:r w:rsidRPr="002E16A9">
              <w:rPr>
                <w:rFonts w:ascii="Aptos" w:hAnsi="Aptos"/>
                <w:b/>
                <w:sz w:val="18"/>
                <w:szCs w:val="20"/>
              </w:rPr>
              <w:t>H302</w:t>
            </w:r>
          </w:p>
          <w:p w14:paraId="66C704E1" w14:textId="77777777" w:rsidR="002E16A9" w:rsidRPr="002E16A9" w:rsidRDefault="002E16A9" w:rsidP="002E16A9">
            <w:pPr>
              <w:rPr>
                <w:rFonts w:ascii="Aptos" w:hAnsi="Aptos"/>
                <w:sz w:val="18"/>
                <w:szCs w:val="20"/>
              </w:rPr>
            </w:pPr>
            <w:r w:rsidRPr="002E16A9">
              <w:rPr>
                <w:rFonts w:ascii="Aptos" w:hAnsi="Aptos"/>
                <w:sz w:val="18"/>
                <w:szCs w:val="20"/>
              </w:rPr>
              <w:t>H315</w:t>
            </w:r>
          </w:p>
          <w:p w14:paraId="7C132173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18"/>
                <w:szCs w:val="20"/>
              </w:rPr>
              <w:t>H318</w:t>
            </w:r>
          </w:p>
        </w:tc>
      </w:tr>
      <w:tr w:rsidR="002E16A9" w:rsidRPr="002E16A9" w14:paraId="7B869BD6" w14:textId="77777777" w:rsidTr="002E16A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7A0118E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72CE42A9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6DE03192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CDAA8B2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2E16A9" w:rsidRPr="002E16A9" w14:paraId="22FAC0AC" w14:textId="77777777" w:rsidTr="002E16A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76156583" w14:textId="77777777" w:rsidR="002E16A9" w:rsidRPr="002E16A9" w:rsidRDefault="002E16A9" w:rsidP="002E16A9">
            <w:pPr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2DE44DB3" w14:textId="77777777" w:rsidR="002E16A9" w:rsidRPr="002E16A9" w:rsidRDefault="002E16A9" w:rsidP="002E16A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A85904A" w14:textId="77777777" w:rsidR="002E16A9" w:rsidRPr="002E16A9" w:rsidRDefault="002E16A9" w:rsidP="002E16A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60FD2C90" w14:textId="77777777" w:rsidR="002E16A9" w:rsidRPr="002E16A9" w:rsidRDefault="002E16A9" w:rsidP="002E16A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BA38DAA" w14:textId="77777777" w:rsidR="002E16A9" w:rsidRPr="002E16A9" w:rsidRDefault="002E16A9" w:rsidP="002E16A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7EAE89" w14:textId="77777777" w:rsidR="002E16A9" w:rsidRPr="002E16A9" w:rsidRDefault="002E16A9" w:rsidP="002E16A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E16A9" w:rsidRPr="002E16A9" w14:paraId="06A54E51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BE468D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7040F086" w14:textId="77777777" w:rsidTr="002E16A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A2AA8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7032F79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E16A9" w:rsidRPr="002E16A9" w14:paraId="7FEAAB5D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6582E08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552DBB72" w14:textId="77777777" w:rsidTr="002E16A9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8BD1368" w14:textId="77777777" w:rsidR="002E16A9" w:rsidRPr="002E16A9" w:rsidRDefault="002E16A9" w:rsidP="002E16A9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389E6A1A" w14:textId="77777777" w:rsidR="002E16A9" w:rsidRPr="002E16A9" w:rsidRDefault="002E16A9" w:rsidP="002E16A9">
            <w:pPr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05941CF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3E7E49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7F996C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E16A9" w:rsidRPr="002E16A9" w14:paraId="22E38E1E" w14:textId="77777777" w:rsidTr="002E16A9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67CDDE1" w14:textId="77777777" w:rsidR="002E16A9" w:rsidRPr="002E16A9" w:rsidRDefault="002E16A9" w:rsidP="002E16A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0F58D5EF" w14:textId="77777777" w:rsidR="002E16A9" w:rsidRPr="002E16A9" w:rsidRDefault="002E16A9" w:rsidP="002E16A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E13F974" w14:textId="77777777" w:rsidR="002E16A9" w:rsidRPr="002E16A9" w:rsidRDefault="002E16A9" w:rsidP="002E16A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E16A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55C9DB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E16A9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92DB3EB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5C24A6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F6CBD2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F61720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7E1E663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5053E9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4AFD35B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84C2F5D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DC1CC71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ECCD3BB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E16A9" w:rsidRPr="002E16A9" w14:paraId="57A8159E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ECFDEEE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5C5BA0B8" w14:textId="77777777" w:rsidTr="002E16A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24156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CA17281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B2BF24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E16A9" w:rsidRPr="002E16A9" w14:paraId="013F8F24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231881D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361B96A7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E62F9F1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609348F7" w14:textId="77777777" w:rsidTr="002E16A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6F4CAC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DD51AD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E16A9" w:rsidRPr="002E16A9" w14:paraId="2CFE8B03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D6313E2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3548D89D" w14:textId="77777777" w:rsidTr="002E16A9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3C27B7A0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b/>
                <w:sz w:val="16"/>
                <w:szCs w:val="16"/>
              </w:rPr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E16A9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ABC3E2E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E16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E16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E16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E16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>)</w:t>
            </w:r>
          </w:p>
          <w:p w14:paraId="02AA4860" w14:textId="77777777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9A7404C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05A9103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D79CBB3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48860EE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6EFB5696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B35A750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460746B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35EE3DE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A58A1EC" w14:textId="7777777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E16A9" w:rsidRPr="002E16A9" w14:paraId="2434D0B4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6AADEDE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2D54CB18" w14:textId="77777777" w:rsidTr="002E16A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74C01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6B8831" w14:textId="77777777" w:rsidR="002E16A9" w:rsidRPr="002E16A9" w:rsidRDefault="002E16A9" w:rsidP="002E16A9">
            <w:pPr>
              <w:rPr>
                <w:rFonts w:ascii="Aptos" w:hAnsi="Aptos"/>
                <w:b/>
              </w:rPr>
            </w:pPr>
            <w:r w:rsidRPr="002E16A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E16A9" w:rsidRPr="002E16A9" w14:paraId="0597225A" w14:textId="77777777" w:rsidTr="002E16A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90024F9" w14:textId="77777777" w:rsidR="002E16A9" w:rsidRPr="002E16A9" w:rsidRDefault="002E16A9" w:rsidP="002E16A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E16A9" w:rsidRPr="002E16A9" w14:paraId="42C8F543" w14:textId="77777777" w:rsidTr="002E16A9">
        <w:tblPrEx>
          <w:shd w:val="clear" w:color="auto" w:fill="auto"/>
        </w:tblPrEx>
        <w:tc>
          <w:tcPr>
            <w:tcW w:w="2400" w:type="dxa"/>
            <w:gridSpan w:val="6"/>
          </w:tcPr>
          <w:p w14:paraId="120D8B86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2CAE4954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353FF774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7204F21B" w14:textId="77777777" w:rsidR="002E16A9" w:rsidRPr="002E16A9" w:rsidRDefault="002E16A9" w:rsidP="002E16A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E16A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E16A9" w:rsidRPr="002E16A9" w14:paraId="4424D1FB" w14:textId="77777777" w:rsidTr="002E16A9">
        <w:tblPrEx>
          <w:shd w:val="clear" w:color="auto" w:fill="auto"/>
        </w:tblPrEx>
        <w:tc>
          <w:tcPr>
            <w:tcW w:w="2400" w:type="dxa"/>
            <w:gridSpan w:val="6"/>
          </w:tcPr>
          <w:p w14:paraId="02BFB66B" w14:textId="2AE11BDE" w:rsidR="002E16A9" w:rsidRPr="002E16A9" w:rsidRDefault="002E16A9" w:rsidP="002E16A9">
            <w:pPr>
              <w:rPr>
                <w:rFonts w:ascii="Aptos" w:hAnsi="Aptos"/>
                <w:b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Occhiali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t>UNI EN ISO 16321</w:t>
            </w:r>
          </w:p>
          <w:p w14:paraId="3275E422" w14:textId="0FC5E00B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t>ermetici</w:t>
            </w:r>
          </w:p>
        </w:tc>
        <w:tc>
          <w:tcPr>
            <w:tcW w:w="2296" w:type="dxa"/>
            <w:gridSpan w:val="5"/>
          </w:tcPr>
          <w:p w14:paraId="4C4442BC" w14:textId="48E5150E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t xml:space="preserve">Guanti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t>UNI EN ISO 374</w:t>
            </w:r>
          </w:p>
        </w:tc>
        <w:tc>
          <w:tcPr>
            <w:tcW w:w="2815" w:type="dxa"/>
            <w:gridSpan w:val="9"/>
          </w:tcPr>
          <w:p w14:paraId="71C103F4" w14:textId="313386C7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t>Maschera antigas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E16A9">
              <w:rPr>
                <w:rFonts w:ascii="Aptos" w:hAnsi="Aptos"/>
                <w:b/>
                <w:sz w:val="16"/>
                <w:szCs w:val="16"/>
              </w:rPr>
              <w:t>UNI EN 405</w:t>
            </w:r>
          </w:p>
          <w:p w14:paraId="14C1A9CB" w14:textId="7E0B8D0A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Filtri per maschera: B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2E16A9">
              <w:rPr>
                <w:rFonts w:ascii="Aptos" w:hAnsi="Aptos"/>
                <w:sz w:val="16"/>
                <w:szCs w:val="16"/>
              </w:rPr>
              <w:t>UNI EN 14387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649B97DA" w14:textId="0342FBC2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Filtro antiparticolato </w:t>
            </w:r>
            <w:r w:rsidRPr="002E16A9">
              <w:rPr>
                <w:rFonts w:ascii="Aptos" w:hAnsi="Aptos"/>
                <w:sz w:val="16"/>
                <w:szCs w:val="16"/>
              </w:rPr>
              <w:t>UNI EN 143</w:t>
            </w:r>
          </w:p>
        </w:tc>
        <w:tc>
          <w:tcPr>
            <w:tcW w:w="2117" w:type="dxa"/>
            <w:gridSpan w:val="2"/>
          </w:tcPr>
          <w:p w14:paraId="401D6E7F" w14:textId="029B0F6F" w:rsidR="002E16A9" w:rsidRPr="002E16A9" w:rsidRDefault="002E16A9" w:rsidP="002E16A9">
            <w:pPr>
              <w:rPr>
                <w:rFonts w:ascii="Aptos" w:hAnsi="Aptos"/>
                <w:sz w:val="16"/>
                <w:szCs w:val="16"/>
              </w:rPr>
            </w:pPr>
            <w:r w:rsidRPr="002E16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E16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E16A9">
              <w:rPr>
                <w:rFonts w:ascii="Aptos" w:hAnsi="Aptos"/>
                <w:sz w:val="16"/>
                <w:szCs w:val="16"/>
              </w:rPr>
            </w:r>
            <w:r w:rsidRPr="002E16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E16A9">
              <w:rPr>
                <w:rFonts w:ascii="Aptos" w:hAnsi="Aptos"/>
                <w:sz w:val="16"/>
                <w:szCs w:val="16"/>
              </w:rPr>
              <w:fldChar w:fldCharType="end"/>
            </w:r>
            <w:r w:rsidRPr="002E16A9">
              <w:rPr>
                <w:rFonts w:ascii="Aptos" w:hAnsi="Aptos"/>
                <w:sz w:val="16"/>
                <w:szCs w:val="16"/>
              </w:rPr>
              <w:t xml:space="preserve">  abiti da lavoro </w:t>
            </w:r>
            <w:r w:rsidRPr="002E16A9">
              <w:rPr>
                <w:rFonts w:ascii="Aptos" w:hAnsi="Aptos"/>
                <w:sz w:val="16"/>
                <w:szCs w:val="16"/>
              </w:rPr>
              <w:t>UNI EN ISO 13688</w:t>
            </w:r>
            <w:r w:rsidRPr="002E16A9">
              <w:rPr>
                <w:rFonts w:ascii="Aptos" w:hAnsi="Aptos"/>
                <w:sz w:val="16"/>
                <w:szCs w:val="16"/>
              </w:rPr>
              <w:t xml:space="preserve"> e calzature di sicurezza </w:t>
            </w:r>
            <w:r w:rsidRPr="002E16A9">
              <w:rPr>
                <w:rFonts w:ascii="Aptos" w:hAnsi="Aptos"/>
                <w:sz w:val="16"/>
                <w:szCs w:val="16"/>
              </w:rPr>
              <w:t xml:space="preserve"> UNI EN ISO 20345</w:t>
            </w:r>
          </w:p>
        </w:tc>
      </w:tr>
    </w:tbl>
    <w:p w14:paraId="53986DD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C6"/>
    <w:rsid w:val="002E16A9"/>
    <w:rsid w:val="004F4F70"/>
    <w:rsid w:val="0075264A"/>
    <w:rsid w:val="00CB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C0CE"/>
  <w15:chartTrackingRefBased/>
  <w15:docId w15:val="{19B2D7A8-73F3-45F7-BE81-7DD2A733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B38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2019-09-02T13:23:00Z</dcterms:created>
  <dcterms:modified xsi:type="dcterms:W3CDTF">2026-10-24T12:26:00Z</dcterms:modified>
</cp:coreProperties>
</file>