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312"/>
        <w:gridCol w:w="617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030CC7" w:rsidRPr="002F3587" w14:paraId="2B8D4E0A" w14:textId="77777777" w:rsidTr="002F3587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8F28C8" w14:textId="77777777" w:rsidR="00030CC7" w:rsidRPr="002F3587" w:rsidRDefault="00030CC7" w:rsidP="00922B99">
            <w:pPr>
              <w:jc w:val="center"/>
              <w:rPr>
                <w:rFonts w:ascii="Aptos" w:hAnsi="Aptos"/>
                <w:b/>
              </w:rPr>
            </w:pPr>
            <w:bookmarkStart w:id="0" w:name="OLE_LINK46"/>
            <w:bookmarkStart w:id="1" w:name="OLE_LINK47"/>
            <w:r w:rsidRPr="002F3587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1C44FD" w14:textId="77777777" w:rsidR="00030CC7" w:rsidRPr="002F3587" w:rsidRDefault="00030CC7" w:rsidP="00922B9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8F90EC" w14:textId="77777777" w:rsidR="00030CC7" w:rsidRPr="002F3587" w:rsidRDefault="00030CC7" w:rsidP="00922B9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B7A6F9" w14:textId="77777777" w:rsidR="00030CC7" w:rsidRPr="002F3587" w:rsidRDefault="00030CC7" w:rsidP="00922B99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  <w:sz w:val="22"/>
                <w:szCs w:val="22"/>
              </w:rPr>
              <w:t xml:space="preserve">Detergente a base di soda </w:t>
            </w:r>
          </w:p>
        </w:tc>
      </w:tr>
      <w:tr w:rsidR="00030CC7" w:rsidRPr="002F3587" w14:paraId="434AD236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6F79638" w14:textId="77777777" w:rsidR="00030CC7" w:rsidRPr="002F3587" w:rsidRDefault="00030CC7" w:rsidP="00922B9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30CC7" w:rsidRPr="002F3587" w14:paraId="2208BC22" w14:textId="77777777" w:rsidTr="002F358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6F42BA" w14:textId="77777777" w:rsidR="00030CC7" w:rsidRPr="002F3587" w:rsidRDefault="00030CC7" w:rsidP="00922B99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F5F9CA1" w14:textId="77777777" w:rsidR="00030CC7" w:rsidRPr="002F3587" w:rsidRDefault="00030CC7" w:rsidP="00922B99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IDENTIFICAZIONE AGENTE</w:t>
            </w:r>
          </w:p>
        </w:tc>
      </w:tr>
      <w:tr w:rsidR="00030CC7" w:rsidRPr="002F3587" w14:paraId="08218703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426308E" w14:textId="77777777" w:rsidR="00030CC7" w:rsidRPr="002F3587" w:rsidRDefault="00030CC7" w:rsidP="00922B9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030CC7" w:rsidRPr="002F3587" w14:paraId="4809F365" w14:textId="77777777" w:rsidTr="002F3587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09454640" w14:textId="77777777" w:rsidR="00030CC7" w:rsidRPr="002F3587" w:rsidRDefault="00030CC7" w:rsidP="00922B99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4" w:type="dxa"/>
            <w:gridSpan w:val="9"/>
            <w:tcBorders>
              <w:bottom w:val="single" w:sz="4" w:space="0" w:color="auto"/>
            </w:tcBorders>
          </w:tcPr>
          <w:p w14:paraId="41A4B5A7" w14:textId="77777777" w:rsidR="00030CC7" w:rsidRPr="002F3587" w:rsidRDefault="00030CC7" w:rsidP="00922B99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66D9AE8B" w14:textId="77777777" w:rsidR="00030CC7" w:rsidRPr="002F3587" w:rsidRDefault="00030CC7" w:rsidP="00922B99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030CC7" w:rsidRPr="002F3587" w14:paraId="30853801" w14:textId="77777777" w:rsidTr="002F358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0CB4EEB" w14:textId="77777777" w:rsidR="00030CC7" w:rsidRPr="002F3587" w:rsidRDefault="00030CC7" w:rsidP="00922B99">
            <w:pPr>
              <w:rPr>
                <w:rFonts w:ascii="Aptos" w:hAnsi="Aptos"/>
                <w:sz w:val="18"/>
                <w:szCs w:val="18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529F766B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4A8EDA09" w14:textId="77777777" w:rsidR="00030CC7" w:rsidRPr="002F3587" w:rsidRDefault="00030CC7" w:rsidP="00922B99">
            <w:pPr>
              <w:rPr>
                <w:rFonts w:ascii="Aptos" w:hAnsi="Aptos"/>
                <w:sz w:val="18"/>
                <w:szCs w:val="18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left w:val="nil"/>
              <w:bottom w:val="nil"/>
            </w:tcBorders>
          </w:tcPr>
          <w:p w14:paraId="654F6C13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2F208D1" w14:textId="77777777" w:rsidR="00030CC7" w:rsidRPr="002F3587" w:rsidRDefault="00030CC7" w:rsidP="00922B99">
            <w:pPr>
              <w:rPr>
                <w:rFonts w:ascii="Aptos" w:hAnsi="Aptos"/>
                <w:sz w:val="18"/>
                <w:szCs w:val="18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A4913B2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030CC7" w:rsidRPr="002F3587" w14:paraId="05FBBB04" w14:textId="77777777" w:rsidTr="002F358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1C25BE1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184B6E3A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20D07659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  <w:bottom w:val="nil"/>
            </w:tcBorders>
          </w:tcPr>
          <w:p w14:paraId="7859058D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A36EE88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8699811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030CC7" w:rsidRPr="002F3587" w14:paraId="157F997D" w14:textId="77777777" w:rsidTr="002F358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5423F3A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79806570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4DC083EE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3" w:type="dxa"/>
            <w:gridSpan w:val="7"/>
            <w:tcBorders>
              <w:top w:val="nil"/>
              <w:left w:val="nil"/>
            </w:tcBorders>
          </w:tcPr>
          <w:p w14:paraId="6D92203E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9EBE21D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F3587">
              <w:rPr>
                <w:rFonts w:ascii="Aptos" w:hAnsi="Aptos"/>
                <w:sz w:val="18"/>
                <w:szCs w:val="18"/>
              </w:rPr>
            </w:r>
            <w:r w:rsidRPr="002F358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F358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94E221E" w14:textId="77777777" w:rsidR="00030CC7" w:rsidRPr="002F3587" w:rsidRDefault="00030CC7" w:rsidP="00922B99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030CC7" w:rsidRPr="002F3587" w14:paraId="5F5F071D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B3019EA" w14:textId="77777777" w:rsidR="00030CC7" w:rsidRPr="002F3587" w:rsidRDefault="00030CC7" w:rsidP="00922B9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F3587" w:rsidRPr="002F3587" w14:paraId="36AF2682" w14:textId="77777777" w:rsidTr="002F358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BA0CCF5" w14:textId="77777777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2E3C2A6" w14:textId="11EAC331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F3587" w:rsidRPr="002F3587" w14:paraId="2694237F" w14:textId="77777777" w:rsidTr="002F358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86518A6" w14:textId="735AE66A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96F86D3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2F3587" w:rsidRPr="002F3587" w14:paraId="7311E3F3" w14:textId="77777777" w:rsidTr="002F358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C22869F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393402D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2F3587" w:rsidRPr="002F3587" w14:paraId="7BCC043D" w14:textId="77777777" w:rsidTr="002F358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062C6CF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871AB79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2F3587" w:rsidRPr="002F3587" w14:paraId="0A47B209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CCB9CB5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2F3587" w:rsidRPr="002F3587" w14:paraId="0531AF16" w14:textId="77777777" w:rsidTr="002F358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7B85B46B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6"/>
            <w:vAlign w:val="center"/>
          </w:tcPr>
          <w:p w14:paraId="53677311" w14:textId="77777777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 xml:space="preserve">H290 può essere corrosivo per i metalli </w:t>
            </w:r>
          </w:p>
          <w:p w14:paraId="42B6394E" w14:textId="77777777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H314 provoca gravi ustioni cutanee e gravi lesioni oculari</w:t>
            </w:r>
          </w:p>
          <w:p w14:paraId="63C12EEA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H318 provoca gravi lesioni oculari</w:t>
            </w:r>
            <w:r w:rsidRPr="002F3587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</w:tr>
      <w:tr w:rsidR="002F3587" w:rsidRPr="002F3587" w14:paraId="46D0E21F" w14:textId="77777777" w:rsidTr="002F358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5E169DEE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6"/>
            <w:vAlign w:val="center"/>
          </w:tcPr>
          <w:p w14:paraId="24B5A37B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674D6E5D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08FC6F8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2F3587" w:rsidRPr="002F3587" w14:paraId="079D9071" w14:textId="77777777" w:rsidTr="002F3587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tcBorders>
              <w:bottom w:val="single" w:sz="4" w:space="0" w:color="auto"/>
            </w:tcBorders>
            <w:vAlign w:val="center"/>
          </w:tcPr>
          <w:p w14:paraId="567FAAC8" w14:textId="77777777" w:rsidR="002F3587" w:rsidRPr="002F3587" w:rsidRDefault="002F3587" w:rsidP="002F3587">
            <w:pPr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9"/>
            <w:tcBorders>
              <w:bottom w:val="single" w:sz="4" w:space="0" w:color="auto"/>
            </w:tcBorders>
            <w:vAlign w:val="center"/>
          </w:tcPr>
          <w:p w14:paraId="7AC7AD98" w14:textId="77777777" w:rsidR="002F3587" w:rsidRPr="002F3587" w:rsidRDefault="002F3587" w:rsidP="002F35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95B927C" w14:textId="77777777" w:rsidR="002F3587" w:rsidRPr="002F3587" w:rsidRDefault="002F3587" w:rsidP="002F35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290F790A" w14:textId="77777777" w:rsidR="002F3587" w:rsidRPr="002F3587" w:rsidRDefault="002F3587" w:rsidP="002F35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1A32DE1" w14:textId="77777777" w:rsidR="002F3587" w:rsidRPr="002F3587" w:rsidRDefault="002F3587" w:rsidP="002F35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23E1E2" w14:textId="77777777" w:rsidR="002F3587" w:rsidRPr="002F3587" w:rsidRDefault="002F3587" w:rsidP="002F358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F3587" w:rsidRPr="002F3587" w14:paraId="1B91D8B7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2BB03E9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10ABCD86" w14:textId="77777777" w:rsidTr="002F358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39A81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BB1F47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F3587" w:rsidRPr="002F3587" w14:paraId="34138B44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9F84248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4CA04FBC" w14:textId="77777777" w:rsidTr="002F358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CD271A3" w14:textId="77777777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605E746C" w14:textId="77777777" w:rsidR="002F3587" w:rsidRPr="002F3587" w:rsidRDefault="002F3587" w:rsidP="002F3587">
            <w:pPr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90" w:type="dxa"/>
            <w:gridSpan w:val="6"/>
            <w:tcBorders>
              <w:right w:val="single" w:sz="12" w:space="0" w:color="auto"/>
            </w:tcBorders>
            <w:vAlign w:val="center"/>
          </w:tcPr>
          <w:p w14:paraId="22A536F7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3A7281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47915C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F3587" w:rsidRPr="002F3587" w14:paraId="7B174F2A" w14:textId="77777777" w:rsidTr="002F358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D1FCCEB" w14:textId="77777777" w:rsidR="002F3587" w:rsidRPr="002F3587" w:rsidRDefault="002F3587" w:rsidP="002F35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vAlign w:val="center"/>
          </w:tcPr>
          <w:p w14:paraId="08052340" w14:textId="77777777" w:rsidR="002F3587" w:rsidRPr="002F3587" w:rsidRDefault="002F3587" w:rsidP="002F35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90" w:type="dxa"/>
            <w:gridSpan w:val="6"/>
            <w:tcBorders>
              <w:right w:val="single" w:sz="12" w:space="0" w:color="auto"/>
            </w:tcBorders>
            <w:vAlign w:val="center"/>
          </w:tcPr>
          <w:p w14:paraId="4825F37D" w14:textId="77777777" w:rsidR="002F3587" w:rsidRPr="002F3587" w:rsidRDefault="002F3587" w:rsidP="002F358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F358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FFFF99"/>
            <w:vAlign w:val="center"/>
          </w:tcPr>
          <w:p w14:paraId="72FAE6D0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F3587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E75A2B0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EF0DC9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AF0954F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A9CE7DE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0780657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81783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0CAE99D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370EA9A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DE4E31F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0E9F98D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F3587" w:rsidRPr="002F3587" w14:paraId="1A27C383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8450042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2A856460" w14:textId="77777777" w:rsidTr="002F358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442C6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70252AA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2A0819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F3587" w:rsidRPr="002F3587" w14:paraId="761D69D3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A6880AE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6450FBDB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71C2F4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18A48945" w14:textId="77777777" w:rsidTr="002F358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AEC02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69CCE56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F3587" w:rsidRPr="002F3587" w14:paraId="674559AF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7B32CF3D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5B1572BD" w14:textId="77777777" w:rsidTr="002F3587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A8E7898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b/>
                <w:sz w:val="16"/>
                <w:szCs w:val="16"/>
              </w:rPr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6B5603E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>)</w:t>
            </w:r>
          </w:p>
          <w:p w14:paraId="273A227C" w14:textId="77777777" w:rsidR="002F3587" w:rsidRPr="002F3587" w:rsidRDefault="002F3587" w:rsidP="002F3587">
            <w:pPr>
              <w:rPr>
                <w:rFonts w:ascii="Aptos" w:hAnsi="Aptos"/>
                <w:b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C49C18A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492CAD0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E7B54D1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C71CC29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4B23303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35BC612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2CA5B0F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81422F7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78E59BC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F3587" w:rsidRPr="002F3587" w14:paraId="7CA33DE9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0DF96A6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49B03BCE" w14:textId="77777777" w:rsidTr="002F358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8B0B28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A37CC94" w14:textId="77777777" w:rsidR="002F3587" w:rsidRPr="002F3587" w:rsidRDefault="002F3587" w:rsidP="002F3587">
            <w:pPr>
              <w:rPr>
                <w:rFonts w:ascii="Aptos" w:hAnsi="Aptos"/>
                <w:b/>
              </w:rPr>
            </w:pPr>
            <w:r w:rsidRPr="002F358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F3587" w:rsidRPr="002F3587" w14:paraId="75EC4AFF" w14:textId="77777777" w:rsidTr="002F358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8F3395D" w14:textId="77777777" w:rsidR="002F3587" w:rsidRPr="002F3587" w:rsidRDefault="002F3587" w:rsidP="002F358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F3587" w:rsidRPr="002F3587" w14:paraId="0F1CECCC" w14:textId="77777777" w:rsidTr="002F3587">
        <w:tblPrEx>
          <w:shd w:val="clear" w:color="auto" w:fill="auto"/>
        </w:tblPrEx>
        <w:tc>
          <w:tcPr>
            <w:tcW w:w="2196" w:type="dxa"/>
            <w:gridSpan w:val="5"/>
          </w:tcPr>
          <w:p w14:paraId="05060AE8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963" w:type="dxa"/>
            <w:gridSpan w:val="6"/>
          </w:tcPr>
          <w:p w14:paraId="53DD19E8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180" w:type="dxa"/>
            <w:gridSpan w:val="9"/>
          </w:tcPr>
          <w:p w14:paraId="6437B8E3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48BCD3FA" w14:textId="77777777" w:rsidR="002F3587" w:rsidRPr="002F3587" w:rsidRDefault="002F3587" w:rsidP="002F358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F358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F3587" w:rsidRPr="002F3587" w14:paraId="0761C835" w14:textId="77777777" w:rsidTr="002F3587">
        <w:tblPrEx>
          <w:shd w:val="clear" w:color="auto" w:fill="auto"/>
        </w:tblPrEx>
        <w:tc>
          <w:tcPr>
            <w:tcW w:w="2196" w:type="dxa"/>
            <w:gridSpan w:val="5"/>
          </w:tcPr>
          <w:p w14:paraId="63B512D1" w14:textId="5DF39D40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>Occhiali: UNI EN ISO 16321</w:t>
            </w:r>
          </w:p>
          <w:p w14:paraId="349FCB6C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63" w:type="dxa"/>
            <w:gridSpan w:val="6"/>
          </w:tcPr>
          <w:p w14:paraId="714BAC7F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2F3587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2F3587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2F3587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2F3587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180" w:type="dxa"/>
            <w:gridSpan w:val="9"/>
          </w:tcPr>
          <w:p w14:paraId="7F25822A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2F3587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2F3587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2F3587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2F3587">
              <w:rPr>
                <w:rFonts w:ascii="Aptos" w:hAnsi="Aptos"/>
                <w:sz w:val="16"/>
                <w:szCs w:val="16"/>
              </w:rPr>
              <w:t>)</w:t>
            </w:r>
          </w:p>
          <w:p w14:paraId="5CFF732D" w14:textId="4C1FADA0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>Maschera antigas UNI EN 14387</w:t>
            </w:r>
          </w:p>
          <w:p w14:paraId="4EF2712B" w14:textId="2FE0D776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>UNI EN 14387</w:t>
            </w:r>
            <w:r w:rsidRPr="002F3587">
              <w:rPr>
                <w:rFonts w:ascii="Aptos" w:hAnsi="Aptos"/>
                <w:sz w:val="16"/>
                <w:szCs w:val="16"/>
              </w:rPr>
              <w:t>: A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45EC6712" w14:textId="77777777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193AFF53" w14:textId="29F581BD" w:rsidR="002F3587" w:rsidRPr="002F3587" w:rsidRDefault="002F3587" w:rsidP="002F3587">
            <w:pPr>
              <w:rPr>
                <w:rFonts w:ascii="Aptos" w:hAnsi="Aptos"/>
                <w:sz w:val="16"/>
                <w:szCs w:val="16"/>
              </w:rPr>
            </w:pPr>
            <w:r w:rsidRPr="002F358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F358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F3587">
              <w:rPr>
                <w:rFonts w:ascii="Aptos" w:hAnsi="Aptos"/>
                <w:sz w:val="16"/>
                <w:szCs w:val="16"/>
              </w:rPr>
            </w:r>
            <w:r w:rsidRPr="002F358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F3587">
              <w:rPr>
                <w:rFonts w:ascii="Aptos" w:hAnsi="Aptos"/>
                <w:sz w:val="16"/>
                <w:szCs w:val="16"/>
              </w:rPr>
              <w:fldChar w:fldCharType="end"/>
            </w:r>
            <w:r w:rsidRPr="002F3587">
              <w:rPr>
                <w:rFonts w:ascii="Aptos" w:hAnsi="Aptos"/>
                <w:sz w:val="16"/>
                <w:szCs w:val="16"/>
              </w:rPr>
              <w:t xml:space="preserve"> </w:t>
            </w:r>
            <w:r w:rsidRPr="002F3587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  <w:bookmarkEnd w:id="0"/>
      <w:bookmarkEnd w:id="1"/>
    </w:tbl>
    <w:p w14:paraId="34240DFD" w14:textId="04CE5239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C7"/>
    <w:rsid w:val="00030CC7"/>
    <w:rsid w:val="002F3587"/>
    <w:rsid w:val="004F4F70"/>
    <w:rsid w:val="00C4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6183"/>
  <w15:chartTrackingRefBased/>
  <w15:docId w15:val="{6030550C-FC15-4A66-AFB9-7566A686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0C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2020-03-02T10:04:00Z</dcterms:created>
  <dcterms:modified xsi:type="dcterms:W3CDTF">2026-10-24T13:53:00Z</dcterms:modified>
</cp:coreProperties>
</file>