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E67835" w:rsidRPr="00D92FFB" w14:paraId="0E54C342" w14:textId="77777777" w:rsidTr="008B25A6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B3AA57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89AD208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782B4A" w14:textId="77777777" w:rsidR="00E67835" w:rsidRPr="00D92FFB" w:rsidRDefault="00E67835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217A11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Diluente</w:t>
            </w:r>
          </w:p>
        </w:tc>
      </w:tr>
      <w:tr w:rsidR="00E67835" w:rsidRPr="00D92FFB" w14:paraId="1E72079E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64D36FB9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5B9074AC" w14:textId="77777777" w:rsidTr="008B25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AF219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E465750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IDENTIFICAZIONE AGENTE</w:t>
            </w:r>
          </w:p>
        </w:tc>
      </w:tr>
      <w:tr w:rsidR="00E67835" w:rsidRPr="00D92FFB" w14:paraId="4CDBD433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4FD8D7CE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047C9D86" w14:textId="77777777" w:rsidTr="008B25A6">
        <w:tblPrEx>
          <w:shd w:val="clear" w:color="auto" w:fill="auto"/>
        </w:tblPrEx>
        <w:tc>
          <w:tcPr>
            <w:tcW w:w="2940" w:type="dxa"/>
            <w:gridSpan w:val="7"/>
            <w:tcBorders>
              <w:bottom w:val="single" w:sz="4" w:space="0" w:color="auto"/>
            </w:tcBorders>
          </w:tcPr>
          <w:p w14:paraId="2868849E" w14:textId="77777777" w:rsidR="00E67835" w:rsidRPr="00D92FFB" w:rsidRDefault="00E67835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4" w:type="dxa"/>
            <w:gridSpan w:val="8"/>
            <w:tcBorders>
              <w:bottom w:val="single" w:sz="4" w:space="0" w:color="auto"/>
            </w:tcBorders>
          </w:tcPr>
          <w:p w14:paraId="4CB45DF1" w14:textId="77777777" w:rsidR="00E67835" w:rsidRPr="00D92FFB" w:rsidRDefault="00E67835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3E84B766" w14:textId="77777777" w:rsidR="00E67835" w:rsidRPr="00D92FFB" w:rsidRDefault="00E67835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67835" w:rsidRPr="00D92FFB" w14:paraId="58667B85" w14:textId="77777777" w:rsidTr="008B25A6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BB3CC83" w14:textId="77777777" w:rsidR="00E67835" w:rsidRPr="00D92FFB" w:rsidRDefault="00E67835" w:rsidP="00B7695C">
            <w:pPr>
              <w:rPr>
                <w:rFonts w:ascii="Aptos" w:hAnsi="Aptos"/>
                <w:sz w:val="18"/>
                <w:szCs w:val="18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left w:val="nil"/>
              <w:bottom w:val="nil"/>
            </w:tcBorders>
          </w:tcPr>
          <w:p w14:paraId="7BB98538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2" w:type="dxa"/>
            <w:gridSpan w:val="2"/>
            <w:tcBorders>
              <w:bottom w:val="nil"/>
              <w:right w:val="nil"/>
            </w:tcBorders>
          </w:tcPr>
          <w:p w14:paraId="1738A810" w14:textId="77777777" w:rsidR="00E67835" w:rsidRPr="00D92FFB" w:rsidRDefault="00E67835" w:rsidP="00B7695C">
            <w:pPr>
              <w:rPr>
                <w:rFonts w:ascii="Aptos" w:hAnsi="Aptos"/>
                <w:sz w:val="18"/>
                <w:szCs w:val="18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left w:val="nil"/>
              <w:bottom w:val="nil"/>
            </w:tcBorders>
          </w:tcPr>
          <w:p w14:paraId="739424E2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1557DF5A" w14:textId="77777777" w:rsidR="00E67835" w:rsidRPr="00D92FFB" w:rsidRDefault="00E67835" w:rsidP="00B7695C">
            <w:pPr>
              <w:rPr>
                <w:rFonts w:ascii="Aptos" w:hAnsi="Aptos"/>
                <w:sz w:val="18"/>
                <w:szCs w:val="18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2"/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67202CE0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67835" w:rsidRPr="00D92FFB" w14:paraId="1448AC15" w14:textId="77777777" w:rsidTr="008B25A6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E9D779A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  <w:bottom w:val="nil"/>
            </w:tcBorders>
          </w:tcPr>
          <w:p w14:paraId="2A024A6E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2" w:type="dxa"/>
            <w:gridSpan w:val="2"/>
            <w:tcBorders>
              <w:top w:val="nil"/>
              <w:bottom w:val="nil"/>
              <w:right w:val="nil"/>
            </w:tcBorders>
          </w:tcPr>
          <w:p w14:paraId="34EE1EA0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  <w:bottom w:val="nil"/>
            </w:tcBorders>
          </w:tcPr>
          <w:p w14:paraId="2E19B099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A98BA92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403A367A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E67835" w:rsidRPr="00D92FFB" w14:paraId="7694DA23" w14:textId="77777777" w:rsidTr="008B25A6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2FE593A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6" w:type="dxa"/>
            <w:gridSpan w:val="5"/>
            <w:tcBorders>
              <w:top w:val="nil"/>
              <w:left w:val="nil"/>
            </w:tcBorders>
          </w:tcPr>
          <w:p w14:paraId="32B1D75E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2" w:type="dxa"/>
            <w:gridSpan w:val="2"/>
            <w:tcBorders>
              <w:top w:val="nil"/>
              <w:right w:val="nil"/>
            </w:tcBorders>
          </w:tcPr>
          <w:p w14:paraId="6BA00E0F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6"/>
            <w:tcBorders>
              <w:top w:val="nil"/>
              <w:left w:val="nil"/>
            </w:tcBorders>
          </w:tcPr>
          <w:p w14:paraId="76483847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BA3EC1C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92FFB">
              <w:rPr>
                <w:rFonts w:ascii="Aptos" w:hAnsi="Aptos"/>
                <w:sz w:val="18"/>
                <w:szCs w:val="18"/>
              </w:rPr>
            </w:r>
            <w:r w:rsidRPr="00D92FF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92FF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6AA5D2CC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67835" w:rsidRPr="00D92FFB" w14:paraId="491298EF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</w:tcPr>
          <w:p w14:paraId="47815E7C" w14:textId="77777777" w:rsidR="00E67835" w:rsidRPr="00D92FFB" w:rsidRDefault="00E67835" w:rsidP="00B7695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8B25A6" w:rsidRPr="00D92FFB" w14:paraId="550D66FB" w14:textId="77777777" w:rsidTr="008B25A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6981D327" w14:textId="77777777" w:rsidR="008B25A6" w:rsidRPr="00D92FFB" w:rsidRDefault="008B25A6" w:rsidP="008B25A6">
            <w:pPr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348E6033" w14:textId="77D49447" w:rsidR="008B25A6" w:rsidRPr="00D92FFB" w:rsidRDefault="008B25A6" w:rsidP="008B25A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8B25A6" w:rsidRPr="00D92FFB" w14:paraId="1BEB8AC2" w14:textId="77777777" w:rsidTr="008B25A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7E349EF2" w14:textId="02871D77" w:rsidR="008B25A6" w:rsidRPr="00D92FFB" w:rsidRDefault="008B25A6" w:rsidP="008B25A6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43C29C1B" w14:textId="77777777" w:rsidR="008B25A6" w:rsidRPr="00D92FFB" w:rsidRDefault="008B25A6" w:rsidP="008B25A6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8B25A6" w:rsidRPr="00D92FFB" w14:paraId="0FF5F131" w14:textId="77777777" w:rsidTr="008B25A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3636EAE0" w14:textId="67ECDABD" w:rsidR="008B25A6" w:rsidRPr="00D92FFB" w:rsidRDefault="008B25A6" w:rsidP="008B25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3DD6844" w14:textId="31495F01" w:rsidR="008B25A6" w:rsidRPr="00D92FFB" w:rsidRDefault="008B25A6" w:rsidP="008B25A6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B25A6" w:rsidRPr="00D92FFB" w14:paraId="03F41340" w14:textId="77777777" w:rsidTr="008B25A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69329B45" w14:textId="049060FA" w:rsidR="008B25A6" w:rsidRPr="00D92FFB" w:rsidRDefault="008B25A6" w:rsidP="008B25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557BA84A" w14:textId="66CE82E7" w:rsidR="008B25A6" w:rsidRPr="00D92FFB" w:rsidRDefault="008B25A6" w:rsidP="008B25A6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8B25A6" w:rsidRPr="00D92FFB" w14:paraId="799E9D5B" w14:textId="77777777" w:rsidTr="008B25A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45933519" w14:textId="66568BCA" w:rsidR="008B25A6" w:rsidRPr="00D92FFB" w:rsidRDefault="008B25A6" w:rsidP="008B25A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404386FE" w14:textId="1B80B415" w:rsidR="008B25A6" w:rsidRPr="00D92FFB" w:rsidRDefault="008B25A6" w:rsidP="008B25A6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E67835" w:rsidRPr="00D92FFB" w14:paraId="3FE1CA5C" w14:textId="77777777" w:rsidTr="008B25A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5"/>
            <w:vAlign w:val="center"/>
          </w:tcPr>
          <w:p w14:paraId="55079927" w14:textId="4E3D628C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F8B58FE" w14:textId="77777777" w:rsidR="00E67835" w:rsidRPr="00D92FFB" w:rsidRDefault="00E67835" w:rsidP="00B7695C">
            <w:pPr>
              <w:widowControl w:val="0"/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E67835" w:rsidRPr="00D92FFB" w14:paraId="79905F4D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41D0D34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E67835" w:rsidRPr="00D92FFB" w14:paraId="047019B5" w14:textId="77777777" w:rsidTr="008B25A6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vAlign w:val="center"/>
          </w:tcPr>
          <w:p w14:paraId="32A4FDE4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5"/>
            <w:vAlign w:val="center"/>
          </w:tcPr>
          <w:p w14:paraId="7EACE379" w14:textId="77777777" w:rsidR="00E67835" w:rsidRPr="00D92FFB" w:rsidRDefault="00E67835" w:rsidP="00B7695C">
            <w:pPr>
              <w:rPr>
                <w:rFonts w:ascii="Aptos" w:hAnsi="Aptos"/>
                <w:b/>
                <w:sz w:val="18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 xml:space="preserve">H225 </w:t>
            </w:r>
            <w:r w:rsidRPr="00D92FFB">
              <w:rPr>
                <w:rFonts w:ascii="Aptos" w:hAnsi="Aptos"/>
                <w:sz w:val="18"/>
                <w:szCs w:val="20"/>
              </w:rPr>
              <w:t>Liquido e vapori facilmente infiammabili</w:t>
            </w:r>
          </w:p>
          <w:p w14:paraId="499F9C62" w14:textId="77777777" w:rsidR="00E67835" w:rsidRPr="00D92FFB" w:rsidRDefault="00E67835" w:rsidP="00B7695C">
            <w:pPr>
              <w:rPr>
                <w:rFonts w:ascii="Aptos" w:hAnsi="Aptos"/>
                <w:sz w:val="18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D92FFB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0B3F2629" w14:textId="77777777" w:rsidR="00E67835" w:rsidRPr="00D92FFB" w:rsidRDefault="00E67835" w:rsidP="00B7695C">
            <w:pPr>
              <w:rPr>
                <w:rFonts w:ascii="Aptos" w:hAnsi="Aptos"/>
                <w:sz w:val="18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>H318</w:t>
            </w:r>
            <w:r w:rsidRPr="00D92FFB">
              <w:rPr>
                <w:rFonts w:ascii="Aptos" w:hAnsi="Aptos"/>
                <w:sz w:val="18"/>
                <w:szCs w:val="20"/>
              </w:rPr>
              <w:t xml:space="preserve"> Può provocare lesioni oculari</w:t>
            </w:r>
          </w:p>
          <w:p w14:paraId="10A79C1C" w14:textId="77777777" w:rsidR="00E67835" w:rsidRPr="00D92FFB" w:rsidRDefault="00E67835" w:rsidP="00B7695C">
            <w:pPr>
              <w:rPr>
                <w:rFonts w:ascii="Aptos" w:hAnsi="Aptos"/>
                <w:sz w:val="18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D92FFB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  <w:p w14:paraId="091C8DE8" w14:textId="77777777" w:rsidR="00E67835" w:rsidRPr="00D92FFB" w:rsidRDefault="00E67835" w:rsidP="00B7695C">
            <w:pPr>
              <w:rPr>
                <w:rFonts w:ascii="Aptos" w:hAnsi="Aptos"/>
                <w:sz w:val="18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 xml:space="preserve">H336 </w:t>
            </w:r>
            <w:r w:rsidRPr="00D92FFB">
              <w:rPr>
                <w:rFonts w:ascii="Aptos" w:hAnsi="Aptos"/>
                <w:sz w:val="18"/>
                <w:szCs w:val="20"/>
              </w:rPr>
              <w:t>Può provocare sonnolenza e vertigini</w:t>
            </w:r>
          </w:p>
          <w:p w14:paraId="277CA572" w14:textId="77777777" w:rsidR="00E67835" w:rsidRPr="00D92FFB" w:rsidRDefault="00E67835" w:rsidP="00B7695C">
            <w:pPr>
              <w:rPr>
                <w:rFonts w:ascii="Aptos" w:hAnsi="Aptos"/>
                <w:sz w:val="18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>H361d</w:t>
            </w:r>
            <w:r w:rsidRPr="00D92FFB">
              <w:rPr>
                <w:rFonts w:ascii="Aptos" w:hAnsi="Aptos"/>
                <w:sz w:val="18"/>
                <w:szCs w:val="20"/>
              </w:rPr>
              <w:t xml:space="preserve"> Sospettato di nuocere al feto</w:t>
            </w:r>
          </w:p>
          <w:p w14:paraId="73E3C7AC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18"/>
                <w:szCs w:val="20"/>
              </w:rPr>
              <w:t>H373</w:t>
            </w:r>
            <w:r w:rsidRPr="00D92FFB">
              <w:rPr>
                <w:rFonts w:ascii="Aptos" w:hAnsi="Aptos"/>
                <w:sz w:val="18"/>
                <w:szCs w:val="20"/>
              </w:rPr>
              <w:t xml:space="preserve"> Può provocare danni agli organi</w:t>
            </w:r>
          </w:p>
        </w:tc>
      </w:tr>
      <w:tr w:rsidR="00E67835" w:rsidRPr="00D92FFB" w14:paraId="4BB93AAB" w14:textId="77777777" w:rsidTr="008B25A6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vAlign w:val="center"/>
          </w:tcPr>
          <w:p w14:paraId="5B96F0EC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1" w:type="dxa"/>
            <w:gridSpan w:val="5"/>
            <w:vAlign w:val="center"/>
          </w:tcPr>
          <w:p w14:paraId="48A5621A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0" w:type="dxa"/>
            <w:gridSpan w:val="6"/>
            <w:vAlign w:val="center"/>
          </w:tcPr>
          <w:p w14:paraId="0BB16D85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0C33446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E67835" w:rsidRPr="00D92FFB" w14:paraId="13E165FB" w14:textId="77777777" w:rsidTr="008B25A6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6"/>
            <w:tcBorders>
              <w:bottom w:val="single" w:sz="4" w:space="0" w:color="auto"/>
            </w:tcBorders>
            <w:vAlign w:val="center"/>
          </w:tcPr>
          <w:p w14:paraId="1C0C98C6" w14:textId="77777777" w:rsidR="00E67835" w:rsidRPr="00D92FFB" w:rsidRDefault="00E67835" w:rsidP="00B7695C">
            <w:pPr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1" w:type="dxa"/>
            <w:gridSpan w:val="8"/>
            <w:tcBorders>
              <w:bottom w:val="single" w:sz="4" w:space="0" w:color="auto"/>
            </w:tcBorders>
            <w:vAlign w:val="center"/>
          </w:tcPr>
          <w:p w14:paraId="2A4DB7ED" w14:textId="77777777" w:rsidR="00E67835" w:rsidRPr="00D92FFB" w:rsidRDefault="00E67835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295CA54" w14:textId="77777777" w:rsidR="00E67835" w:rsidRPr="00D92FFB" w:rsidRDefault="00E67835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477FBA14" w14:textId="77777777" w:rsidR="00E67835" w:rsidRPr="00D92FFB" w:rsidRDefault="00E67835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A1268A3" w14:textId="77777777" w:rsidR="00E67835" w:rsidRPr="00D92FFB" w:rsidRDefault="00E67835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F44F7BF" w14:textId="77777777" w:rsidR="00E67835" w:rsidRPr="00D92FFB" w:rsidRDefault="00E67835" w:rsidP="00B7695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67835" w:rsidRPr="00D92FFB" w14:paraId="5520E7AF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491210F2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307E47F2" w14:textId="77777777" w:rsidTr="008B25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50142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EE3544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67835" w:rsidRPr="00D92FFB" w14:paraId="0D44A143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779AEB5F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4C83C9EA" w14:textId="77777777" w:rsidTr="008B25A6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CEB43A9" w14:textId="77777777" w:rsidR="00E67835" w:rsidRPr="00D92FFB" w:rsidRDefault="00E67835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5" w:type="dxa"/>
            <w:gridSpan w:val="4"/>
            <w:vAlign w:val="center"/>
          </w:tcPr>
          <w:p w14:paraId="088F6657" w14:textId="77777777" w:rsidR="00E67835" w:rsidRPr="00D92FFB" w:rsidRDefault="00E67835" w:rsidP="00B7695C">
            <w:pPr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5"/>
            <w:tcBorders>
              <w:right w:val="single" w:sz="12" w:space="0" w:color="auto"/>
            </w:tcBorders>
            <w:vAlign w:val="center"/>
          </w:tcPr>
          <w:p w14:paraId="0055D713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828A19B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CAFDF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67835" w:rsidRPr="00D92FFB" w14:paraId="78D32A6A" w14:textId="77777777" w:rsidTr="008B25A6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6E5EFEB" w14:textId="77777777" w:rsidR="00E67835" w:rsidRPr="00D92FFB" w:rsidRDefault="00E67835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85" w:type="dxa"/>
            <w:gridSpan w:val="4"/>
            <w:vAlign w:val="center"/>
          </w:tcPr>
          <w:p w14:paraId="6E32095F" w14:textId="77777777" w:rsidR="00E67835" w:rsidRPr="00D92FFB" w:rsidRDefault="00E67835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5"/>
            <w:tcBorders>
              <w:right w:val="single" w:sz="12" w:space="0" w:color="auto"/>
            </w:tcBorders>
            <w:vAlign w:val="center"/>
          </w:tcPr>
          <w:p w14:paraId="109E7D39" w14:textId="77777777" w:rsidR="00E67835" w:rsidRPr="00D92FFB" w:rsidRDefault="00E67835" w:rsidP="00B7695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92FFB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B36A2FD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92FFB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A178EFC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4D559E7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7E6AC2A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7679867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4E9CC2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E08330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6159191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47E4C4E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C422413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06EE1A4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67835" w:rsidRPr="00D92FFB" w14:paraId="56C6DA09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580F1C8B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65C1CB6E" w14:textId="77777777" w:rsidTr="008B25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A7676F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237D0D6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536E78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67835" w:rsidRPr="00D92FFB" w14:paraId="40FF3A07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</w:tcBorders>
          </w:tcPr>
          <w:p w14:paraId="56A632FF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39C50D52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1A61ECC5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7F1D1E82" w14:textId="77777777" w:rsidTr="008B25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9CCEC4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5B51616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67835" w:rsidRPr="00D92FFB" w14:paraId="768D91F2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1B285D3C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5599EE3A" w14:textId="77777777" w:rsidTr="008B25A6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2"/>
            <w:tcBorders>
              <w:right w:val="nil"/>
            </w:tcBorders>
          </w:tcPr>
          <w:p w14:paraId="3024F83C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b/>
                <w:sz w:val="16"/>
                <w:szCs w:val="16"/>
              </w:rPr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92FFB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>)</w:t>
            </w:r>
          </w:p>
          <w:p w14:paraId="1553F170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>)</w:t>
            </w:r>
          </w:p>
          <w:p w14:paraId="50620EC8" w14:textId="77777777" w:rsidR="00E67835" w:rsidRPr="00D92FFB" w:rsidRDefault="00E67835" w:rsidP="00B7695C">
            <w:pPr>
              <w:rPr>
                <w:rFonts w:ascii="Aptos" w:hAnsi="Aptos"/>
                <w:b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CDDF83B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4A88C6A6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>)</w:t>
            </w:r>
          </w:p>
          <w:p w14:paraId="7C39B8A0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D6CC8A9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615AE305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6C418AB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BF360DD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2D7EB28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50653473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E67835" w:rsidRPr="00D92FFB" w14:paraId="1216508D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bottom w:val="nil"/>
            </w:tcBorders>
          </w:tcPr>
          <w:p w14:paraId="0D5507BB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7AE45A92" w14:textId="77777777" w:rsidTr="008B25A6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1CECDD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9B7CA9A" w14:textId="77777777" w:rsidR="00E67835" w:rsidRPr="00D92FFB" w:rsidRDefault="00E67835" w:rsidP="00B7695C">
            <w:pPr>
              <w:rPr>
                <w:rFonts w:ascii="Aptos" w:hAnsi="Aptos"/>
                <w:b/>
              </w:rPr>
            </w:pPr>
            <w:r w:rsidRPr="00D92FF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67835" w:rsidRPr="00D92FFB" w14:paraId="5D912718" w14:textId="77777777" w:rsidTr="008B25A6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1"/>
            <w:tcBorders>
              <w:top w:val="nil"/>
              <w:bottom w:val="single" w:sz="4" w:space="0" w:color="auto"/>
            </w:tcBorders>
          </w:tcPr>
          <w:p w14:paraId="25739112" w14:textId="77777777" w:rsidR="00E67835" w:rsidRPr="00D92FFB" w:rsidRDefault="00E67835" w:rsidP="00B7695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7835" w:rsidRPr="00D92FFB" w14:paraId="42678AA2" w14:textId="77777777" w:rsidTr="008B25A6">
        <w:tblPrEx>
          <w:shd w:val="clear" w:color="auto" w:fill="auto"/>
        </w:tblPrEx>
        <w:tc>
          <w:tcPr>
            <w:tcW w:w="1788" w:type="dxa"/>
            <w:gridSpan w:val="5"/>
          </w:tcPr>
          <w:p w14:paraId="2495AF78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4" w:type="dxa"/>
            <w:gridSpan w:val="4"/>
          </w:tcPr>
          <w:p w14:paraId="1D7949B7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9" w:type="dxa"/>
            <w:gridSpan w:val="10"/>
          </w:tcPr>
          <w:p w14:paraId="510DB105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154CE7DB" w14:textId="77777777" w:rsidR="00E67835" w:rsidRPr="00D92FFB" w:rsidRDefault="00E67835" w:rsidP="00B7695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92FF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67835" w:rsidRPr="00D92FFB" w14:paraId="1714EDD8" w14:textId="77777777" w:rsidTr="008B25A6">
        <w:tblPrEx>
          <w:shd w:val="clear" w:color="auto" w:fill="auto"/>
        </w:tblPrEx>
        <w:tc>
          <w:tcPr>
            <w:tcW w:w="1788" w:type="dxa"/>
            <w:gridSpan w:val="5"/>
          </w:tcPr>
          <w:p w14:paraId="193E4D09" w14:textId="51241722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Occhiali protettivi </w:t>
            </w:r>
            <w:r w:rsidR="008B25A6" w:rsidRPr="008B25A6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061E0021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4" w:type="dxa"/>
            <w:gridSpan w:val="4"/>
          </w:tcPr>
          <w:p w14:paraId="47F7ABC2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D92FFB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D92FFB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D92FFB">
              <w:rPr>
                <w:rFonts w:ascii="Aptos" w:hAnsi="Aptos"/>
                <w:i/>
                <w:sz w:val="16"/>
                <w:szCs w:val="16"/>
              </w:rPr>
              <w:t xml:space="preserve"> norma EN 374</w:t>
            </w:r>
            <w:r w:rsidRPr="00D92FFB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9" w:type="dxa"/>
            <w:gridSpan w:val="10"/>
          </w:tcPr>
          <w:p w14:paraId="03850D0B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D92FFB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D92FFB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D92FFB">
              <w:rPr>
                <w:rFonts w:ascii="Aptos" w:hAnsi="Aptos"/>
                <w:i/>
                <w:sz w:val="16"/>
                <w:szCs w:val="16"/>
              </w:rPr>
              <w:t xml:space="preserve"> norma EN 149</w:t>
            </w:r>
            <w:r w:rsidRPr="00D92FFB">
              <w:rPr>
                <w:rFonts w:ascii="Aptos" w:hAnsi="Aptos"/>
                <w:sz w:val="16"/>
                <w:szCs w:val="16"/>
              </w:rPr>
              <w:t>)</w:t>
            </w:r>
          </w:p>
          <w:p w14:paraId="22521120" w14:textId="4511341F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D92FFB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D92FFB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D92FFB">
              <w:rPr>
                <w:rFonts w:ascii="Aptos" w:hAnsi="Aptos"/>
                <w:i/>
                <w:sz w:val="16"/>
                <w:szCs w:val="16"/>
              </w:rPr>
              <w:t xml:space="preserve"> norma </w:t>
            </w:r>
            <w:r w:rsidR="008B25A6" w:rsidRPr="00D92FFB">
              <w:rPr>
                <w:rFonts w:ascii="Aptos" w:hAnsi="Aptos"/>
                <w:i/>
                <w:sz w:val="16"/>
                <w:szCs w:val="16"/>
              </w:rPr>
              <w:t>EN 14387</w:t>
            </w:r>
            <w:r w:rsidRPr="00D92FFB">
              <w:rPr>
                <w:rFonts w:ascii="Aptos" w:hAnsi="Aptos"/>
                <w:sz w:val="16"/>
                <w:szCs w:val="16"/>
              </w:rPr>
              <w:t>)</w:t>
            </w:r>
          </w:p>
          <w:p w14:paraId="4167BFF5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D92FFB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D92FFB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D92FFB">
              <w:rPr>
                <w:rFonts w:ascii="Aptos" w:hAnsi="Aptos"/>
                <w:i/>
                <w:sz w:val="16"/>
                <w:szCs w:val="16"/>
              </w:rPr>
              <w:t xml:space="preserve"> normativo EN 14387 )</w:t>
            </w:r>
            <w:r w:rsidRPr="00D92FFB">
              <w:rPr>
                <w:rFonts w:ascii="Aptos" w:hAnsi="Aptos"/>
                <w:sz w:val="16"/>
                <w:szCs w:val="16"/>
              </w:rPr>
              <w:t xml:space="preserve">:  </w:t>
            </w:r>
            <w:r w:rsidRPr="00D92FFB">
              <w:rPr>
                <w:rFonts w:ascii="Aptos" w:hAnsi="Aptos"/>
                <w:b/>
                <w:sz w:val="16"/>
                <w:szCs w:val="16"/>
              </w:rPr>
              <w:t>AX</w:t>
            </w:r>
          </w:p>
          <w:p w14:paraId="443BF0D9" w14:textId="77777777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4A937C50" w14:textId="25B3EB64" w:rsidR="00E67835" w:rsidRPr="00D92FFB" w:rsidRDefault="00E67835" w:rsidP="00B7695C">
            <w:pPr>
              <w:rPr>
                <w:rFonts w:ascii="Aptos" w:hAnsi="Aptos"/>
                <w:sz w:val="16"/>
                <w:szCs w:val="16"/>
              </w:rPr>
            </w:pPr>
            <w:r w:rsidRPr="00D92FF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92FF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92FFB">
              <w:rPr>
                <w:rFonts w:ascii="Aptos" w:hAnsi="Aptos"/>
                <w:sz w:val="16"/>
                <w:szCs w:val="16"/>
              </w:rPr>
            </w:r>
            <w:r w:rsidRPr="00D92FF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92FFB">
              <w:rPr>
                <w:rFonts w:ascii="Aptos" w:hAnsi="Aptos"/>
                <w:sz w:val="16"/>
                <w:szCs w:val="16"/>
              </w:rPr>
              <w:fldChar w:fldCharType="end"/>
            </w:r>
            <w:r w:rsidRPr="00D92FFB">
              <w:rPr>
                <w:rFonts w:ascii="Aptos" w:hAnsi="Aptos"/>
                <w:sz w:val="16"/>
                <w:szCs w:val="16"/>
              </w:rPr>
              <w:t xml:space="preserve"> </w:t>
            </w:r>
            <w:r w:rsidR="008B25A6" w:rsidRPr="008B25A6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18F536B6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35"/>
    <w:rsid w:val="0003568F"/>
    <w:rsid w:val="004F4F70"/>
    <w:rsid w:val="00840F0E"/>
    <w:rsid w:val="008B25A6"/>
    <w:rsid w:val="00D92FFB"/>
    <w:rsid w:val="00E6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7522A"/>
  <w15:chartTrackingRefBased/>
  <w15:docId w15:val="{F5169A34-9A6D-4302-B3C7-73839074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678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2019-06-25T10:01:00Z</dcterms:created>
  <dcterms:modified xsi:type="dcterms:W3CDTF">2026-10-24T14:41:00Z</dcterms:modified>
</cp:coreProperties>
</file>