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04"/>
        <w:gridCol w:w="236"/>
        <w:gridCol w:w="689"/>
        <w:gridCol w:w="66"/>
        <w:gridCol w:w="531"/>
        <w:gridCol w:w="264"/>
        <w:gridCol w:w="374"/>
        <w:gridCol w:w="266"/>
        <w:gridCol w:w="829"/>
        <w:gridCol w:w="80"/>
        <w:gridCol w:w="52"/>
        <w:gridCol w:w="66"/>
        <w:gridCol w:w="1250"/>
        <w:gridCol w:w="249"/>
        <w:gridCol w:w="775"/>
        <w:gridCol w:w="117"/>
        <w:gridCol w:w="53"/>
        <w:gridCol w:w="601"/>
        <w:gridCol w:w="1761"/>
      </w:tblGrid>
      <w:tr w:rsidR="00365FC8" w:rsidRPr="00BC731F" w14:paraId="4078D685" w14:textId="77777777" w:rsidTr="00BC731F">
        <w:trPr>
          <w:trHeight w:val="397"/>
        </w:trPr>
        <w:tc>
          <w:tcPr>
            <w:tcW w:w="13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EB8981E" w14:textId="77777777" w:rsidR="00365FC8" w:rsidRPr="00BC731F" w:rsidRDefault="00365FC8">
            <w:pPr>
              <w:jc w:val="center"/>
              <w:rPr>
                <w:rFonts w:ascii="Aptos" w:hAnsi="Aptos"/>
                <w:b/>
              </w:rPr>
            </w:pPr>
            <w:r w:rsidRPr="00BC731F">
              <w:rPr>
                <w:rFonts w:ascii="Aptos" w:hAnsi="Aptos"/>
                <w:b/>
              </w:rPr>
              <w:t>SCHEDA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AB0B288" w14:textId="77777777" w:rsidR="00365FC8" w:rsidRPr="00BC731F" w:rsidRDefault="00365FC8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7BDDA28" w14:textId="77777777" w:rsidR="00365FC8" w:rsidRPr="00BC731F" w:rsidRDefault="00365FC8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C731F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3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96706B3" w14:textId="77777777" w:rsidR="00365FC8" w:rsidRPr="00BC731F" w:rsidRDefault="00365FC8">
            <w:pPr>
              <w:rPr>
                <w:rFonts w:ascii="Aptos" w:hAnsi="Aptos"/>
                <w:b/>
              </w:rPr>
            </w:pPr>
            <w:r w:rsidRPr="00BC731F">
              <w:rPr>
                <w:rFonts w:ascii="Aptos" w:hAnsi="Aptos"/>
                <w:b/>
                <w:sz w:val="22"/>
                <w:szCs w:val="22"/>
              </w:rPr>
              <w:t>Tintura ad ossidazione con ammoniaca - crema</w:t>
            </w:r>
          </w:p>
        </w:tc>
      </w:tr>
      <w:tr w:rsidR="00365FC8" w:rsidRPr="00BC731F" w14:paraId="53FC4D85" w14:textId="77777777" w:rsidTr="00BC731F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6CA8FD1" w14:textId="77777777" w:rsidR="00365FC8" w:rsidRPr="00BC731F" w:rsidRDefault="00365FC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65FC8" w:rsidRPr="00BC731F" w14:paraId="75F8DDD8" w14:textId="77777777" w:rsidTr="00BC731F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136C641" w14:textId="77777777" w:rsidR="00365FC8" w:rsidRPr="00BC731F" w:rsidRDefault="00365FC8">
            <w:pPr>
              <w:rPr>
                <w:rFonts w:ascii="Aptos" w:hAnsi="Aptos"/>
                <w:b/>
              </w:rPr>
            </w:pPr>
            <w:r w:rsidRPr="00BC731F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D606468" w14:textId="77777777" w:rsidR="00365FC8" w:rsidRPr="00BC731F" w:rsidRDefault="00365FC8">
            <w:pPr>
              <w:rPr>
                <w:rFonts w:ascii="Aptos" w:hAnsi="Aptos"/>
                <w:b/>
              </w:rPr>
            </w:pPr>
            <w:r w:rsidRPr="00BC731F">
              <w:rPr>
                <w:rFonts w:ascii="Aptos" w:hAnsi="Aptos"/>
                <w:b/>
              </w:rPr>
              <w:t>IDENTIFICAZIONE AGENTE</w:t>
            </w:r>
          </w:p>
        </w:tc>
      </w:tr>
      <w:tr w:rsidR="00365FC8" w:rsidRPr="00BC731F" w14:paraId="717B2D64" w14:textId="77777777" w:rsidTr="00BC731F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38F3E" w14:textId="77777777" w:rsidR="00365FC8" w:rsidRPr="00BC731F" w:rsidRDefault="00365FC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65FC8" w:rsidRPr="00BC731F" w14:paraId="3B10231C" w14:textId="77777777" w:rsidTr="00BC731F">
        <w:tc>
          <w:tcPr>
            <w:tcW w:w="289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93670" w14:textId="77777777" w:rsidR="00365FC8" w:rsidRPr="00BC731F" w:rsidRDefault="00365FC8">
            <w:pPr>
              <w:rPr>
                <w:rFonts w:ascii="Aptos" w:hAnsi="Aptos"/>
                <w:b/>
                <w:sz w:val="20"/>
                <w:szCs w:val="20"/>
              </w:rPr>
            </w:pPr>
            <w:r w:rsidRPr="00BC731F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3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A29C0" w14:textId="77777777" w:rsidR="00365FC8" w:rsidRPr="00BC731F" w:rsidRDefault="00365FC8">
            <w:pPr>
              <w:rPr>
                <w:rFonts w:ascii="Aptos" w:hAnsi="Aptos"/>
                <w:b/>
                <w:sz w:val="20"/>
                <w:szCs w:val="20"/>
              </w:rPr>
            </w:pPr>
            <w:r w:rsidRPr="00BC731F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07408" w14:textId="77777777" w:rsidR="00365FC8" w:rsidRPr="00BC731F" w:rsidRDefault="00365FC8">
            <w:pPr>
              <w:rPr>
                <w:rFonts w:ascii="Aptos" w:hAnsi="Aptos"/>
                <w:b/>
                <w:sz w:val="20"/>
                <w:szCs w:val="20"/>
              </w:rPr>
            </w:pPr>
            <w:r w:rsidRPr="00BC731F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365FC8" w:rsidRPr="00BC731F" w14:paraId="21CF6EBC" w14:textId="77777777" w:rsidTr="00BC731F"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751FB898" w14:textId="77777777" w:rsidR="00365FC8" w:rsidRPr="00BC731F" w:rsidRDefault="00365FC8">
            <w:pPr>
              <w:rPr>
                <w:rFonts w:ascii="Aptos" w:hAnsi="Aptos"/>
                <w:sz w:val="18"/>
                <w:szCs w:val="18"/>
              </w:rPr>
            </w:pPr>
            <w:r w:rsidRPr="00BC731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731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C731F">
              <w:rPr>
                <w:rFonts w:ascii="Aptos" w:hAnsi="Aptos"/>
                <w:sz w:val="18"/>
                <w:szCs w:val="18"/>
              </w:rPr>
            </w:r>
            <w:r w:rsidRPr="00BC731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C731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CF98DBD" w14:textId="77777777" w:rsidR="00365FC8" w:rsidRPr="00BC731F" w:rsidRDefault="00365FC8">
            <w:pPr>
              <w:rPr>
                <w:rFonts w:ascii="Aptos" w:hAnsi="Aptos"/>
                <w:sz w:val="20"/>
                <w:szCs w:val="20"/>
              </w:rPr>
            </w:pPr>
            <w:r w:rsidRPr="00BC731F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CBF6280" w14:textId="77777777" w:rsidR="00365FC8" w:rsidRPr="00BC731F" w:rsidRDefault="00365FC8">
            <w:pPr>
              <w:rPr>
                <w:rFonts w:ascii="Aptos" w:hAnsi="Aptos"/>
                <w:sz w:val="18"/>
                <w:szCs w:val="18"/>
              </w:rPr>
            </w:pPr>
            <w:r w:rsidRPr="00BC731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C731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C731F">
              <w:rPr>
                <w:rFonts w:ascii="Aptos" w:hAnsi="Aptos"/>
                <w:sz w:val="18"/>
                <w:szCs w:val="18"/>
              </w:rPr>
            </w:r>
            <w:r w:rsidRPr="00BC731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C731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92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532B659" w14:textId="77777777" w:rsidR="00365FC8" w:rsidRPr="00BC731F" w:rsidRDefault="00365FC8">
            <w:pPr>
              <w:rPr>
                <w:rFonts w:ascii="Aptos" w:hAnsi="Aptos"/>
                <w:sz w:val="20"/>
                <w:szCs w:val="20"/>
              </w:rPr>
            </w:pPr>
            <w:r w:rsidRPr="00BC731F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3307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A32E7" w14:textId="77777777" w:rsidR="00365FC8" w:rsidRPr="00BC731F" w:rsidRDefault="00365FC8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365FC8" w:rsidRPr="00BC731F" w14:paraId="641E4B14" w14:textId="77777777" w:rsidTr="00BC731F">
        <w:trPr>
          <w:trHeight w:val="62"/>
        </w:trPr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DD7D939" w14:textId="77777777" w:rsidR="00365FC8" w:rsidRPr="00BC731F" w:rsidRDefault="00365FC8">
            <w:pPr>
              <w:rPr>
                <w:rFonts w:ascii="Aptos" w:hAnsi="Aptos"/>
                <w:sz w:val="20"/>
                <w:szCs w:val="20"/>
              </w:rPr>
            </w:pPr>
            <w:r w:rsidRPr="00BC731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731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C731F">
              <w:rPr>
                <w:rFonts w:ascii="Aptos" w:hAnsi="Aptos"/>
                <w:sz w:val="18"/>
                <w:szCs w:val="18"/>
              </w:rPr>
            </w:r>
            <w:r w:rsidRPr="00BC731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C731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CB518A7" w14:textId="77777777" w:rsidR="00365FC8" w:rsidRPr="00BC731F" w:rsidRDefault="00365FC8">
            <w:pPr>
              <w:rPr>
                <w:rFonts w:ascii="Aptos" w:hAnsi="Aptos"/>
                <w:sz w:val="20"/>
                <w:szCs w:val="20"/>
              </w:rPr>
            </w:pPr>
            <w:r w:rsidRPr="00BC731F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A7F9A4E" w14:textId="77777777" w:rsidR="00365FC8" w:rsidRPr="00BC731F" w:rsidRDefault="00365FC8">
            <w:pPr>
              <w:rPr>
                <w:rFonts w:ascii="Aptos" w:hAnsi="Aptos"/>
                <w:sz w:val="20"/>
                <w:szCs w:val="20"/>
              </w:rPr>
            </w:pPr>
            <w:r w:rsidRPr="00BC731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731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C731F">
              <w:rPr>
                <w:rFonts w:ascii="Aptos" w:hAnsi="Aptos"/>
                <w:sz w:val="18"/>
                <w:szCs w:val="18"/>
              </w:rPr>
            </w:r>
            <w:r w:rsidRPr="00BC731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C731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92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C4F81CB" w14:textId="77777777" w:rsidR="00365FC8" w:rsidRPr="00BC731F" w:rsidRDefault="00365FC8">
            <w:pPr>
              <w:rPr>
                <w:rFonts w:ascii="Aptos" w:hAnsi="Aptos"/>
                <w:sz w:val="20"/>
                <w:szCs w:val="20"/>
              </w:rPr>
            </w:pPr>
            <w:r w:rsidRPr="00BC731F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0" w:type="auto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1333252" w14:textId="77777777" w:rsidR="00365FC8" w:rsidRPr="00BC731F" w:rsidRDefault="00365FC8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365FC8" w:rsidRPr="00BC731F" w14:paraId="5D0B37EB" w14:textId="77777777" w:rsidTr="00BC731F"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9332F8E" w14:textId="77777777" w:rsidR="00365FC8" w:rsidRPr="00BC731F" w:rsidRDefault="00365FC8">
            <w:pPr>
              <w:rPr>
                <w:rFonts w:ascii="Aptos" w:hAnsi="Aptos"/>
                <w:sz w:val="20"/>
                <w:szCs w:val="20"/>
              </w:rPr>
            </w:pPr>
            <w:r w:rsidRPr="00BC731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731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C731F">
              <w:rPr>
                <w:rFonts w:ascii="Aptos" w:hAnsi="Aptos"/>
                <w:sz w:val="18"/>
                <w:szCs w:val="18"/>
              </w:rPr>
            </w:r>
            <w:r w:rsidRPr="00BC731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C731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B44D01" w14:textId="77777777" w:rsidR="00365FC8" w:rsidRPr="00BC731F" w:rsidRDefault="00365FC8">
            <w:pPr>
              <w:rPr>
                <w:rFonts w:ascii="Aptos" w:hAnsi="Aptos"/>
                <w:sz w:val="20"/>
                <w:szCs w:val="20"/>
              </w:rPr>
            </w:pPr>
            <w:r w:rsidRPr="00BC731F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EFAE0EE" w14:textId="77777777" w:rsidR="00365FC8" w:rsidRPr="00BC731F" w:rsidRDefault="00365FC8">
            <w:pPr>
              <w:rPr>
                <w:rFonts w:ascii="Aptos" w:hAnsi="Aptos"/>
                <w:sz w:val="20"/>
                <w:szCs w:val="20"/>
              </w:rPr>
            </w:pPr>
            <w:r w:rsidRPr="00BC731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731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C731F">
              <w:rPr>
                <w:rFonts w:ascii="Aptos" w:hAnsi="Aptos"/>
                <w:sz w:val="18"/>
                <w:szCs w:val="18"/>
              </w:rPr>
            </w:r>
            <w:r w:rsidRPr="00BC731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C731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92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93BB77" w14:textId="77777777" w:rsidR="00365FC8" w:rsidRPr="00BC731F" w:rsidRDefault="00365FC8">
            <w:pPr>
              <w:rPr>
                <w:rFonts w:ascii="Aptos" w:hAnsi="Aptos"/>
                <w:sz w:val="20"/>
                <w:szCs w:val="20"/>
              </w:rPr>
            </w:pPr>
            <w:r w:rsidRPr="00BC731F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0" w:type="auto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38B9621" w14:textId="77777777" w:rsidR="00365FC8" w:rsidRPr="00BC731F" w:rsidRDefault="00365FC8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365FC8" w:rsidRPr="00BC731F" w14:paraId="7EA22C74" w14:textId="77777777" w:rsidTr="00BC731F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D1A99" w14:textId="77777777" w:rsidR="00365FC8" w:rsidRPr="00BC731F" w:rsidRDefault="00365FC8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365FC8" w:rsidRPr="00BC731F" w14:paraId="35A96781" w14:textId="77777777" w:rsidTr="00BC731F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06C48" w14:textId="77777777" w:rsidR="00365FC8" w:rsidRPr="00BC731F" w:rsidRDefault="00365FC8">
            <w:pPr>
              <w:rPr>
                <w:rFonts w:ascii="Aptos" w:hAnsi="Aptos"/>
                <w:b/>
                <w:sz w:val="20"/>
                <w:szCs w:val="20"/>
              </w:rPr>
            </w:pPr>
            <w:r w:rsidRPr="00BC731F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6CFA8" w14:textId="27102A2A" w:rsidR="00365FC8" w:rsidRPr="00BC731F" w:rsidRDefault="00365FC8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365FC8" w:rsidRPr="00BC731F" w14:paraId="17096071" w14:textId="77777777" w:rsidTr="00BC731F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482ED" w14:textId="1D8B7E6C" w:rsidR="00365FC8" w:rsidRPr="00BC731F" w:rsidRDefault="00BC731F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F8761" w14:textId="2AD77780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BC731F" w:rsidRPr="00BC731F" w14:paraId="71CB2071" w14:textId="77777777" w:rsidTr="00BC731F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72810" w14:textId="42782374" w:rsidR="00BC731F" w:rsidRPr="00BC731F" w:rsidRDefault="00BC731F" w:rsidP="00BC731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8DBF6" w14:textId="77777777" w:rsidR="00BC731F" w:rsidRPr="00BC731F" w:rsidRDefault="00BC731F" w:rsidP="00BC731F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BC731F" w:rsidRPr="00BC731F" w14:paraId="3975DC2F" w14:textId="77777777" w:rsidTr="00BC731F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8721C" w14:textId="15F4EB57" w:rsidR="00BC731F" w:rsidRPr="00BC731F" w:rsidRDefault="00BC731F" w:rsidP="00BC731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E54BF" w14:textId="77777777" w:rsidR="00BC731F" w:rsidRPr="00BC731F" w:rsidRDefault="00BC731F" w:rsidP="00BC731F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BC731F" w:rsidRPr="00BC731F" w14:paraId="63A85450" w14:textId="77777777" w:rsidTr="00BC731F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CC4C6" w14:textId="6FF5260B" w:rsidR="00BC731F" w:rsidRPr="00BC731F" w:rsidRDefault="00BC731F" w:rsidP="00BC731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5C7A2" w14:textId="77777777" w:rsidR="00BC731F" w:rsidRPr="00BC731F" w:rsidRDefault="00BC731F" w:rsidP="00BC731F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BC731F" w:rsidRPr="00BC731F" w14:paraId="667ADECB" w14:textId="77777777" w:rsidTr="00BC731F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75F52" w14:textId="2AC1721A" w:rsidR="00BC731F" w:rsidRPr="00BC731F" w:rsidRDefault="00BC731F" w:rsidP="00BC731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0B9F5" w14:textId="77777777" w:rsidR="00BC731F" w:rsidRPr="00BC731F" w:rsidRDefault="00BC731F" w:rsidP="00BC731F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65FC8" w:rsidRPr="00BC731F" w14:paraId="71C5CDC5" w14:textId="77777777" w:rsidTr="00BC731F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1F614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  <w:r w:rsidRPr="00BC731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731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sz w:val="16"/>
                <w:szCs w:val="16"/>
              </w:rPr>
            </w:r>
            <w:r w:rsidRPr="00BC731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sz w:val="16"/>
                <w:szCs w:val="16"/>
              </w:rPr>
              <w:t xml:space="preserve"> Coloranti capillari – prodotti intermedi primari (es: p-</w:t>
            </w:r>
            <w:proofErr w:type="spellStart"/>
            <w:r w:rsidRPr="00BC731F">
              <w:rPr>
                <w:rFonts w:ascii="Aptos" w:hAnsi="Aptos"/>
                <w:sz w:val="16"/>
                <w:szCs w:val="16"/>
              </w:rPr>
              <w:t>fenilenediammine</w:t>
            </w:r>
            <w:proofErr w:type="spellEnd"/>
            <w:r w:rsidRPr="00BC731F">
              <w:rPr>
                <w:rFonts w:ascii="Aptos" w:hAnsi="Aptos"/>
                <w:sz w:val="16"/>
                <w:szCs w:val="16"/>
              </w:rPr>
              <w:t xml:space="preserve"> come p-</w:t>
            </w:r>
            <w:proofErr w:type="spellStart"/>
            <w:r w:rsidRPr="00BC731F">
              <w:rPr>
                <w:rFonts w:ascii="Aptos" w:hAnsi="Aptos"/>
                <w:sz w:val="16"/>
                <w:szCs w:val="16"/>
              </w:rPr>
              <w:t>phenylenediamine</w:t>
            </w:r>
            <w:proofErr w:type="spellEnd"/>
            <w:r w:rsidRPr="00BC731F">
              <w:rPr>
                <w:rFonts w:ascii="Aptos" w:hAnsi="Aptos"/>
                <w:sz w:val="16"/>
                <w:szCs w:val="16"/>
              </w:rPr>
              <w:t xml:space="preserve"> e toluene-2,5-diamine, p-amminofenoli come p-</w:t>
            </w:r>
            <w:proofErr w:type="spellStart"/>
            <w:r w:rsidRPr="00BC731F">
              <w:rPr>
                <w:rFonts w:ascii="Aptos" w:hAnsi="Aptos"/>
                <w:sz w:val="16"/>
                <w:szCs w:val="16"/>
              </w:rPr>
              <w:t>aminophenol</w:t>
            </w:r>
            <w:proofErr w:type="spellEnd"/>
            <w:r w:rsidRPr="00BC731F">
              <w:rPr>
                <w:rFonts w:ascii="Aptos" w:hAnsi="Aptos"/>
                <w:sz w:val="16"/>
                <w:szCs w:val="16"/>
              </w:rPr>
              <w:t xml:space="preserve"> e 4-amino-m-cresol, diammine eterocicliche come 1-hydroxyethyl 4,5-diamino </w:t>
            </w:r>
            <w:proofErr w:type="spellStart"/>
            <w:r w:rsidRPr="00BC731F">
              <w:rPr>
                <w:rFonts w:ascii="Aptos" w:hAnsi="Aptos"/>
                <w:sz w:val="16"/>
                <w:szCs w:val="16"/>
              </w:rPr>
              <w:t>pyrazole</w:t>
            </w:r>
            <w:proofErr w:type="spellEnd"/>
            <w:r w:rsidRPr="00BC731F">
              <w:rPr>
                <w:rFonts w:ascii="Aptos" w:hAnsi="Aptos"/>
                <w:sz w:val="16"/>
                <w:szCs w:val="16"/>
              </w:rPr>
              <w:t xml:space="preserve"> </w:t>
            </w:r>
            <w:proofErr w:type="spellStart"/>
            <w:r w:rsidRPr="00BC731F">
              <w:rPr>
                <w:rFonts w:ascii="Aptos" w:hAnsi="Aptos"/>
                <w:sz w:val="16"/>
                <w:szCs w:val="16"/>
              </w:rPr>
              <w:t>sulfate</w:t>
            </w:r>
            <w:proofErr w:type="spellEnd"/>
            <w:r w:rsidRPr="00BC731F">
              <w:rPr>
                <w:rFonts w:ascii="Aptos" w:hAnsi="Aptos"/>
                <w:sz w:val="16"/>
                <w:szCs w:val="16"/>
              </w:rPr>
              <w:t xml:space="preserve">) 6% → </w:t>
            </w:r>
            <w:r w:rsidRPr="00BC731F">
              <w:rPr>
                <w:rFonts w:ascii="Aptos" w:hAnsi="Aptos"/>
                <w:b/>
                <w:sz w:val="16"/>
                <w:szCs w:val="16"/>
              </w:rPr>
              <w:t xml:space="preserve">se presenti è obbligatoria l’avvertenza “contiene Fenilendiammine,  </w:t>
            </w:r>
            <w:proofErr w:type="spellStart"/>
            <w:r w:rsidRPr="00BC731F">
              <w:rPr>
                <w:rFonts w:ascii="Aptos" w:hAnsi="Aptos"/>
                <w:b/>
                <w:sz w:val="16"/>
                <w:szCs w:val="16"/>
              </w:rPr>
              <w:t>Diamminobenzeni</w:t>
            </w:r>
            <w:proofErr w:type="spellEnd"/>
            <w:r w:rsidRPr="00BC731F">
              <w:rPr>
                <w:rFonts w:ascii="Aptos" w:hAnsi="Aptos"/>
                <w:b/>
                <w:sz w:val="16"/>
                <w:szCs w:val="16"/>
              </w:rPr>
              <w:t>, Resorcina”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A190F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  <w:r w:rsidRPr="00BC731F">
              <w:rPr>
                <w:rFonts w:ascii="Aptos" w:hAnsi="Aptos"/>
                <w:i/>
                <w:sz w:val="16"/>
                <w:szCs w:val="16"/>
              </w:rPr>
              <w:t>Ove presenti</w:t>
            </w:r>
            <w:r w:rsidRPr="00BC731F">
              <w:rPr>
                <w:rFonts w:ascii="Aptos" w:hAnsi="Aptos"/>
                <w:sz w:val="16"/>
                <w:szCs w:val="16"/>
              </w:rPr>
              <w:t>:</w:t>
            </w:r>
          </w:p>
          <w:p w14:paraId="3C702C57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  <w:r w:rsidRPr="00BC731F">
              <w:rPr>
                <w:rFonts w:ascii="Aptos" w:hAnsi="Aptos"/>
                <w:sz w:val="16"/>
                <w:szCs w:val="16"/>
              </w:rPr>
              <w:t>Fenilendiammine: concentrazione massima 2% in base libera</w:t>
            </w:r>
          </w:p>
          <w:p w14:paraId="3661E1EB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  <w:proofErr w:type="spellStart"/>
            <w:r w:rsidRPr="00BC731F">
              <w:rPr>
                <w:rFonts w:ascii="Aptos" w:hAnsi="Aptos"/>
                <w:sz w:val="16"/>
                <w:szCs w:val="16"/>
              </w:rPr>
              <w:t>Diamminobenzeni</w:t>
            </w:r>
            <w:proofErr w:type="spellEnd"/>
            <w:r w:rsidRPr="00BC731F">
              <w:rPr>
                <w:rFonts w:ascii="Aptos" w:hAnsi="Aptos"/>
                <w:sz w:val="16"/>
                <w:szCs w:val="16"/>
              </w:rPr>
              <w:t>: concentrazione massima 2% in base libera</w:t>
            </w:r>
          </w:p>
          <w:p w14:paraId="6424C5D1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  <w:r w:rsidRPr="00BC731F">
              <w:rPr>
                <w:rFonts w:ascii="Aptos" w:hAnsi="Aptos"/>
                <w:sz w:val="16"/>
                <w:szCs w:val="16"/>
              </w:rPr>
              <w:t>Resorcina: concentrazione massima 1,25% in base libera – TLV-TWA: 45 mg/m</w:t>
            </w:r>
            <w:r w:rsidRPr="00BC731F">
              <w:rPr>
                <w:rFonts w:ascii="Aptos" w:hAnsi="Aptos"/>
                <w:sz w:val="16"/>
                <w:szCs w:val="16"/>
                <w:vertAlign w:val="superscript"/>
              </w:rPr>
              <w:t>3</w:t>
            </w:r>
          </w:p>
        </w:tc>
      </w:tr>
      <w:tr w:rsidR="00365FC8" w:rsidRPr="00BC731F" w14:paraId="3CBD0954" w14:textId="77777777" w:rsidTr="00BC731F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3FF84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  <w:r w:rsidRPr="00BC731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731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sz w:val="16"/>
                <w:szCs w:val="16"/>
              </w:rPr>
            </w:r>
            <w:r w:rsidRPr="00BC731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sz w:val="16"/>
                <w:szCs w:val="16"/>
              </w:rPr>
              <w:t xml:space="preserve"> Coloranti capillari – copulanti 6%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E5C06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65FC8" w:rsidRPr="00BC731F" w14:paraId="5D5CF1D1" w14:textId="77777777" w:rsidTr="00BC731F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BA95E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  <w:r w:rsidRPr="00BC731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731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sz w:val="16"/>
                <w:szCs w:val="16"/>
              </w:rPr>
            </w:r>
            <w:r w:rsidRPr="00BC731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sz w:val="16"/>
                <w:szCs w:val="16"/>
              </w:rPr>
              <w:t xml:space="preserve"> Coloranti diretti 6% 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D4A6D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65FC8" w:rsidRPr="00BC731F" w14:paraId="0E21DD39" w14:textId="77777777" w:rsidTr="00BC731F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5BDEF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  <w:r w:rsidRPr="00BC731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731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sz w:val="16"/>
                <w:szCs w:val="16"/>
              </w:rPr>
            </w:r>
            <w:r w:rsidRPr="00BC731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sz w:val="16"/>
                <w:szCs w:val="16"/>
              </w:rPr>
              <w:t xml:space="preserve"> Agenti alcalini 6%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45FF4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65FC8" w:rsidRPr="00BC731F" w14:paraId="530FFB00" w14:textId="77777777" w:rsidTr="00BC731F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0956B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  <w:r w:rsidRPr="00BC731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731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sz w:val="16"/>
                <w:szCs w:val="16"/>
              </w:rPr>
            </w:r>
            <w:r w:rsidRPr="00BC731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sz w:val="16"/>
                <w:szCs w:val="16"/>
              </w:rPr>
              <w:t xml:space="preserve"> Tensioattivi cationici 5%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10F2D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65FC8" w:rsidRPr="00BC731F" w14:paraId="2E6747BE" w14:textId="77777777" w:rsidTr="00BC731F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D1E0C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  <w:r w:rsidRPr="00BC731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731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sz w:val="16"/>
                <w:szCs w:val="16"/>
              </w:rPr>
            </w:r>
            <w:r w:rsidRPr="00BC731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sz w:val="16"/>
                <w:szCs w:val="16"/>
              </w:rPr>
              <w:t xml:space="preserve"> Polimeri cationici 5%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66D2E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65FC8" w:rsidRPr="00BC731F" w14:paraId="07E8FE93" w14:textId="77777777" w:rsidTr="00BC731F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8092F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  <w:r w:rsidRPr="00BC731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731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sz w:val="16"/>
                <w:szCs w:val="16"/>
              </w:rPr>
            </w:r>
            <w:r w:rsidRPr="00BC731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sz w:val="16"/>
                <w:szCs w:val="16"/>
              </w:rPr>
              <w:t xml:space="preserve"> Agenti condizionanti 5%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51CA7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65FC8" w:rsidRPr="00BC731F" w14:paraId="1133C46E" w14:textId="77777777" w:rsidTr="00BC731F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B00F5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  <w:r w:rsidRPr="00BC731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731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sz w:val="16"/>
                <w:szCs w:val="16"/>
              </w:rPr>
            </w:r>
            <w:r w:rsidRPr="00BC731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sz w:val="16"/>
                <w:szCs w:val="16"/>
              </w:rPr>
              <w:t xml:space="preserve"> Agenti riducenti, antiossidanti 3%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06948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65FC8" w:rsidRPr="00BC731F" w14:paraId="76354435" w14:textId="77777777" w:rsidTr="00BC731F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35833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  <w:r w:rsidRPr="00BC731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731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sz w:val="16"/>
                <w:szCs w:val="16"/>
              </w:rPr>
            </w:r>
            <w:r w:rsidRPr="00BC731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sz w:val="16"/>
                <w:szCs w:val="16"/>
              </w:rPr>
              <w:t xml:space="preserve"> Profumo 2%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B64C2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65FC8" w:rsidRPr="00BC731F" w14:paraId="39BFCF8B" w14:textId="77777777" w:rsidTr="00BC731F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6AE5F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  <w:r w:rsidRPr="00BC731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731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sz w:val="16"/>
                <w:szCs w:val="16"/>
              </w:rPr>
            </w:r>
            <w:r w:rsidRPr="00BC731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sz w:val="16"/>
                <w:szCs w:val="16"/>
              </w:rPr>
              <w:t xml:space="preserve"> Agenti chelanti 1%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5BEF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65FC8" w:rsidRPr="00BC731F" w14:paraId="70689104" w14:textId="77777777" w:rsidTr="00BC731F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9DABF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  <w:r w:rsidRPr="00BC731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731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sz w:val="16"/>
                <w:szCs w:val="16"/>
              </w:rPr>
            </w:r>
            <w:r w:rsidRPr="00BC731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sz w:val="16"/>
                <w:szCs w:val="16"/>
              </w:rPr>
              <w:t xml:space="preserve"> Acqua quanto basta a 100%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97D4B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65FC8" w:rsidRPr="00BC731F" w14:paraId="1704D771" w14:textId="77777777" w:rsidTr="00BC731F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690406F" w14:textId="77777777" w:rsidR="00365FC8" w:rsidRPr="00BC731F" w:rsidRDefault="00365FC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65FC8" w:rsidRPr="00BC731F" w14:paraId="47E5037A" w14:textId="77777777" w:rsidTr="00BC731F">
        <w:trPr>
          <w:trHeight w:val="340"/>
        </w:trPr>
        <w:tc>
          <w:tcPr>
            <w:tcW w:w="22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9B9EE" w14:textId="77777777" w:rsidR="00365FC8" w:rsidRPr="00BC731F" w:rsidRDefault="00365FC8">
            <w:pPr>
              <w:rPr>
                <w:rFonts w:ascii="Aptos" w:hAnsi="Aptos"/>
                <w:sz w:val="20"/>
                <w:szCs w:val="20"/>
              </w:rPr>
            </w:pPr>
            <w:r w:rsidRPr="00BC731F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3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EBBEC" w14:textId="77777777" w:rsidR="00365FC8" w:rsidRPr="00BC731F" w:rsidRDefault="00365FC8">
            <w:pPr>
              <w:rPr>
                <w:rFonts w:ascii="Aptos" w:hAnsi="Aptos"/>
                <w:sz w:val="18"/>
                <w:szCs w:val="20"/>
              </w:rPr>
            </w:pPr>
            <w:r w:rsidRPr="00BC731F">
              <w:rPr>
                <w:rFonts w:ascii="Aptos" w:hAnsi="Aptos"/>
                <w:b/>
                <w:sz w:val="18"/>
                <w:szCs w:val="20"/>
              </w:rPr>
              <w:t>H315</w:t>
            </w:r>
            <w:r w:rsidRPr="00BC731F">
              <w:rPr>
                <w:rFonts w:ascii="Aptos" w:hAnsi="Aptos"/>
                <w:sz w:val="18"/>
                <w:szCs w:val="20"/>
              </w:rPr>
              <w:t xml:space="preserve"> Provoca irritazione cutanea</w:t>
            </w:r>
          </w:p>
          <w:p w14:paraId="29AC2C1F" w14:textId="77777777" w:rsidR="00365FC8" w:rsidRPr="00BC731F" w:rsidRDefault="00365FC8">
            <w:pPr>
              <w:rPr>
                <w:rFonts w:ascii="Aptos" w:hAnsi="Aptos"/>
                <w:sz w:val="18"/>
                <w:szCs w:val="20"/>
              </w:rPr>
            </w:pPr>
            <w:r w:rsidRPr="00BC731F">
              <w:rPr>
                <w:rFonts w:ascii="Aptos" w:hAnsi="Aptos"/>
                <w:b/>
                <w:sz w:val="18"/>
                <w:szCs w:val="20"/>
              </w:rPr>
              <w:t>H319</w:t>
            </w:r>
            <w:r w:rsidRPr="00BC731F">
              <w:rPr>
                <w:rFonts w:ascii="Aptos" w:hAnsi="Aptos"/>
                <w:sz w:val="18"/>
                <w:szCs w:val="20"/>
              </w:rPr>
              <w:t xml:space="preserve"> Provoca grave irritazione oculare (in caso di contatto)</w:t>
            </w:r>
          </w:p>
          <w:p w14:paraId="4D255D81" w14:textId="77777777" w:rsidR="00365FC8" w:rsidRPr="00BC731F" w:rsidRDefault="00365FC8">
            <w:pPr>
              <w:rPr>
                <w:rFonts w:ascii="Aptos" w:hAnsi="Aptos"/>
                <w:sz w:val="18"/>
                <w:szCs w:val="20"/>
              </w:rPr>
            </w:pPr>
            <w:r w:rsidRPr="00BC731F">
              <w:rPr>
                <w:rFonts w:ascii="Aptos" w:hAnsi="Aptos"/>
                <w:b/>
                <w:sz w:val="18"/>
                <w:szCs w:val="20"/>
              </w:rPr>
              <w:t>H334</w:t>
            </w:r>
            <w:r w:rsidRPr="00BC731F">
              <w:rPr>
                <w:rFonts w:ascii="Aptos" w:hAnsi="Aptos"/>
                <w:sz w:val="18"/>
                <w:szCs w:val="20"/>
              </w:rPr>
              <w:t xml:space="preserve"> Può provocare sintomi allergici o asmatici </w:t>
            </w:r>
          </w:p>
          <w:p w14:paraId="2D80F934" w14:textId="77777777" w:rsidR="00365FC8" w:rsidRPr="00BC731F" w:rsidRDefault="00365FC8">
            <w:pPr>
              <w:rPr>
                <w:rFonts w:ascii="Aptos" w:hAnsi="Aptos"/>
                <w:sz w:val="18"/>
                <w:szCs w:val="20"/>
              </w:rPr>
            </w:pPr>
            <w:r w:rsidRPr="00BC731F">
              <w:rPr>
                <w:rFonts w:ascii="Aptos" w:hAnsi="Aptos"/>
                <w:b/>
                <w:sz w:val="18"/>
                <w:szCs w:val="20"/>
              </w:rPr>
              <w:t>H335</w:t>
            </w:r>
            <w:r w:rsidRPr="00BC731F">
              <w:rPr>
                <w:rFonts w:ascii="Aptos" w:hAnsi="Aptos"/>
                <w:sz w:val="18"/>
                <w:szCs w:val="20"/>
              </w:rPr>
              <w:t xml:space="preserve"> Può irritare le vie respiratorie</w:t>
            </w:r>
          </w:p>
        </w:tc>
      </w:tr>
      <w:tr w:rsidR="00365FC8" w:rsidRPr="00BC731F" w14:paraId="24D07BEA" w14:textId="77777777" w:rsidTr="00BC731F">
        <w:trPr>
          <w:trHeight w:val="340"/>
        </w:trPr>
        <w:tc>
          <w:tcPr>
            <w:tcW w:w="22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33304" w14:textId="77777777" w:rsidR="00365FC8" w:rsidRPr="00BC731F" w:rsidRDefault="00365FC8">
            <w:pPr>
              <w:rPr>
                <w:rFonts w:ascii="Aptos" w:hAnsi="Aptos"/>
                <w:sz w:val="20"/>
                <w:szCs w:val="20"/>
              </w:rPr>
            </w:pPr>
            <w:r w:rsidRPr="00BC731F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1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8F62C" w14:textId="77777777" w:rsidR="00365FC8" w:rsidRPr="00BC731F" w:rsidRDefault="00365FC8">
            <w:pPr>
              <w:rPr>
                <w:rFonts w:ascii="Aptos" w:hAnsi="Aptos"/>
                <w:sz w:val="20"/>
                <w:szCs w:val="20"/>
              </w:rPr>
            </w:pPr>
            <w:r w:rsidRPr="00BC731F">
              <w:rPr>
                <w:rFonts w:ascii="Aptos" w:hAnsi="Aptos"/>
                <w:sz w:val="20"/>
                <w:szCs w:val="20"/>
              </w:rPr>
              <w:t>1-10</w:t>
            </w:r>
          </w:p>
        </w:tc>
        <w:tc>
          <w:tcPr>
            <w:tcW w:w="25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8C807" w14:textId="77777777" w:rsidR="00365FC8" w:rsidRPr="00BC731F" w:rsidRDefault="00365FC8">
            <w:pPr>
              <w:rPr>
                <w:rFonts w:ascii="Aptos" w:hAnsi="Aptos"/>
                <w:sz w:val="20"/>
                <w:szCs w:val="20"/>
              </w:rPr>
            </w:pPr>
            <w:r w:rsidRPr="00BC731F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EB0C6" w14:textId="77777777" w:rsidR="00365FC8" w:rsidRPr="00BC731F" w:rsidRDefault="00365FC8">
            <w:pPr>
              <w:rPr>
                <w:rFonts w:ascii="Aptos" w:hAnsi="Aptos"/>
                <w:sz w:val="20"/>
                <w:szCs w:val="20"/>
              </w:rPr>
            </w:pPr>
            <w:r w:rsidRPr="00BC731F">
              <w:rPr>
                <w:rFonts w:ascii="Aptos" w:hAnsi="Aptos"/>
                <w:sz w:val="20"/>
                <w:szCs w:val="20"/>
              </w:rPr>
              <w:t>10-25%</w:t>
            </w:r>
          </w:p>
        </w:tc>
      </w:tr>
      <w:tr w:rsidR="00365FC8" w:rsidRPr="00BC731F" w14:paraId="28FBC56B" w14:textId="77777777" w:rsidTr="00BC731F">
        <w:trPr>
          <w:trHeight w:val="340"/>
        </w:trPr>
        <w:tc>
          <w:tcPr>
            <w:tcW w:w="22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E8DB5" w14:textId="77777777" w:rsidR="00365FC8" w:rsidRPr="00BC731F" w:rsidRDefault="00365FC8">
            <w:pPr>
              <w:rPr>
                <w:rFonts w:ascii="Aptos" w:hAnsi="Aptos"/>
                <w:sz w:val="20"/>
                <w:szCs w:val="20"/>
              </w:rPr>
            </w:pPr>
            <w:r w:rsidRPr="00BC731F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77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F4075" w14:textId="77777777" w:rsidR="00365FC8" w:rsidRPr="00BC731F" w:rsidRDefault="00365FC8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C731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731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sz w:val="16"/>
                <w:szCs w:val="16"/>
              </w:rPr>
            </w:r>
            <w:r w:rsidRPr="00BC731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34588AF7" w14:textId="77777777" w:rsidR="00365FC8" w:rsidRPr="00BC731F" w:rsidRDefault="00365FC8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C731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731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sz w:val="16"/>
                <w:szCs w:val="16"/>
              </w:rPr>
            </w:r>
            <w:r w:rsidRPr="00BC731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803FE" w14:textId="77777777" w:rsidR="00365FC8" w:rsidRPr="00BC731F" w:rsidRDefault="00365FC8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C731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731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sz w:val="16"/>
                <w:szCs w:val="16"/>
              </w:rPr>
            </w:r>
            <w:r w:rsidRPr="00BC731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511DEE14" w14:textId="77777777" w:rsidR="00365FC8" w:rsidRPr="00BC731F" w:rsidRDefault="00365FC8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C731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731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sz w:val="16"/>
                <w:szCs w:val="16"/>
              </w:rPr>
            </w:r>
            <w:r w:rsidRPr="00BC731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0443680F" w14:textId="77777777" w:rsidR="00365FC8" w:rsidRPr="00BC731F" w:rsidRDefault="00365FC8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C731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731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sz w:val="16"/>
                <w:szCs w:val="16"/>
              </w:rPr>
            </w:r>
            <w:r w:rsidRPr="00BC731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365FC8" w:rsidRPr="00BC731F" w14:paraId="42D032A6" w14:textId="77777777" w:rsidTr="00BC731F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D155AA" w14:textId="77777777" w:rsidR="00365FC8" w:rsidRPr="00BC731F" w:rsidRDefault="00365FC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65FC8" w:rsidRPr="00BC731F" w14:paraId="7DB0A550" w14:textId="77777777" w:rsidTr="00BC731F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833E69E" w14:textId="77777777" w:rsidR="00365FC8" w:rsidRPr="00BC731F" w:rsidRDefault="00365FC8">
            <w:pPr>
              <w:rPr>
                <w:rFonts w:ascii="Aptos" w:hAnsi="Aptos"/>
                <w:b/>
              </w:rPr>
            </w:pPr>
            <w:r w:rsidRPr="00BC731F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A230CD9" w14:textId="77777777" w:rsidR="00365FC8" w:rsidRPr="00BC731F" w:rsidRDefault="00365FC8">
            <w:pPr>
              <w:rPr>
                <w:rFonts w:ascii="Aptos" w:hAnsi="Aptos"/>
                <w:b/>
              </w:rPr>
            </w:pPr>
            <w:r w:rsidRPr="00BC731F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365FC8" w:rsidRPr="00BC731F" w14:paraId="5D583728" w14:textId="77777777" w:rsidTr="00BC731F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2EF03" w14:textId="77777777" w:rsidR="00365FC8" w:rsidRPr="00BC731F" w:rsidRDefault="00365FC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65FC8" w:rsidRPr="00BC731F" w14:paraId="758C7946" w14:textId="77777777" w:rsidTr="00BC731F">
        <w:trPr>
          <w:trHeight w:val="340"/>
        </w:trPr>
        <w:tc>
          <w:tcPr>
            <w:tcW w:w="1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8D71F" w14:textId="77777777" w:rsidR="00365FC8" w:rsidRPr="00BC731F" w:rsidRDefault="00365FC8">
            <w:pPr>
              <w:rPr>
                <w:rFonts w:ascii="Aptos" w:hAnsi="Aptos"/>
                <w:b/>
                <w:sz w:val="20"/>
                <w:szCs w:val="20"/>
              </w:rPr>
            </w:pPr>
            <w:r w:rsidRPr="00BC731F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16EB8" w14:textId="77777777" w:rsidR="00365FC8" w:rsidRPr="00BC731F" w:rsidRDefault="00365FC8">
            <w:pPr>
              <w:rPr>
                <w:rFonts w:ascii="Aptos" w:hAnsi="Aptos"/>
                <w:b/>
                <w:sz w:val="20"/>
                <w:szCs w:val="20"/>
              </w:rPr>
            </w:pPr>
            <w:r w:rsidRPr="00BC731F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6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7B153FF" w14:textId="77777777" w:rsidR="00365FC8" w:rsidRPr="00BC731F" w:rsidRDefault="00365FC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C731F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4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03E99" w14:textId="77777777" w:rsidR="00365FC8" w:rsidRPr="00BC731F" w:rsidRDefault="00365FC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C731F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62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39E28B5" w14:textId="77777777" w:rsidR="00365FC8" w:rsidRPr="00BC731F" w:rsidRDefault="00365FC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C731F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365FC8" w:rsidRPr="00BC731F" w14:paraId="5D68ADC0" w14:textId="77777777" w:rsidTr="00BC731F">
        <w:trPr>
          <w:trHeight w:val="340"/>
        </w:trPr>
        <w:tc>
          <w:tcPr>
            <w:tcW w:w="1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5643F" w14:textId="77777777" w:rsidR="00365FC8" w:rsidRPr="00BC731F" w:rsidRDefault="00365FC8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C731F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5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9B6E" w14:textId="77777777" w:rsidR="00365FC8" w:rsidRPr="00BC731F" w:rsidRDefault="00365FC8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C731F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6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95E9CEE" w14:textId="77777777" w:rsidR="00365FC8" w:rsidRPr="00BC731F" w:rsidRDefault="00365FC8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C731F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44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  <w:hideMark/>
          </w:tcPr>
          <w:p w14:paraId="6DB74BB9" w14:textId="77777777" w:rsidR="00365FC8" w:rsidRPr="00BC731F" w:rsidRDefault="00365FC8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BC731F">
              <w:rPr>
                <w:rFonts w:ascii="Aptos" w:hAnsi="Aptos"/>
                <w:b/>
                <w:sz w:val="28"/>
                <w:szCs w:val="28"/>
              </w:rPr>
              <w:t>12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2BE0DC50" w14:textId="77777777" w:rsidR="00365FC8" w:rsidRPr="00BC731F" w:rsidRDefault="00365FC8">
            <w:pPr>
              <w:rPr>
                <w:rFonts w:ascii="Aptos" w:hAnsi="Aptos"/>
                <w:b/>
                <w:sz w:val="16"/>
                <w:szCs w:val="16"/>
              </w:rPr>
            </w:pPr>
            <w:r w:rsidRPr="00BC731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731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b/>
                <w:sz w:val="16"/>
                <w:szCs w:val="16"/>
              </w:rPr>
            </w:r>
            <w:r w:rsidRPr="00BC731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C70B650" w14:textId="77777777" w:rsidR="00365FC8" w:rsidRPr="00BC731F" w:rsidRDefault="00365FC8">
            <w:pPr>
              <w:rPr>
                <w:rFonts w:ascii="Aptos" w:hAnsi="Aptos"/>
                <w:b/>
                <w:sz w:val="16"/>
                <w:szCs w:val="16"/>
              </w:rPr>
            </w:pPr>
            <w:r w:rsidRPr="00BC731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C731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b/>
                <w:sz w:val="16"/>
                <w:szCs w:val="16"/>
              </w:rPr>
            </w:r>
            <w:r w:rsidRPr="00BC731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B0EFF51" w14:textId="77777777" w:rsidR="00365FC8" w:rsidRPr="00BC731F" w:rsidRDefault="00365FC8">
            <w:pPr>
              <w:rPr>
                <w:rFonts w:ascii="Aptos" w:hAnsi="Aptos"/>
                <w:b/>
                <w:sz w:val="16"/>
                <w:szCs w:val="16"/>
              </w:rPr>
            </w:pPr>
            <w:r w:rsidRPr="00BC731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731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b/>
                <w:sz w:val="16"/>
                <w:szCs w:val="16"/>
              </w:rPr>
            </w:r>
            <w:r w:rsidRPr="00BC731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965A1C3" w14:textId="77777777" w:rsidR="00365FC8" w:rsidRPr="00BC731F" w:rsidRDefault="00365FC8">
            <w:pPr>
              <w:rPr>
                <w:rFonts w:ascii="Aptos" w:hAnsi="Aptos"/>
                <w:b/>
                <w:sz w:val="16"/>
                <w:szCs w:val="16"/>
              </w:rPr>
            </w:pPr>
            <w:r w:rsidRPr="00BC731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731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b/>
                <w:sz w:val="16"/>
                <w:szCs w:val="16"/>
              </w:rPr>
            </w:r>
            <w:r w:rsidRPr="00BC731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AFB9FCA" w14:textId="77777777" w:rsidR="00365FC8" w:rsidRPr="00BC731F" w:rsidRDefault="00365FC8">
            <w:pPr>
              <w:rPr>
                <w:rFonts w:ascii="Aptos" w:hAnsi="Aptos"/>
                <w:b/>
                <w:sz w:val="16"/>
                <w:szCs w:val="16"/>
              </w:rPr>
            </w:pPr>
            <w:r w:rsidRPr="00BC731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731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b/>
                <w:sz w:val="16"/>
                <w:szCs w:val="16"/>
              </w:rPr>
            </w:r>
            <w:r w:rsidRPr="00BC731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22DDC15" w14:textId="77777777" w:rsidR="00365FC8" w:rsidRPr="00BC731F" w:rsidRDefault="00365FC8">
            <w:pPr>
              <w:rPr>
                <w:rFonts w:ascii="Aptos" w:hAnsi="Aptos"/>
                <w:b/>
                <w:sz w:val="16"/>
                <w:szCs w:val="16"/>
              </w:rPr>
            </w:pPr>
            <w:r w:rsidRPr="00BC731F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3460C0FC" w14:textId="77777777" w:rsidR="00365FC8" w:rsidRPr="00BC731F" w:rsidRDefault="00365FC8">
            <w:pPr>
              <w:rPr>
                <w:rFonts w:ascii="Aptos" w:hAnsi="Aptos"/>
                <w:b/>
                <w:sz w:val="16"/>
                <w:szCs w:val="16"/>
              </w:rPr>
            </w:pPr>
            <w:r w:rsidRPr="00BC731F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7ED85598" w14:textId="77777777" w:rsidR="00365FC8" w:rsidRPr="00BC731F" w:rsidRDefault="00365FC8">
            <w:pPr>
              <w:rPr>
                <w:rFonts w:ascii="Aptos" w:hAnsi="Aptos"/>
                <w:b/>
                <w:sz w:val="16"/>
                <w:szCs w:val="16"/>
              </w:rPr>
            </w:pPr>
            <w:r w:rsidRPr="00BC731F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4C589517" w14:textId="77777777" w:rsidR="00365FC8" w:rsidRPr="00BC731F" w:rsidRDefault="00365FC8">
            <w:pPr>
              <w:rPr>
                <w:rFonts w:ascii="Aptos" w:hAnsi="Aptos"/>
                <w:b/>
                <w:sz w:val="16"/>
                <w:szCs w:val="16"/>
              </w:rPr>
            </w:pPr>
            <w:r w:rsidRPr="00BC731F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7D5C6A58" w14:textId="77777777" w:rsidR="00365FC8" w:rsidRPr="00BC731F" w:rsidRDefault="00365FC8">
            <w:pPr>
              <w:rPr>
                <w:rFonts w:ascii="Aptos" w:hAnsi="Aptos"/>
                <w:b/>
                <w:sz w:val="16"/>
                <w:szCs w:val="16"/>
              </w:rPr>
            </w:pPr>
            <w:r w:rsidRPr="00BC731F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365FC8" w:rsidRPr="00BC731F" w14:paraId="592C85DF" w14:textId="77777777" w:rsidTr="00BC731F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3DE7B4A" w14:textId="77777777" w:rsidR="00365FC8" w:rsidRPr="00BC731F" w:rsidRDefault="00365FC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65FC8" w:rsidRPr="00BC731F" w14:paraId="1EE3E582" w14:textId="77777777" w:rsidTr="00BC731F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C189A80" w14:textId="77777777" w:rsidR="00365FC8" w:rsidRPr="00BC731F" w:rsidRDefault="00365FC8">
            <w:pPr>
              <w:rPr>
                <w:rFonts w:ascii="Aptos" w:hAnsi="Aptos"/>
                <w:b/>
              </w:rPr>
            </w:pPr>
            <w:r w:rsidRPr="00BC731F">
              <w:rPr>
                <w:rFonts w:ascii="Aptos" w:hAnsi="Aptos"/>
                <w:b/>
              </w:rPr>
              <w:t>C</w:t>
            </w:r>
          </w:p>
        </w:tc>
        <w:tc>
          <w:tcPr>
            <w:tcW w:w="6875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6EBD5D9" w14:textId="77777777" w:rsidR="00365FC8" w:rsidRPr="00BC731F" w:rsidRDefault="00365FC8">
            <w:pPr>
              <w:rPr>
                <w:rFonts w:ascii="Aptos" w:hAnsi="Aptos"/>
                <w:b/>
              </w:rPr>
            </w:pPr>
            <w:r w:rsidRPr="00BC731F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7CC42" w14:textId="77777777" w:rsidR="00365FC8" w:rsidRPr="00BC731F" w:rsidRDefault="00365FC8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BC731F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BC731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731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b/>
                <w:sz w:val="16"/>
                <w:szCs w:val="16"/>
              </w:rPr>
            </w:r>
            <w:r w:rsidRPr="00BC731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BC731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731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b/>
                <w:sz w:val="16"/>
                <w:szCs w:val="16"/>
              </w:rPr>
            </w:r>
            <w:r w:rsidRPr="00BC731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365FC8" w:rsidRPr="00BC731F" w14:paraId="196165EB" w14:textId="77777777" w:rsidTr="00BC731F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8646D" w14:textId="77777777" w:rsidR="00365FC8" w:rsidRPr="00BC731F" w:rsidRDefault="00365FC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65FC8" w:rsidRPr="00BC731F" w14:paraId="499F76E4" w14:textId="77777777" w:rsidTr="00BC731F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88FA450" w14:textId="77777777" w:rsidR="00365FC8" w:rsidRPr="00BC731F" w:rsidRDefault="00365FC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65FC8" w:rsidRPr="00BC731F" w14:paraId="51E5EA8E" w14:textId="77777777" w:rsidTr="00BC731F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5A0DCE7" w14:textId="77777777" w:rsidR="00365FC8" w:rsidRPr="00BC731F" w:rsidRDefault="00365FC8">
            <w:pPr>
              <w:rPr>
                <w:rFonts w:ascii="Aptos" w:hAnsi="Aptos"/>
                <w:b/>
              </w:rPr>
            </w:pPr>
            <w:r w:rsidRPr="00BC731F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74735C1" w14:textId="77777777" w:rsidR="00365FC8" w:rsidRPr="00BC731F" w:rsidRDefault="00365FC8">
            <w:pPr>
              <w:rPr>
                <w:rFonts w:ascii="Aptos" w:hAnsi="Aptos"/>
                <w:b/>
              </w:rPr>
            </w:pPr>
            <w:r w:rsidRPr="00BC731F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365FC8" w:rsidRPr="00BC731F" w14:paraId="285F61E4" w14:textId="77777777" w:rsidTr="00BC731F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42153" w14:textId="77777777" w:rsidR="00365FC8" w:rsidRPr="00BC731F" w:rsidRDefault="00365FC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65FC8" w:rsidRPr="00BC731F" w14:paraId="5FDFE5EA" w14:textId="77777777" w:rsidTr="00BC731F">
        <w:trPr>
          <w:trHeight w:val="227"/>
        </w:trPr>
        <w:tc>
          <w:tcPr>
            <w:tcW w:w="475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E3B41AA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  <w:r w:rsidRPr="00BC731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731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b/>
                <w:sz w:val="16"/>
                <w:szCs w:val="16"/>
              </w:rPr>
            </w:r>
            <w:r w:rsidRPr="00BC731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BC731F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72530ECA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  <w:r w:rsidRPr="00BC731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731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sz w:val="16"/>
                <w:szCs w:val="16"/>
              </w:rPr>
            </w:r>
            <w:r w:rsidRPr="00BC731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BC731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BC731F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C731F">
              <w:rPr>
                <w:rFonts w:ascii="Aptos" w:hAnsi="Aptos"/>
                <w:sz w:val="16"/>
                <w:szCs w:val="16"/>
              </w:rPr>
            </w:r>
            <w:r w:rsidRPr="00BC731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C731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C731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C731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C731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C731F">
              <w:rPr>
                <w:rFonts w:ascii="Aptos" w:hAnsi="Aptos"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sz w:val="16"/>
                <w:szCs w:val="16"/>
              </w:rPr>
              <w:t>)</w:t>
            </w:r>
          </w:p>
          <w:p w14:paraId="776B5B48" w14:textId="77777777" w:rsidR="00365FC8" w:rsidRPr="00BC731F" w:rsidRDefault="00365FC8">
            <w:pPr>
              <w:rPr>
                <w:rFonts w:ascii="Aptos" w:hAnsi="Aptos"/>
                <w:b/>
                <w:sz w:val="16"/>
                <w:szCs w:val="16"/>
              </w:rPr>
            </w:pPr>
            <w:r w:rsidRPr="00BC731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731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sz w:val="16"/>
                <w:szCs w:val="16"/>
              </w:rPr>
            </w:r>
            <w:r w:rsidRPr="00BC731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6C99DBC1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  <w:r w:rsidRPr="00BC731F">
              <w:rPr>
                <w:rFonts w:ascii="Aptos" w:hAnsi="Aptos"/>
                <w:sz w:val="16"/>
                <w:szCs w:val="16"/>
              </w:rPr>
              <w:lastRenderedPageBreak/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731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sz w:val="16"/>
                <w:szCs w:val="16"/>
              </w:rPr>
            </w:r>
            <w:r w:rsidRPr="00BC731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65906C07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  <w:r w:rsidRPr="00BC731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731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sz w:val="16"/>
                <w:szCs w:val="16"/>
              </w:rPr>
            </w:r>
            <w:r w:rsidRPr="00BC731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708D3E8D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  <w:r w:rsidRPr="00BC731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731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sz w:val="16"/>
                <w:szCs w:val="16"/>
              </w:rPr>
            </w:r>
            <w:r w:rsidRPr="00BC731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75A5AAA5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  <w:r w:rsidRPr="00BC731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731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sz w:val="16"/>
                <w:szCs w:val="16"/>
              </w:rPr>
            </w:r>
            <w:r w:rsidRPr="00BC731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7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906CDB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  <w:r w:rsidRPr="00BC731F">
              <w:rPr>
                <w:rFonts w:ascii="Aptos" w:hAnsi="Aptos"/>
                <w:sz w:val="16"/>
                <w:szCs w:val="16"/>
              </w:rPr>
              <w:lastRenderedPageBreak/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731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sz w:val="16"/>
                <w:szCs w:val="16"/>
              </w:rPr>
            </w:r>
            <w:r w:rsidRPr="00BC731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12AD0393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  <w:r w:rsidRPr="00BC731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731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sz w:val="16"/>
                <w:szCs w:val="16"/>
              </w:rPr>
            </w:r>
            <w:r w:rsidRPr="00BC731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126ED52E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  <w:r w:rsidRPr="00BC731F">
              <w:rPr>
                <w:rFonts w:ascii="Aptos" w:hAnsi="Aptos"/>
                <w:sz w:val="16"/>
                <w:szCs w:val="16"/>
              </w:rPr>
              <w:lastRenderedPageBreak/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C731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sz w:val="16"/>
                <w:szCs w:val="16"/>
              </w:rPr>
            </w:r>
            <w:r w:rsidRPr="00BC731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40F4F0B8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  <w:r w:rsidRPr="00BC731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731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sz w:val="16"/>
                <w:szCs w:val="16"/>
              </w:rPr>
            </w:r>
            <w:r w:rsidRPr="00BC731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0FC3A6BA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  <w:r w:rsidRPr="00BC731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731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sz w:val="16"/>
                <w:szCs w:val="16"/>
              </w:rPr>
            </w:r>
            <w:r w:rsidRPr="00BC731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365FC8" w:rsidRPr="00BC731F" w14:paraId="0996FE31" w14:textId="77777777" w:rsidTr="00BC731F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B8432A0" w14:textId="77777777" w:rsidR="00365FC8" w:rsidRPr="00BC731F" w:rsidRDefault="00365FC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65FC8" w:rsidRPr="00BC731F" w14:paraId="6D031A08" w14:textId="77777777" w:rsidTr="00BC731F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0A25E05" w14:textId="77777777" w:rsidR="00365FC8" w:rsidRPr="00BC731F" w:rsidRDefault="00365FC8">
            <w:pPr>
              <w:rPr>
                <w:rFonts w:ascii="Aptos" w:hAnsi="Aptos"/>
                <w:b/>
              </w:rPr>
            </w:pPr>
            <w:r w:rsidRPr="00BC731F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FFD8C7A" w14:textId="77777777" w:rsidR="00365FC8" w:rsidRPr="00BC731F" w:rsidRDefault="00365FC8">
            <w:pPr>
              <w:rPr>
                <w:rFonts w:ascii="Aptos" w:hAnsi="Aptos"/>
                <w:b/>
              </w:rPr>
            </w:pPr>
            <w:r w:rsidRPr="00BC731F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365FC8" w:rsidRPr="00BC731F" w14:paraId="5078CB6C" w14:textId="77777777" w:rsidTr="00BC731F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A9813" w14:textId="77777777" w:rsidR="00365FC8" w:rsidRPr="00BC731F" w:rsidRDefault="00365FC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65FC8" w:rsidRPr="00BC731F" w14:paraId="3DDB9003" w14:textId="77777777" w:rsidTr="00BC731F">
        <w:tc>
          <w:tcPr>
            <w:tcW w:w="23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0C2C1" w14:textId="77777777" w:rsidR="00365FC8" w:rsidRPr="00BC731F" w:rsidRDefault="00365FC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C731F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C3BC2" w14:textId="77777777" w:rsidR="00365FC8" w:rsidRPr="00BC731F" w:rsidRDefault="00365FC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C731F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4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D4C8E" w14:textId="77777777" w:rsidR="00365FC8" w:rsidRPr="00BC731F" w:rsidRDefault="00365FC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C731F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5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EBD94" w14:textId="77777777" w:rsidR="00365FC8" w:rsidRPr="00BC731F" w:rsidRDefault="00365FC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C731F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365FC8" w:rsidRPr="00BC731F" w14:paraId="23CBDA2B" w14:textId="77777777" w:rsidTr="00BC731F">
        <w:tc>
          <w:tcPr>
            <w:tcW w:w="23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0943D" w14:textId="6B31B7E8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  <w:r w:rsidRPr="00BC731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731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sz w:val="16"/>
                <w:szCs w:val="16"/>
              </w:rPr>
            </w:r>
            <w:r w:rsidRPr="00BC731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sz w:val="16"/>
                <w:szCs w:val="16"/>
              </w:rPr>
              <w:t xml:space="preserve"> </w:t>
            </w:r>
            <w:r w:rsidRPr="00BC731F">
              <w:rPr>
                <w:rFonts w:ascii="Aptos" w:hAnsi="Aptos"/>
                <w:b/>
                <w:sz w:val="16"/>
                <w:szCs w:val="16"/>
              </w:rPr>
              <w:t xml:space="preserve">Occhiali protettici </w:t>
            </w:r>
            <w:r w:rsidR="00BC731F" w:rsidRPr="00BC731F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</w:tc>
        <w:tc>
          <w:tcPr>
            <w:tcW w:w="22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3B724" w14:textId="77777777" w:rsidR="00365FC8" w:rsidRPr="00BC731F" w:rsidRDefault="00365FC8">
            <w:pPr>
              <w:rPr>
                <w:rFonts w:ascii="Aptos" w:hAnsi="Aptos"/>
                <w:i/>
                <w:sz w:val="16"/>
                <w:szCs w:val="16"/>
              </w:rPr>
            </w:pPr>
            <w:r w:rsidRPr="00BC731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731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sz w:val="16"/>
                <w:szCs w:val="16"/>
              </w:rPr>
            </w:r>
            <w:r w:rsidRPr="00BC731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sz w:val="16"/>
                <w:szCs w:val="16"/>
              </w:rPr>
              <w:t xml:space="preserve"> </w:t>
            </w:r>
            <w:r w:rsidRPr="00BC731F">
              <w:rPr>
                <w:rFonts w:ascii="Aptos" w:hAnsi="Aptos"/>
                <w:b/>
                <w:sz w:val="16"/>
                <w:szCs w:val="16"/>
              </w:rPr>
              <w:t xml:space="preserve">Guanti monouso </w:t>
            </w:r>
            <w:r w:rsidRPr="00BC731F">
              <w:rPr>
                <w:rFonts w:ascii="Aptos" w:hAnsi="Aptos"/>
                <w:i/>
                <w:sz w:val="16"/>
                <w:szCs w:val="16"/>
              </w:rPr>
              <w:t>(</w:t>
            </w:r>
            <w:proofErr w:type="spellStart"/>
            <w:r w:rsidRPr="00BC731F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BC731F">
              <w:rPr>
                <w:rFonts w:ascii="Aptos" w:hAnsi="Aptos"/>
                <w:i/>
                <w:sz w:val="16"/>
                <w:szCs w:val="16"/>
              </w:rPr>
              <w:t xml:space="preserve"> normativo EN 374)  → polietilene o nitrile</w:t>
            </w:r>
          </w:p>
          <w:p w14:paraId="66857E6C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  <w:r w:rsidRPr="00BC731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C731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sz w:val="16"/>
                <w:szCs w:val="16"/>
              </w:rPr>
            </w:r>
            <w:r w:rsidRPr="00BC731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sz w:val="16"/>
                <w:szCs w:val="16"/>
              </w:rPr>
              <w:t xml:space="preserve"> </w:t>
            </w:r>
            <w:r w:rsidRPr="00BC731F">
              <w:rPr>
                <w:rFonts w:ascii="Aptos" w:hAnsi="Aptos"/>
                <w:b/>
                <w:sz w:val="16"/>
                <w:szCs w:val="16"/>
              </w:rPr>
              <w:t>Altro: Creme barriera per protezione della cute</w:t>
            </w:r>
          </w:p>
        </w:tc>
        <w:tc>
          <w:tcPr>
            <w:tcW w:w="24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FE4BB" w14:textId="77777777" w:rsidR="00365FC8" w:rsidRPr="00BC731F" w:rsidRDefault="00365FC8">
            <w:pPr>
              <w:rPr>
                <w:rFonts w:ascii="Aptos" w:hAnsi="Aptos"/>
                <w:i/>
                <w:sz w:val="16"/>
                <w:szCs w:val="16"/>
              </w:rPr>
            </w:pPr>
            <w:r w:rsidRPr="00BC731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731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sz w:val="16"/>
                <w:szCs w:val="16"/>
              </w:rPr>
            </w:r>
            <w:r w:rsidRPr="00BC731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sz w:val="16"/>
                <w:szCs w:val="16"/>
              </w:rPr>
              <w:t xml:space="preserve"> </w:t>
            </w:r>
            <w:r w:rsidRPr="00BC731F"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 w:rsidRPr="00BC731F">
              <w:rPr>
                <w:rFonts w:ascii="Aptos" w:hAnsi="Aptos"/>
                <w:i/>
                <w:sz w:val="16"/>
                <w:szCs w:val="16"/>
              </w:rPr>
              <w:t>(</w:t>
            </w:r>
            <w:proofErr w:type="spellStart"/>
            <w:r w:rsidRPr="00BC731F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BC731F">
              <w:rPr>
                <w:rFonts w:ascii="Aptos" w:hAnsi="Aptos"/>
                <w:i/>
                <w:sz w:val="16"/>
                <w:szCs w:val="16"/>
              </w:rPr>
              <w:t xml:space="preserve"> normativo EN 149) </w:t>
            </w:r>
          </w:p>
          <w:p w14:paraId="597C2C7D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  <w:r w:rsidRPr="00BC731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731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sz w:val="16"/>
                <w:szCs w:val="16"/>
              </w:rPr>
            </w:r>
            <w:r w:rsidRPr="00BC731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sz w:val="16"/>
                <w:szCs w:val="16"/>
              </w:rPr>
              <w:t xml:space="preserve"> </w:t>
            </w:r>
            <w:r w:rsidRPr="00BC731F">
              <w:rPr>
                <w:rFonts w:ascii="Aptos" w:hAnsi="Aptos"/>
                <w:b/>
                <w:sz w:val="16"/>
                <w:szCs w:val="16"/>
              </w:rPr>
              <w:t>Filtri per maschera</w:t>
            </w:r>
            <w:r w:rsidRPr="00BC731F">
              <w:rPr>
                <w:rFonts w:ascii="Aptos" w:hAnsi="Aptos"/>
                <w:sz w:val="16"/>
                <w:szCs w:val="16"/>
              </w:rPr>
              <w:t>:</w:t>
            </w:r>
          </w:p>
          <w:p w14:paraId="0BC3A602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  <w:r w:rsidRPr="00BC731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C731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sz w:val="16"/>
                <w:szCs w:val="16"/>
              </w:rPr>
            </w:r>
            <w:r w:rsidRPr="00BC731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sz w:val="16"/>
                <w:szCs w:val="16"/>
              </w:rPr>
              <w:t xml:space="preserve"> </w:t>
            </w:r>
            <w:r w:rsidRPr="00BC731F">
              <w:rPr>
                <w:rFonts w:ascii="Aptos" w:hAnsi="Aptos"/>
                <w:b/>
                <w:sz w:val="16"/>
                <w:szCs w:val="16"/>
              </w:rPr>
              <w:t>Altro: I punti in cui possono verificarsi emissioni di vapori, gas o polveri, o spandimenti di sostanze dovranno essere predisposti in zone distinte, dotate di impianti di aspirazione localizzata o sistemi di raccolta</w:t>
            </w:r>
          </w:p>
        </w:tc>
        <w:tc>
          <w:tcPr>
            <w:tcW w:w="25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45219" w14:textId="6A0ECC32" w:rsidR="00365FC8" w:rsidRPr="00BC731F" w:rsidRDefault="00365FC8">
            <w:pPr>
              <w:rPr>
                <w:rFonts w:ascii="Aptos" w:hAnsi="Aptos"/>
                <w:b/>
                <w:sz w:val="16"/>
                <w:szCs w:val="16"/>
              </w:rPr>
            </w:pPr>
            <w:r w:rsidRPr="00BC731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731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731F">
              <w:rPr>
                <w:rFonts w:ascii="Aptos" w:hAnsi="Aptos"/>
                <w:sz w:val="16"/>
                <w:szCs w:val="16"/>
              </w:rPr>
            </w:r>
            <w:r w:rsidRPr="00BC731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731F">
              <w:rPr>
                <w:rFonts w:ascii="Aptos" w:hAnsi="Aptos"/>
                <w:sz w:val="16"/>
                <w:szCs w:val="16"/>
              </w:rPr>
              <w:fldChar w:fldCharType="end"/>
            </w:r>
            <w:r w:rsidRPr="00BC731F">
              <w:rPr>
                <w:rFonts w:ascii="Aptos" w:hAnsi="Aptos"/>
                <w:sz w:val="16"/>
                <w:szCs w:val="16"/>
              </w:rPr>
              <w:t xml:space="preserve"> </w:t>
            </w:r>
            <w:r w:rsidRPr="00BC731F">
              <w:rPr>
                <w:rFonts w:ascii="Aptos" w:hAnsi="Aptos"/>
                <w:b/>
                <w:sz w:val="16"/>
                <w:szCs w:val="16"/>
              </w:rPr>
              <w:t xml:space="preserve">Indumenti protezione </w:t>
            </w:r>
          </w:p>
          <w:p w14:paraId="658E6BD6" w14:textId="77777777" w:rsidR="00365FC8" w:rsidRPr="00BC731F" w:rsidRDefault="00365FC8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5E7D6CE6" w14:textId="77777777" w:rsidR="004F4F70" w:rsidRPr="00BC731F" w:rsidRDefault="004F4F70" w:rsidP="00365FC8">
      <w:pPr>
        <w:rPr>
          <w:rFonts w:ascii="Aptos" w:hAnsi="Aptos"/>
        </w:rPr>
      </w:pPr>
    </w:p>
    <w:sectPr w:rsidR="004F4F70" w:rsidRPr="00BC731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FC8"/>
    <w:rsid w:val="00062DD2"/>
    <w:rsid w:val="00365FC8"/>
    <w:rsid w:val="004F4F70"/>
    <w:rsid w:val="00BC7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846A3"/>
  <w15:chartTrackingRefBased/>
  <w15:docId w15:val="{63070A7C-902E-4B59-B156-7F9258A73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65F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1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2019-09-02T15:31:00Z</dcterms:created>
  <dcterms:modified xsi:type="dcterms:W3CDTF">2026-10-24T18:52:00Z</dcterms:modified>
</cp:coreProperties>
</file>