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E06921" w:rsidRPr="00731048" w14:paraId="03CAB5AD" w14:textId="77777777" w:rsidTr="00B7695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2491B2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F621F9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820BCD" w14:textId="77777777" w:rsidR="00E06921" w:rsidRPr="00731048" w:rsidRDefault="00E06921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0B6FBE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Polveri PNOC</w:t>
            </w:r>
          </w:p>
        </w:tc>
      </w:tr>
      <w:tr w:rsidR="00E06921" w:rsidRPr="00731048" w14:paraId="61513752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12A865AC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3744F3DD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43BB4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A3325FC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IDENTIFICAZIONE AGENTE</w:t>
            </w:r>
          </w:p>
        </w:tc>
      </w:tr>
      <w:tr w:rsidR="00E06921" w:rsidRPr="00731048" w14:paraId="642A824F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6B4C2B6A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5B4B7970" w14:textId="77777777" w:rsidTr="00B7695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4DD5F3D4" w14:textId="77777777" w:rsidR="00E06921" w:rsidRPr="00731048" w:rsidRDefault="00E06921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23F7F1C5" w14:textId="77777777" w:rsidR="00E06921" w:rsidRPr="00731048" w:rsidRDefault="00E06921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A02DFAA" w14:textId="77777777" w:rsidR="00E06921" w:rsidRPr="00731048" w:rsidRDefault="00E06921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06921" w:rsidRPr="00731048" w14:paraId="491526CF" w14:textId="77777777" w:rsidTr="00B7695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97EA11D" w14:textId="77777777" w:rsidR="00E06921" w:rsidRPr="00731048" w:rsidRDefault="00E06921" w:rsidP="00B7695C">
            <w:pPr>
              <w:rPr>
                <w:rFonts w:ascii="Aptos" w:hAnsi="Aptos"/>
                <w:sz w:val="18"/>
                <w:szCs w:val="18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09F7D72A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04062307" w14:textId="77777777" w:rsidR="00E06921" w:rsidRPr="00731048" w:rsidRDefault="00E06921" w:rsidP="00B7695C">
            <w:pPr>
              <w:rPr>
                <w:rFonts w:ascii="Aptos" w:hAnsi="Aptos"/>
                <w:sz w:val="18"/>
                <w:szCs w:val="18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7A7A82EE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48FDD7ED" w14:textId="77777777" w:rsidR="00E06921" w:rsidRPr="00731048" w:rsidRDefault="00E06921" w:rsidP="00B7695C">
            <w:pPr>
              <w:rPr>
                <w:rFonts w:ascii="Aptos" w:hAnsi="Aptos"/>
                <w:sz w:val="18"/>
                <w:szCs w:val="18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4D51757D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06921" w:rsidRPr="00731048" w14:paraId="071108AA" w14:textId="77777777" w:rsidTr="00B7695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B7EAA57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5559AEF6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6C99E7A9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6759257E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62005094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412016A1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E06921" w:rsidRPr="00731048" w14:paraId="344FB989" w14:textId="77777777" w:rsidTr="00B7695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38623FF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3C1FB6FE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27BC0172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72903DB7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229C8460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1048">
              <w:rPr>
                <w:rFonts w:ascii="Aptos" w:hAnsi="Aptos"/>
                <w:sz w:val="18"/>
                <w:szCs w:val="18"/>
              </w:rPr>
            </w:r>
            <w:r w:rsidRPr="007310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10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698F2A1E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06921" w:rsidRPr="00731048" w14:paraId="5CA19554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</w:tcPr>
          <w:p w14:paraId="718D812D" w14:textId="77777777" w:rsidR="00E06921" w:rsidRPr="00731048" w:rsidRDefault="00E06921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06921" w:rsidRPr="00731048" w14:paraId="26546C87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3DEAACA1" w14:textId="77777777" w:rsidR="00E06921" w:rsidRPr="00731048" w:rsidRDefault="00E06921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6EED72A7" w14:textId="77777777" w:rsidR="00E06921" w:rsidRPr="00731048" w:rsidRDefault="00E06921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E06921" w:rsidRPr="00731048" w14:paraId="5AE9B28E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0FD43443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Polveri di metalli e/o di altra natura</w:t>
            </w:r>
          </w:p>
        </w:tc>
        <w:tc>
          <w:tcPr>
            <w:tcW w:w="3260" w:type="dxa"/>
            <w:gridSpan w:val="6"/>
            <w:vAlign w:val="center"/>
          </w:tcPr>
          <w:p w14:paraId="5AE5B12D" w14:textId="77777777" w:rsidR="00E06921" w:rsidRPr="00731048" w:rsidRDefault="00E06921" w:rsidP="00B7695C">
            <w:pPr>
              <w:widowControl w:val="0"/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t>TLV-TWA: 10 mg/m</w:t>
            </w:r>
            <w:r w:rsidRPr="00731048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  <w:r w:rsidRPr="00731048">
              <w:rPr>
                <w:rFonts w:ascii="Aptos" w:hAnsi="Aptos"/>
                <w:sz w:val="16"/>
                <w:szCs w:val="16"/>
              </w:rPr>
              <w:t xml:space="preserve"> (frazione inalabile);</w:t>
            </w:r>
          </w:p>
          <w:p w14:paraId="38CAE616" w14:textId="77777777" w:rsidR="00E06921" w:rsidRPr="00731048" w:rsidRDefault="00E06921" w:rsidP="00B7695C">
            <w:pPr>
              <w:widowControl w:val="0"/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t>3 mg/m</w:t>
            </w:r>
            <w:r w:rsidRPr="00731048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  <w:r w:rsidRPr="00731048">
              <w:rPr>
                <w:rFonts w:ascii="Aptos" w:hAnsi="Aptos"/>
                <w:sz w:val="16"/>
                <w:szCs w:val="16"/>
              </w:rPr>
              <w:t xml:space="preserve"> (frazione respirabile)</w:t>
            </w:r>
          </w:p>
        </w:tc>
      </w:tr>
      <w:tr w:rsidR="00E06921" w:rsidRPr="00731048" w14:paraId="4354F7F9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5273E640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28C36BCA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2DB9D351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4CEC8552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731048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</w:tc>
      </w:tr>
      <w:tr w:rsidR="00E06921" w:rsidRPr="00731048" w14:paraId="59899CEE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6C0AE56B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79102D2F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7CA252E4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7A52E78A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E06921" w:rsidRPr="00731048" w14:paraId="2ADCC834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0F5643C9" w14:textId="77777777" w:rsidR="00E06921" w:rsidRPr="00731048" w:rsidRDefault="00E06921" w:rsidP="00B7695C">
            <w:pPr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bottom w:val="single" w:sz="4" w:space="0" w:color="auto"/>
            </w:tcBorders>
            <w:vAlign w:val="center"/>
          </w:tcPr>
          <w:p w14:paraId="7B732A04" w14:textId="77777777" w:rsidR="00E06921" w:rsidRPr="00731048" w:rsidRDefault="00E06921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C1FDDE8" w14:textId="77777777" w:rsidR="00E06921" w:rsidRPr="00731048" w:rsidRDefault="00E06921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3D90C9E6" w14:textId="77777777" w:rsidR="00E06921" w:rsidRPr="00731048" w:rsidRDefault="00E06921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69E545E" w14:textId="77777777" w:rsidR="00E06921" w:rsidRPr="00731048" w:rsidRDefault="00E06921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31795DB" w14:textId="77777777" w:rsidR="00E06921" w:rsidRPr="00731048" w:rsidRDefault="00E06921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06921" w:rsidRPr="00731048" w14:paraId="5ECB2D15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72F93DF7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1D1BDE91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8D5E50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167FB2D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06921" w:rsidRPr="00731048" w14:paraId="25536F73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513625C2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6D7B9A88" w14:textId="77777777" w:rsidTr="00B7695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CE75ECE" w14:textId="77777777" w:rsidR="00E06921" w:rsidRPr="00731048" w:rsidRDefault="00E06921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32CB804" w14:textId="77777777" w:rsidR="00E06921" w:rsidRPr="00731048" w:rsidRDefault="00E06921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059C2741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9AAC1F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CA145B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06921" w:rsidRPr="00731048" w14:paraId="6263007D" w14:textId="77777777" w:rsidTr="00B7695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9E44B71" w14:textId="77777777" w:rsidR="00E06921" w:rsidRPr="00731048" w:rsidRDefault="00E06921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062F0798" w14:textId="77777777" w:rsidR="00E06921" w:rsidRPr="00731048" w:rsidRDefault="00E06921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5430804" w14:textId="77777777" w:rsidR="00E06921" w:rsidRPr="00731048" w:rsidRDefault="00E06921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3104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976B55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31048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6FD423E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b/>
                <w:sz w:val="16"/>
                <w:szCs w:val="16"/>
              </w:rPr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CE31E5D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b/>
                <w:sz w:val="16"/>
                <w:szCs w:val="16"/>
              </w:rPr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010A775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b/>
                <w:sz w:val="16"/>
                <w:szCs w:val="16"/>
              </w:rPr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9F50CE4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b/>
                <w:sz w:val="16"/>
                <w:szCs w:val="16"/>
              </w:rPr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8FC7B6B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b/>
                <w:sz w:val="16"/>
                <w:szCs w:val="16"/>
              </w:rPr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17839F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6215D1B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8FD8F7B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2761DC6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86128B2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06921" w:rsidRPr="00731048" w14:paraId="011FD39C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B16B4B9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31DCB22D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05B634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F2BBB04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B24A63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b/>
                <w:sz w:val="16"/>
                <w:szCs w:val="16"/>
              </w:rPr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b/>
                <w:sz w:val="16"/>
                <w:szCs w:val="16"/>
              </w:rPr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06921" w:rsidRPr="00731048" w14:paraId="392FAE41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7AAC25B6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378EB93B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753CC642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765DC6E8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64CB98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AE38B25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06921" w:rsidRPr="00731048" w14:paraId="74FBCC69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06A4A287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3E8186D2" w14:textId="77777777" w:rsidTr="00B7695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7ADDE143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b/>
                <w:sz w:val="16"/>
                <w:szCs w:val="16"/>
              </w:rPr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73104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>)</w:t>
            </w:r>
          </w:p>
          <w:p w14:paraId="2D17B0C4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>)</w:t>
            </w:r>
          </w:p>
          <w:p w14:paraId="00E51890" w14:textId="77777777" w:rsidR="00E06921" w:rsidRPr="00731048" w:rsidRDefault="00E06921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FEBF91E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AC0E591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>)</w:t>
            </w:r>
          </w:p>
          <w:p w14:paraId="6533BFD1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D52B475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38E1A5D3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3A367C5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ED0BB6B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8B2E351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1C7868C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E06921" w:rsidRPr="00731048" w14:paraId="3AB01267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A1DF797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2DDFC893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EDC40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8144D22" w14:textId="77777777" w:rsidR="00E06921" w:rsidRPr="00731048" w:rsidRDefault="00E06921" w:rsidP="00B7695C">
            <w:pPr>
              <w:rPr>
                <w:rFonts w:ascii="Aptos" w:hAnsi="Aptos"/>
                <w:b/>
              </w:rPr>
            </w:pPr>
            <w:r w:rsidRPr="0073104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06921" w:rsidRPr="00731048" w14:paraId="16C349DD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7D1E8438" w14:textId="77777777" w:rsidR="00E06921" w:rsidRPr="00731048" w:rsidRDefault="00E06921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06921" w:rsidRPr="00731048" w14:paraId="38B95C52" w14:textId="77777777" w:rsidTr="00B7695C">
        <w:tblPrEx>
          <w:shd w:val="clear" w:color="auto" w:fill="auto"/>
        </w:tblPrEx>
        <w:tc>
          <w:tcPr>
            <w:tcW w:w="1809" w:type="dxa"/>
            <w:gridSpan w:val="5"/>
          </w:tcPr>
          <w:p w14:paraId="5CF55DF4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</w:tcPr>
          <w:p w14:paraId="4C223C19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</w:tcPr>
          <w:p w14:paraId="5868587B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361758E0" w14:textId="77777777" w:rsidR="00E06921" w:rsidRPr="00731048" w:rsidRDefault="00E06921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104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06921" w:rsidRPr="00731048" w14:paraId="02CFAA0A" w14:textId="77777777" w:rsidTr="00B7695C">
        <w:tblPrEx>
          <w:shd w:val="clear" w:color="auto" w:fill="auto"/>
        </w:tblPrEx>
        <w:tc>
          <w:tcPr>
            <w:tcW w:w="1809" w:type="dxa"/>
            <w:gridSpan w:val="5"/>
          </w:tcPr>
          <w:p w14:paraId="3A17928D" w14:textId="589D6F30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</w:t>
            </w: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Occhiali protettivi </w:t>
            </w:r>
            <w:r w:rsidR="00407988" w:rsidRPr="00407988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355E001E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9" w:type="dxa"/>
            <w:gridSpan w:val="4"/>
          </w:tcPr>
          <w:p w14:paraId="72375104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</w:t>
            </w: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73104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73104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731048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731048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10"/>
          </w:tcPr>
          <w:p w14:paraId="4F2C09A7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</w:t>
            </w: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73104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73104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731048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731048">
              <w:rPr>
                <w:rFonts w:ascii="Aptos" w:hAnsi="Aptos"/>
                <w:sz w:val="16"/>
                <w:szCs w:val="16"/>
              </w:rPr>
              <w:t>)</w:t>
            </w:r>
          </w:p>
          <w:p w14:paraId="677B279A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</w:t>
            </w: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73104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73104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731048">
              <w:rPr>
                <w:rFonts w:ascii="Aptos" w:hAnsi="Aptos"/>
                <w:i/>
                <w:sz w:val="16"/>
                <w:szCs w:val="16"/>
              </w:rPr>
              <w:t xml:space="preserve"> norma EN 141</w:t>
            </w:r>
            <w:r w:rsidRPr="00731048">
              <w:rPr>
                <w:rFonts w:ascii="Aptos" w:hAnsi="Aptos"/>
                <w:sz w:val="16"/>
                <w:szCs w:val="16"/>
              </w:rPr>
              <w:t>)</w:t>
            </w:r>
          </w:p>
          <w:p w14:paraId="7AAB3A46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</w:t>
            </w:r>
            <w:r w:rsidRPr="00731048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731048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73104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731048">
              <w:rPr>
                <w:rFonts w:ascii="Aptos" w:hAnsi="Aptos"/>
                <w:i/>
                <w:sz w:val="16"/>
                <w:szCs w:val="16"/>
              </w:rPr>
              <w:t xml:space="preserve"> normativo EN </w:t>
            </w:r>
            <w:proofErr w:type="gramStart"/>
            <w:r w:rsidRPr="00731048">
              <w:rPr>
                <w:rFonts w:ascii="Aptos" w:hAnsi="Aptos"/>
                <w:i/>
                <w:sz w:val="16"/>
                <w:szCs w:val="16"/>
              </w:rPr>
              <w:t>14387 )</w:t>
            </w:r>
            <w:proofErr w:type="gramEnd"/>
            <w:r w:rsidRPr="00731048">
              <w:rPr>
                <w:rFonts w:ascii="Aptos" w:hAnsi="Aptos"/>
                <w:sz w:val="16"/>
                <w:szCs w:val="16"/>
              </w:rPr>
              <w:t xml:space="preserve">: </w:t>
            </w:r>
            <w:r w:rsidRPr="00731048"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14:paraId="15E78EE3" w14:textId="77777777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36D200F5" w14:textId="77777777" w:rsidR="00407988" w:rsidRPr="00407988" w:rsidRDefault="00E06921" w:rsidP="00407988">
            <w:pPr>
              <w:rPr>
                <w:rFonts w:ascii="Aptos" w:hAnsi="Aptos"/>
                <w:b/>
                <w:sz w:val="16"/>
                <w:szCs w:val="16"/>
              </w:rPr>
            </w:pPr>
            <w:r w:rsidRPr="007310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10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1048">
              <w:rPr>
                <w:rFonts w:ascii="Aptos" w:hAnsi="Aptos"/>
                <w:sz w:val="16"/>
                <w:szCs w:val="16"/>
              </w:rPr>
            </w:r>
            <w:r w:rsidRPr="007310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1048">
              <w:rPr>
                <w:rFonts w:ascii="Aptos" w:hAnsi="Aptos"/>
                <w:sz w:val="16"/>
                <w:szCs w:val="16"/>
              </w:rPr>
              <w:fldChar w:fldCharType="end"/>
            </w:r>
            <w:r w:rsidRPr="00731048">
              <w:rPr>
                <w:rFonts w:ascii="Aptos" w:hAnsi="Aptos"/>
                <w:sz w:val="16"/>
                <w:szCs w:val="16"/>
              </w:rPr>
              <w:t xml:space="preserve"> </w:t>
            </w:r>
            <w:r w:rsidR="00407988" w:rsidRPr="00407988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  <w:p w14:paraId="6F614CE4" w14:textId="317B792B" w:rsidR="00E06921" w:rsidRPr="00731048" w:rsidRDefault="00E06921" w:rsidP="00B7695C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73BAE1A0" w14:textId="77777777" w:rsidR="004F4F70" w:rsidRPr="00731048" w:rsidRDefault="004F4F70">
      <w:pPr>
        <w:rPr>
          <w:rFonts w:ascii="Aptos" w:hAnsi="Aptos"/>
        </w:rPr>
      </w:pPr>
    </w:p>
    <w:sectPr w:rsidR="004F4F70" w:rsidRPr="007310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21"/>
    <w:rsid w:val="0003568F"/>
    <w:rsid w:val="00407988"/>
    <w:rsid w:val="004F4F70"/>
    <w:rsid w:val="00731048"/>
    <w:rsid w:val="00E06921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9C899"/>
  <w15:chartTrackingRefBased/>
  <w15:docId w15:val="{93DF7FC1-336A-4635-8804-07E0EA00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69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407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2019-06-25T09:58:00Z</dcterms:created>
  <dcterms:modified xsi:type="dcterms:W3CDTF">2026-10-24T17:16:00Z</dcterms:modified>
</cp:coreProperties>
</file>