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6A5" w:rsidRPr="008A42D1" w:rsidRDefault="00FE46A5" w:rsidP="00BC1762">
      <w:pPr>
        <w:spacing w:line="360" w:lineRule="auto"/>
        <w:rPr>
          <w:rFonts w:ascii="Times New Roman" w:hAnsi="Times New Roman" w:cs="Times New Roman"/>
          <w:b/>
          <w:bCs/>
          <w:iCs/>
          <w:color w:val="000000" w:themeColor="text1"/>
          <w:sz w:val="24"/>
          <w:szCs w:val="24"/>
        </w:rPr>
      </w:pPr>
      <w:r w:rsidRPr="008A42D1">
        <w:rPr>
          <w:rFonts w:ascii="Times New Roman" w:hAnsi="Times New Roman" w:cs="Times New Roman"/>
          <w:b/>
          <w:bCs/>
          <w:iCs/>
          <w:color w:val="000000" w:themeColor="text1"/>
          <w:sz w:val="24"/>
          <w:szCs w:val="24"/>
        </w:rPr>
        <w:t>Results</w:t>
      </w:r>
    </w:p>
    <w:p w:rsidR="00FE46A5" w:rsidRPr="008A42D1" w:rsidRDefault="00150887" w:rsidP="00BC1762">
      <w:pPr>
        <w:spacing w:line="360" w:lineRule="auto"/>
        <w:rPr>
          <w:rFonts w:ascii="Times New Roman" w:hAnsi="Times New Roman" w:cs="Times New Roman"/>
          <w:b/>
          <w:bCs/>
          <w:iCs/>
          <w:color w:val="000000" w:themeColor="text1"/>
          <w:sz w:val="24"/>
          <w:szCs w:val="24"/>
        </w:rPr>
      </w:pPr>
      <w:r w:rsidRPr="004B0F59">
        <w:rPr>
          <w:rFonts w:ascii="Times New Roman" w:hAnsi="Times New Roman" w:cs="Times New Roman"/>
          <w:b/>
          <w:bCs/>
          <w:iCs/>
          <w:color w:val="000000" w:themeColor="text1"/>
          <w:sz w:val="24"/>
          <w:szCs w:val="24"/>
        </w:rPr>
        <w:t>WOX5</w:t>
      </w:r>
      <w:r w:rsidRPr="00150887">
        <w:rPr>
          <w:rFonts w:ascii="Times New Roman" w:hAnsi="Times New Roman" w:cs="Times New Roman"/>
          <w:b/>
          <w:bCs/>
          <w:iCs/>
          <w:color w:val="000000" w:themeColor="text1"/>
          <w:sz w:val="24"/>
          <w:szCs w:val="24"/>
        </w:rPr>
        <w:t xml:space="preserve"> homeostasis is </w:t>
      </w:r>
      <w:r w:rsidR="00ED7E1C">
        <w:rPr>
          <w:rFonts w:ascii="Times New Roman" w:hAnsi="Times New Roman" w:cs="Times New Roman" w:hint="eastAsia"/>
          <w:b/>
          <w:bCs/>
          <w:iCs/>
          <w:color w:val="000000" w:themeColor="text1"/>
          <w:sz w:val="24"/>
          <w:szCs w:val="24"/>
        </w:rPr>
        <w:t>essential</w:t>
      </w:r>
      <w:r w:rsidRPr="00150887">
        <w:rPr>
          <w:rFonts w:ascii="Times New Roman" w:hAnsi="Times New Roman" w:cs="Times New Roman"/>
          <w:b/>
          <w:bCs/>
          <w:iCs/>
          <w:color w:val="000000" w:themeColor="text1"/>
          <w:sz w:val="24"/>
          <w:szCs w:val="24"/>
        </w:rPr>
        <w:t xml:space="preserve"> for </w:t>
      </w:r>
      <w:r w:rsidR="00ED7E1C">
        <w:rPr>
          <w:rFonts w:ascii="Times New Roman" w:hAnsi="Times New Roman" w:cs="Times New Roman"/>
          <w:b/>
          <w:bCs/>
          <w:iCs/>
          <w:color w:val="000000" w:themeColor="text1"/>
          <w:sz w:val="24"/>
          <w:szCs w:val="24"/>
        </w:rPr>
        <w:t>the</w:t>
      </w:r>
      <w:r w:rsidRPr="00150887">
        <w:rPr>
          <w:rFonts w:ascii="Times New Roman" w:hAnsi="Times New Roman" w:cs="Times New Roman"/>
          <w:b/>
          <w:bCs/>
          <w:iCs/>
          <w:color w:val="000000" w:themeColor="text1"/>
          <w:sz w:val="24"/>
          <w:szCs w:val="24"/>
        </w:rPr>
        <w:t xml:space="preserve"> maintenance</w:t>
      </w:r>
      <w:r w:rsidR="00ED7E1C">
        <w:rPr>
          <w:rFonts w:ascii="Times New Roman" w:hAnsi="Times New Roman" w:cs="Times New Roman"/>
          <w:b/>
          <w:bCs/>
          <w:iCs/>
          <w:color w:val="000000" w:themeColor="text1"/>
          <w:sz w:val="24"/>
          <w:szCs w:val="24"/>
        </w:rPr>
        <w:t xml:space="preserve"> of QC </w:t>
      </w:r>
      <w:r w:rsidR="00ED7E1C">
        <w:rPr>
          <w:rFonts w:ascii="Times New Roman" w:hAnsi="Times New Roman" w:cs="Times New Roman" w:hint="eastAsia"/>
          <w:b/>
          <w:bCs/>
          <w:iCs/>
          <w:color w:val="000000" w:themeColor="text1"/>
          <w:sz w:val="24"/>
          <w:szCs w:val="24"/>
        </w:rPr>
        <w:t>identity</w:t>
      </w:r>
    </w:p>
    <w:p w:rsidR="00436E21" w:rsidRPr="00436E21" w:rsidRDefault="00436E21" w:rsidP="00436E21">
      <w:pPr>
        <w:spacing w:line="360" w:lineRule="auto"/>
        <w:rPr>
          <w:rFonts w:ascii="Times New Roman" w:hAnsi="Times New Roman" w:cs="Times New Roman"/>
          <w:color w:val="000000" w:themeColor="text1"/>
          <w:sz w:val="24"/>
          <w:szCs w:val="24"/>
        </w:rPr>
      </w:pPr>
      <w:r w:rsidRPr="00436E21">
        <w:rPr>
          <w:rFonts w:ascii="Times New Roman" w:hAnsi="Times New Roman" w:cs="Times New Roman"/>
          <w:color w:val="000000" w:themeColor="text1"/>
          <w:sz w:val="24"/>
          <w:szCs w:val="24"/>
        </w:rPr>
        <w:t xml:space="preserve">To investigate the role of WOX5 in mediating auxin signaling for root QC maintenance, we conducted experiments involving the overexpression of </w:t>
      </w:r>
      <w:r w:rsidRPr="00430DD1">
        <w:rPr>
          <w:rFonts w:ascii="Times New Roman" w:hAnsi="Times New Roman" w:cs="Times New Roman"/>
          <w:i/>
          <w:color w:val="000000" w:themeColor="text1"/>
          <w:sz w:val="24"/>
          <w:szCs w:val="24"/>
        </w:rPr>
        <w:t>35S::WOX5-GFP</w:t>
      </w:r>
      <w:r w:rsidRPr="00436E21">
        <w:rPr>
          <w:rFonts w:ascii="Times New Roman" w:hAnsi="Times New Roman" w:cs="Times New Roman"/>
          <w:color w:val="000000" w:themeColor="text1"/>
          <w:sz w:val="24"/>
          <w:szCs w:val="24"/>
        </w:rPr>
        <w:t xml:space="preserve"> plants and assessed their impact on root QC identity. In 5-day-old wild-type (WT) seedlings, fewer than 10% exhibited root QC division, where the QC cell underwent horizontal division to form two cells. In contrast, approximately 80% of </w:t>
      </w:r>
      <w:r w:rsidRPr="00B622B7">
        <w:rPr>
          <w:rFonts w:ascii="Times New Roman" w:hAnsi="Times New Roman" w:cs="Times New Roman"/>
          <w:i/>
          <w:color w:val="000000" w:themeColor="text1"/>
          <w:sz w:val="24"/>
          <w:szCs w:val="24"/>
        </w:rPr>
        <w:t>wox5-1</w:t>
      </w:r>
      <w:r w:rsidRPr="00436E21">
        <w:rPr>
          <w:rFonts w:ascii="Times New Roman" w:hAnsi="Times New Roman" w:cs="Times New Roman"/>
          <w:color w:val="000000" w:themeColor="text1"/>
          <w:sz w:val="24"/>
          <w:szCs w:val="24"/>
        </w:rPr>
        <w:t xml:space="preserve"> mutant seedlings displayed QC division in their roots (Fig. 1A, B), suggesting that the loss of WOX5 function was responsible for this phenotype. Interestingly,</w:t>
      </w:r>
      <w:r w:rsidRPr="00430DD1">
        <w:rPr>
          <w:rFonts w:ascii="Times New Roman" w:hAnsi="Times New Roman" w:cs="Times New Roman"/>
          <w:i/>
          <w:color w:val="000000" w:themeColor="text1"/>
          <w:sz w:val="24"/>
          <w:szCs w:val="24"/>
        </w:rPr>
        <w:t xml:space="preserve"> 35S::WOX5-GFP</w:t>
      </w:r>
      <w:r w:rsidRPr="00436E21">
        <w:rPr>
          <w:rFonts w:ascii="Times New Roman" w:hAnsi="Times New Roman" w:cs="Times New Roman"/>
          <w:color w:val="000000" w:themeColor="text1"/>
          <w:sz w:val="24"/>
          <w:szCs w:val="24"/>
        </w:rPr>
        <w:t xml:space="preserve"> seedlings also exhibited approximately 30% QC division (Fig. 1A, B), while </w:t>
      </w:r>
      <w:r w:rsidRPr="00430DD1">
        <w:rPr>
          <w:rFonts w:ascii="Times New Roman" w:hAnsi="Times New Roman" w:cs="Times New Roman"/>
          <w:i/>
          <w:color w:val="000000" w:themeColor="text1"/>
          <w:sz w:val="24"/>
          <w:szCs w:val="24"/>
        </w:rPr>
        <w:t xml:space="preserve">pWOX5:WOX5-GFP </w:t>
      </w:r>
      <w:r w:rsidRPr="00436E21">
        <w:rPr>
          <w:rFonts w:ascii="Times New Roman" w:hAnsi="Times New Roman" w:cs="Times New Roman"/>
          <w:color w:val="000000" w:themeColor="text1"/>
          <w:sz w:val="24"/>
          <w:szCs w:val="24"/>
        </w:rPr>
        <w:t xml:space="preserve">seedlings showed 15% QC division (Fig. 1A, B). These findings collectively demonstrate that both overexpression and functional loss of WOX5 can result in an increased rate of QC division. Thus, maintaining WOX5 homeostasis </w:t>
      </w:r>
      <w:r w:rsidR="00B622B7">
        <w:rPr>
          <w:rFonts w:ascii="Times New Roman" w:hAnsi="Times New Roman" w:cs="Times New Roman"/>
          <w:color w:val="000000" w:themeColor="text1"/>
          <w:sz w:val="24"/>
          <w:szCs w:val="24"/>
        </w:rPr>
        <w:t>is essential for the maintenance of root</w:t>
      </w:r>
      <w:r w:rsidRPr="00436E21">
        <w:rPr>
          <w:rFonts w:ascii="Times New Roman" w:hAnsi="Times New Roman" w:cs="Times New Roman"/>
          <w:color w:val="000000" w:themeColor="text1"/>
          <w:sz w:val="24"/>
          <w:szCs w:val="24"/>
        </w:rPr>
        <w:t xml:space="preserve"> QC identity.</w:t>
      </w:r>
    </w:p>
    <w:p w:rsidR="00BB5CFB" w:rsidRPr="00436E21" w:rsidRDefault="00BB5CFB" w:rsidP="00BC1762">
      <w:pPr>
        <w:spacing w:line="360" w:lineRule="auto"/>
        <w:rPr>
          <w:rFonts w:ascii="Times New Roman" w:hAnsi="Times New Roman" w:cs="Times New Roman"/>
          <w:color w:val="000000" w:themeColor="text1"/>
          <w:sz w:val="24"/>
          <w:szCs w:val="24"/>
        </w:rPr>
      </w:pPr>
    </w:p>
    <w:p w:rsidR="00A27E2D" w:rsidRPr="00A50907" w:rsidRDefault="00BB5CFB" w:rsidP="00BC1762">
      <w:pPr>
        <w:spacing w:line="360" w:lineRule="auto"/>
        <w:rPr>
          <w:rFonts w:ascii="Times New Roman" w:hAnsi="Times New Roman" w:cs="Times New Roman"/>
          <w:bCs/>
          <w:color w:val="000000" w:themeColor="text1"/>
          <w:sz w:val="24"/>
          <w:szCs w:val="24"/>
        </w:rPr>
      </w:pPr>
      <w:r w:rsidRPr="008A42D1">
        <w:rPr>
          <w:rFonts w:ascii="Times New Roman" w:eastAsia="宋体" w:hAnsi="Times New Roman" w:cs="Times New Roman"/>
          <w:b/>
          <w:bCs/>
          <w:iCs/>
          <w:color w:val="000000" w:themeColor="text1"/>
          <w:sz w:val="24"/>
          <w:szCs w:val="24"/>
        </w:rPr>
        <w:t xml:space="preserve">MPK3/MPK6 interact </w:t>
      </w:r>
      <w:r w:rsidR="004345AB">
        <w:rPr>
          <w:rFonts w:ascii="Times New Roman" w:eastAsia="宋体" w:hAnsi="Times New Roman" w:cs="Times New Roman"/>
          <w:b/>
          <w:bCs/>
          <w:iCs/>
          <w:color w:val="000000" w:themeColor="text1"/>
          <w:sz w:val="24"/>
          <w:szCs w:val="24"/>
        </w:rPr>
        <w:t>with</w:t>
      </w:r>
      <w:r w:rsidRPr="008A42D1">
        <w:rPr>
          <w:rFonts w:ascii="Times New Roman" w:eastAsia="宋体" w:hAnsi="Times New Roman" w:cs="Times New Roman"/>
          <w:b/>
          <w:bCs/>
          <w:iCs/>
          <w:color w:val="000000" w:themeColor="text1"/>
          <w:sz w:val="24"/>
          <w:szCs w:val="24"/>
        </w:rPr>
        <w:t xml:space="preserve"> </w:t>
      </w:r>
      <w:r w:rsidR="00164026">
        <w:rPr>
          <w:rFonts w:ascii="Times New Roman" w:eastAsia="宋体" w:hAnsi="Times New Roman" w:cs="Times New Roman"/>
          <w:b/>
          <w:bCs/>
          <w:iCs/>
          <w:color w:val="000000" w:themeColor="text1"/>
          <w:sz w:val="24"/>
          <w:szCs w:val="24"/>
        </w:rPr>
        <w:t xml:space="preserve">and </w:t>
      </w:r>
      <w:r w:rsidR="00164026" w:rsidRPr="00822E7B">
        <w:rPr>
          <w:rFonts w:ascii="Times New Roman" w:hAnsi="Times New Roman" w:cs="Times New Roman"/>
          <w:b/>
          <w:bCs/>
          <w:iCs/>
          <w:color w:val="000000" w:themeColor="text1"/>
          <w:sz w:val="24"/>
          <w:szCs w:val="24"/>
        </w:rPr>
        <w:t>phosphorylate</w:t>
      </w:r>
      <w:r w:rsidR="00164026">
        <w:rPr>
          <w:rFonts w:ascii="Times New Roman" w:eastAsia="宋体" w:hAnsi="Times New Roman" w:cs="Times New Roman"/>
          <w:b/>
          <w:bCs/>
          <w:iCs/>
          <w:color w:val="000000" w:themeColor="text1"/>
          <w:sz w:val="24"/>
          <w:szCs w:val="24"/>
        </w:rPr>
        <w:t xml:space="preserve"> </w:t>
      </w:r>
      <w:r>
        <w:rPr>
          <w:rFonts w:ascii="Times New Roman" w:eastAsia="宋体" w:hAnsi="Times New Roman" w:cs="Times New Roman"/>
          <w:b/>
          <w:bCs/>
          <w:iCs/>
          <w:color w:val="000000" w:themeColor="text1"/>
          <w:sz w:val="24"/>
          <w:szCs w:val="24"/>
        </w:rPr>
        <w:t>WOX5</w:t>
      </w:r>
    </w:p>
    <w:p w:rsidR="00802799" w:rsidRPr="00802799" w:rsidRDefault="00802799" w:rsidP="00802799">
      <w:pPr>
        <w:spacing w:line="360" w:lineRule="auto"/>
        <w:rPr>
          <w:rFonts w:ascii="Times New Roman" w:hAnsi="Times New Roman" w:cs="Times New Roman"/>
          <w:color w:val="000000" w:themeColor="text1"/>
          <w:sz w:val="24"/>
          <w:szCs w:val="24"/>
        </w:rPr>
      </w:pPr>
      <w:r w:rsidRPr="00802799">
        <w:rPr>
          <w:rFonts w:ascii="Times New Roman" w:hAnsi="Times New Roman" w:cs="Times New Roman"/>
          <w:color w:val="000000" w:themeColor="text1"/>
          <w:sz w:val="24"/>
          <w:szCs w:val="24"/>
        </w:rPr>
        <w:t xml:space="preserve">MPK3/MPK6 have been demonstrated to play a role in regulating root development. To investigate whether WOX5 homeostasis is influenced by MPK3 and MPK6, we initiated our study by examining the protein interaction between WOX5 and MPK3/MPK6 in </w:t>
      </w:r>
      <w:r w:rsidRPr="00430DD1">
        <w:rPr>
          <w:rFonts w:ascii="Times New Roman" w:hAnsi="Times New Roman" w:cs="Times New Roman"/>
          <w:i/>
          <w:color w:val="000000" w:themeColor="text1"/>
          <w:sz w:val="24"/>
          <w:szCs w:val="24"/>
        </w:rPr>
        <w:t>Arabidopsis</w:t>
      </w:r>
      <w:r w:rsidRPr="00802799">
        <w:rPr>
          <w:rFonts w:ascii="Times New Roman" w:hAnsi="Times New Roman" w:cs="Times New Roman"/>
          <w:color w:val="000000" w:themeColor="text1"/>
          <w:sz w:val="24"/>
          <w:szCs w:val="24"/>
        </w:rPr>
        <w:t xml:space="preserve"> protoplasts through a bimolecular fluorescence complementation (BiFC) assay. Our findings revealed robust fluorescence signals when </w:t>
      </w:r>
      <w:r w:rsidRPr="00430DD1">
        <w:rPr>
          <w:rFonts w:ascii="Times New Roman" w:hAnsi="Times New Roman" w:cs="Times New Roman"/>
          <w:color w:val="000000" w:themeColor="text1"/>
          <w:sz w:val="24"/>
          <w:szCs w:val="24"/>
          <w:vertAlign w:val="superscript"/>
        </w:rPr>
        <w:t>C</w:t>
      </w:r>
      <w:r w:rsidRPr="00802799">
        <w:rPr>
          <w:rFonts w:ascii="Times New Roman" w:hAnsi="Times New Roman" w:cs="Times New Roman"/>
          <w:color w:val="000000" w:themeColor="text1"/>
          <w:sz w:val="24"/>
          <w:szCs w:val="24"/>
        </w:rPr>
        <w:t xml:space="preserve">YFP-WOX5 and </w:t>
      </w:r>
      <w:r w:rsidRPr="00430DD1">
        <w:rPr>
          <w:rFonts w:ascii="Times New Roman" w:hAnsi="Times New Roman" w:cs="Times New Roman"/>
          <w:color w:val="000000" w:themeColor="text1"/>
          <w:sz w:val="24"/>
          <w:szCs w:val="24"/>
          <w:vertAlign w:val="superscript"/>
        </w:rPr>
        <w:t>N</w:t>
      </w:r>
      <w:r w:rsidRPr="00802799">
        <w:rPr>
          <w:rFonts w:ascii="Times New Roman" w:hAnsi="Times New Roman" w:cs="Times New Roman"/>
          <w:color w:val="000000" w:themeColor="text1"/>
          <w:sz w:val="24"/>
          <w:szCs w:val="24"/>
        </w:rPr>
        <w:t xml:space="preserve">YFP-MPK3 or </w:t>
      </w:r>
      <w:r w:rsidRPr="00430DD1">
        <w:rPr>
          <w:rFonts w:ascii="Times New Roman" w:hAnsi="Times New Roman" w:cs="Times New Roman"/>
          <w:color w:val="000000" w:themeColor="text1"/>
          <w:sz w:val="24"/>
          <w:szCs w:val="24"/>
          <w:vertAlign w:val="superscript"/>
        </w:rPr>
        <w:t>N</w:t>
      </w:r>
      <w:r w:rsidRPr="00802799">
        <w:rPr>
          <w:rFonts w:ascii="Times New Roman" w:hAnsi="Times New Roman" w:cs="Times New Roman"/>
          <w:color w:val="000000" w:themeColor="text1"/>
          <w:sz w:val="24"/>
          <w:szCs w:val="24"/>
        </w:rPr>
        <w:t>YFP-MPK6 were co-expressed in protoplasts, contrasting with the absence of YFP signal in negative controls (Fig. 2A). This</w:t>
      </w:r>
      <w:r w:rsidR="00B622B7">
        <w:rPr>
          <w:rFonts w:ascii="Times New Roman" w:hAnsi="Times New Roman" w:cs="Times New Roman"/>
          <w:color w:val="000000" w:themeColor="text1"/>
          <w:sz w:val="24"/>
          <w:szCs w:val="24"/>
        </w:rPr>
        <w:t xml:space="preserve"> result</w:t>
      </w:r>
      <w:r w:rsidRPr="00802799">
        <w:rPr>
          <w:rFonts w:ascii="Times New Roman" w:hAnsi="Times New Roman" w:cs="Times New Roman"/>
          <w:color w:val="000000" w:themeColor="text1"/>
          <w:sz w:val="24"/>
          <w:szCs w:val="24"/>
        </w:rPr>
        <w:t xml:space="preserve"> clearly indicates a physical interaction between WOX5 and MPK3/MPK6. Subsequently, we confirmed this protein interaction using a yeast two-hybrid experiment system (Fig. 2B). Furthermore, we validated the interaction between WOX5 and MPK3/MPK6 through co-immunoprecipitation (Co-IP) assays in </w:t>
      </w:r>
      <w:r w:rsidRPr="00430DD1">
        <w:rPr>
          <w:rFonts w:ascii="Times New Roman" w:hAnsi="Times New Roman" w:cs="Times New Roman"/>
          <w:i/>
          <w:color w:val="000000" w:themeColor="text1"/>
          <w:sz w:val="24"/>
          <w:szCs w:val="24"/>
        </w:rPr>
        <w:t xml:space="preserve">Arabidopsis </w:t>
      </w:r>
      <w:r w:rsidRPr="00802799">
        <w:rPr>
          <w:rFonts w:ascii="Times New Roman" w:hAnsi="Times New Roman" w:cs="Times New Roman"/>
          <w:color w:val="000000" w:themeColor="text1"/>
          <w:sz w:val="24"/>
          <w:szCs w:val="24"/>
        </w:rPr>
        <w:t xml:space="preserve">mesophyll protoplasts, where YFP-MPK3 or YFP-MPK6 proteins were immunoprecipitated by anti-MYC antibodies co-expressing </w:t>
      </w:r>
      <w:r w:rsidR="00B622B7">
        <w:rPr>
          <w:rFonts w:ascii="Times New Roman" w:hAnsi="Times New Roman" w:cs="Times New Roman"/>
          <w:color w:val="000000" w:themeColor="text1"/>
          <w:sz w:val="24"/>
          <w:szCs w:val="24"/>
        </w:rPr>
        <w:t>WOX</w:t>
      </w:r>
      <w:r w:rsidR="00B622B7">
        <w:rPr>
          <w:rFonts w:ascii="Times New Roman" w:hAnsi="Times New Roman" w:cs="Times New Roman" w:hint="eastAsia"/>
          <w:color w:val="000000" w:themeColor="text1"/>
          <w:sz w:val="24"/>
          <w:szCs w:val="24"/>
        </w:rPr>
        <w:t>5</w:t>
      </w:r>
      <w:r w:rsidRPr="00802799">
        <w:rPr>
          <w:rFonts w:ascii="Times New Roman" w:hAnsi="Times New Roman" w:cs="Times New Roman"/>
          <w:color w:val="000000" w:themeColor="text1"/>
          <w:sz w:val="24"/>
          <w:szCs w:val="24"/>
        </w:rPr>
        <w:t xml:space="preserve">-MYC (Fig. 2C and D). Taken together, these results strongly support the conclusion that WOX5 indeed </w:t>
      </w:r>
      <w:r w:rsidRPr="00802799">
        <w:rPr>
          <w:rFonts w:ascii="Times New Roman" w:hAnsi="Times New Roman" w:cs="Times New Roman"/>
          <w:color w:val="000000" w:themeColor="text1"/>
          <w:sz w:val="24"/>
          <w:szCs w:val="24"/>
        </w:rPr>
        <w:lastRenderedPageBreak/>
        <w:t>interacts with MPK3/MPK6.</w:t>
      </w:r>
    </w:p>
    <w:p w:rsidR="00802799" w:rsidRPr="00802799" w:rsidRDefault="00802799" w:rsidP="00B622B7">
      <w:pPr>
        <w:spacing w:line="360" w:lineRule="auto"/>
        <w:ind w:firstLineChars="200" w:firstLine="480"/>
        <w:rPr>
          <w:rFonts w:ascii="Times New Roman" w:hAnsi="Times New Roman" w:cs="Times New Roman"/>
          <w:color w:val="000000" w:themeColor="text1"/>
          <w:sz w:val="24"/>
          <w:szCs w:val="24"/>
        </w:rPr>
      </w:pPr>
      <w:r w:rsidRPr="00802799">
        <w:rPr>
          <w:rFonts w:ascii="Times New Roman" w:hAnsi="Times New Roman" w:cs="Times New Roman"/>
          <w:color w:val="000000" w:themeColor="text1"/>
          <w:sz w:val="24"/>
          <w:szCs w:val="24"/>
        </w:rPr>
        <w:t xml:space="preserve">Given the interaction between MPK3/MPK6 and WOX5, </w:t>
      </w:r>
      <w:r w:rsidR="006C3332">
        <w:rPr>
          <w:rFonts w:ascii="Times New Roman" w:hAnsi="Times New Roman" w:cs="Times New Roman"/>
          <w:color w:val="000000" w:themeColor="text1"/>
          <w:sz w:val="24"/>
          <w:szCs w:val="24"/>
        </w:rPr>
        <w:t>we next examined</w:t>
      </w:r>
      <w:r w:rsidRPr="00802799">
        <w:rPr>
          <w:rFonts w:ascii="Times New Roman" w:hAnsi="Times New Roman" w:cs="Times New Roman"/>
          <w:color w:val="000000" w:themeColor="text1"/>
          <w:sz w:val="24"/>
          <w:szCs w:val="24"/>
        </w:rPr>
        <w:t xml:space="preserve"> whether MPK3/MPK6 phosphorylate WOX5. We conducted </w:t>
      </w:r>
      <w:r w:rsidRPr="0091282E">
        <w:rPr>
          <w:rFonts w:ascii="Times New Roman" w:hAnsi="Times New Roman" w:cs="Times New Roman"/>
          <w:color w:val="000000" w:themeColor="text1"/>
          <w:sz w:val="24"/>
          <w:szCs w:val="24"/>
        </w:rPr>
        <w:t xml:space="preserve">in vitro </w:t>
      </w:r>
      <w:r w:rsidRPr="00802799">
        <w:rPr>
          <w:rFonts w:ascii="Times New Roman" w:hAnsi="Times New Roman" w:cs="Times New Roman"/>
          <w:color w:val="000000" w:themeColor="text1"/>
          <w:sz w:val="24"/>
          <w:szCs w:val="24"/>
        </w:rPr>
        <w:t>phosphorylation experiments involving recombinant GST-labeled WOX5, MPK3, MPK6, and MKK5</w:t>
      </w:r>
      <w:r w:rsidRPr="00430DD1">
        <w:rPr>
          <w:rFonts w:ascii="Times New Roman" w:hAnsi="Times New Roman" w:cs="Times New Roman"/>
          <w:color w:val="000000" w:themeColor="text1"/>
          <w:sz w:val="24"/>
          <w:szCs w:val="24"/>
          <w:vertAlign w:val="superscript"/>
        </w:rPr>
        <w:t>DD</w:t>
      </w:r>
      <w:r w:rsidRPr="00802799">
        <w:rPr>
          <w:rFonts w:ascii="Times New Roman" w:hAnsi="Times New Roman" w:cs="Times New Roman"/>
          <w:color w:val="000000" w:themeColor="text1"/>
          <w:sz w:val="24"/>
          <w:szCs w:val="24"/>
        </w:rPr>
        <w:t xml:space="preserve"> proteins. Activation of MPK3 and MPK6 was achieved in vitro through MKK5</w:t>
      </w:r>
      <w:r w:rsidRPr="00430DD1">
        <w:rPr>
          <w:rFonts w:ascii="Times New Roman" w:hAnsi="Times New Roman" w:cs="Times New Roman"/>
          <w:color w:val="000000" w:themeColor="text1"/>
          <w:sz w:val="24"/>
          <w:szCs w:val="24"/>
          <w:vertAlign w:val="superscript"/>
        </w:rPr>
        <w:t>DD</w:t>
      </w:r>
      <w:r w:rsidRPr="00802799">
        <w:rPr>
          <w:rFonts w:ascii="Times New Roman" w:hAnsi="Times New Roman" w:cs="Times New Roman"/>
          <w:color w:val="000000" w:themeColor="text1"/>
          <w:sz w:val="24"/>
          <w:szCs w:val="24"/>
        </w:rPr>
        <w:t>, which is the constitutively active form of MKK5. The results clearly demonstrated robust phosphorylation of WOX5 when GST-MPK3 or GST-MPK6 was activated by MKK5</w:t>
      </w:r>
      <w:r w:rsidRPr="00430DD1">
        <w:rPr>
          <w:rFonts w:ascii="Times New Roman" w:hAnsi="Times New Roman" w:cs="Times New Roman"/>
          <w:color w:val="000000" w:themeColor="text1"/>
          <w:sz w:val="24"/>
          <w:szCs w:val="24"/>
          <w:vertAlign w:val="superscript"/>
        </w:rPr>
        <w:t>DD</w:t>
      </w:r>
      <w:r w:rsidRPr="00802799">
        <w:rPr>
          <w:rFonts w:ascii="Times New Roman" w:hAnsi="Times New Roman" w:cs="Times New Roman"/>
          <w:color w:val="000000" w:themeColor="text1"/>
          <w:sz w:val="24"/>
          <w:szCs w:val="24"/>
        </w:rPr>
        <w:t xml:space="preserve"> (Fig 3A).</w:t>
      </w:r>
    </w:p>
    <w:p w:rsidR="00802799" w:rsidRPr="00430DD1" w:rsidRDefault="00802799" w:rsidP="00430DD1">
      <w:pPr>
        <w:spacing w:line="360" w:lineRule="auto"/>
        <w:ind w:firstLineChars="200" w:firstLine="480"/>
        <w:rPr>
          <w:rFonts w:ascii="Times New Roman" w:hAnsi="Times New Roman" w:cs="Times New Roman"/>
          <w:vanish/>
          <w:sz w:val="24"/>
          <w:szCs w:val="24"/>
        </w:rPr>
      </w:pPr>
      <w:r w:rsidRPr="00802799">
        <w:rPr>
          <w:rFonts w:ascii="Times New Roman" w:hAnsi="Times New Roman" w:cs="Times New Roman"/>
          <w:color w:val="000000" w:themeColor="text1"/>
          <w:sz w:val="24"/>
          <w:szCs w:val="24"/>
        </w:rPr>
        <w:t>To pinpoint the exact phosphorylation sites on WOX5 targeted by MPK3/MPK6, we carried out in vitro phosphorylation mass spectrometry assays. These assays detected phosphorylation sites at T45 and S107 when MKK5</w:t>
      </w:r>
      <w:r w:rsidRPr="00430DD1">
        <w:rPr>
          <w:rFonts w:ascii="Times New Roman" w:hAnsi="Times New Roman" w:cs="Times New Roman"/>
          <w:color w:val="000000" w:themeColor="text1"/>
          <w:sz w:val="24"/>
          <w:szCs w:val="24"/>
          <w:vertAlign w:val="superscript"/>
        </w:rPr>
        <w:t>DD</w:t>
      </w:r>
      <w:r w:rsidRPr="00802799">
        <w:rPr>
          <w:rFonts w:ascii="Times New Roman" w:hAnsi="Times New Roman" w:cs="Times New Roman"/>
          <w:color w:val="000000" w:themeColor="text1"/>
          <w:sz w:val="24"/>
          <w:szCs w:val="24"/>
        </w:rPr>
        <w:t>-MPK3-WOX5 was analyzed (Fig S1A), while S107 was identified as a phosphorylation site in MKK5</w:t>
      </w:r>
      <w:r w:rsidRPr="00430DD1">
        <w:rPr>
          <w:rFonts w:ascii="Times New Roman" w:hAnsi="Times New Roman" w:cs="Times New Roman"/>
          <w:color w:val="000000" w:themeColor="text1"/>
          <w:sz w:val="24"/>
          <w:szCs w:val="24"/>
          <w:vertAlign w:val="superscript"/>
        </w:rPr>
        <w:t>DD</w:t>
      </w:r>
      <w:r w:rsidRPr="00802799">
        <w:rPr>
          <w:rFonts w:ascii="Times New Roman" w:hAnsi="Times New Roman" w:cs="Times New Roman"/>
          <w:color w:val="000000" w:themeColor="text1"/>
          <w:sz w:val="24"/>
          <w:szCs w:val="24"/>
        </w:rPr>
        <w:t>-MPK6-WOX5 (Fig S1B). Notably, when WOX5 protein was assessed alone, no phosphorylation sites were detected. Subsequently, we conducted in vitro phosphorylation assays after replacing the serine or threonine residue at the corresponding site of WOX5 with alanine, thus creating non-phosphorylatable forms (WOX5</w:t>
      </w:r>
      <w:r w:rsidRPr="00430DD1">
        <w:rPr>
          <w:rFonts w:ascii="Times New Roman" w:hAnsi="Times New Roman" w:cs="Times New Roman"/>
          <w:color w:val="000000" w:themeColor="text1"/>
          <w:sz w:val="24"/>
          <w:szCs w:val="24"/>
          <w:vertAlign w:val="superscript"/>
        </w:rPr>
        <w:t>T45A</w:t>
      </w:r>
      <w:r w:rsidRPr="00802799">
        <w:rPr>
          <w:rFonts w:ascii="Times New Roman" w:hAnsi="Times New Roman" w:cs="Times New Roman"/>
          <w:color w:val="000000" w:themeColor="text1"/>
          <w:sz w:val="24"/>
          <w:szCs w:val="24"/>
        </w:rPr>
        <w:t>, WOX5</w:t>
      </w:r>
      <w:r w:rsidRPr="00430DD1">
        <w:rPr>
          <w:rFonts w:ascii="Times New Roman" w:hAnsi="Times New Roman" w:cs="Times New Roman"/>
          <w:color w:val="000000" w:themeColor="text1"/>
          <w:sz w:val="24"/>
          <w:szCs w:val="24"/>
          <w:vertAlign w:val="superscript"/>
        </w:rPr>
        <w:t>S107A</w:t>
      </w:r>
      <w:r w:rsidRPr="00802799">
        <w:rPr>
          <w:rFonts w:ascii="Times New Roman" w:hAnsi="Times New Roman" w:cs="Times New Roman"/>
          <w:color w:val="000000" w:themeColor="text1"/>
          <w:sz w:val="24"/>
          <w:szCs w:val="24"/>
        </w:rPr>
        <w:t>, and WOX5</w:t>
      </w:r>
      <w:r w:rsidRPr="00430DD1">
        <w:rPr>
          <w:rFonts w:ascii="Times New Roman" w:hAnsi="Times New Roman" w:cs="Times New Roman"/>
          <w:color w:val="000000" w:themeColor="text1"/>
          <w:sz w:val="24"/>
          <w:szCs w:val="24"/>
          <w:vertAlign w:val="superscript"/>
        </w:rPr>
        <w:t>T45A/S107A</w:t>
      </w:r>
      <w:r w:rsidRPr="00802799">
        <w:rPr>
          <w:rFonts w:ascii="Times New Roman" w:hAnsi="Times New Roman" w:cs="Times New Roman"/>
          <w:color w:val="000000" w:themeColor="text1"/>
          <w:sz w:val="24"/>
          <w:szCs w:val="24"/>
        </w:rPr>
        <w:t>) (Fig S2). These experiments revealed that when both serine/threonine residues were mutated to alanine (WOX5</w:t>
      </w:r>
      <w:r w:rsidRPr="00430DD1">
        <w:rPr>
          <w:rFonts w:ascii="Times New Roman" w:hAnsi="Times New Roman" w:cs="Times New Roman"/>
          <w:color w:val="000000" w:themeColor="text1"/>
          <w:sz w:val="24"/>
          <w:szCs w:val="24"/>
          <w:vertAlign w:val="superscript"/>
        </w:rPr>
        <w:t>T45A/S107A</w:t>
      </w:r>
      <w:r w:rsidRPr="00802799">
        <w:rPr>
          <w:rFonts w:ascii="Times New Roman" w:hAnsi="Times New Roman" w:cs="Times New Roman"/>
          <w:color w:val="000000" w:themeColor="text1"/>
          <w:sz w:val="24"/>
          <w:szCs w:val="24"/>
        </w:rPr>
        <w:t>), the phosphorylation of WOX5 by MPK3/MPK6 was significantly reduced (Fig 3B). These findings collectively indicate that MPK3 and MPK6 phosphorylate WOX5, with the main phosphorylation sites being Thr 45 and Ser 107.</w:t>
      </w:r>
      <w:r w:rsidR="00D15FF9" w:rsidRPr="00430DD1">
        <w:rPr>
          <w:rFonts w:ascii="Times New Roman" w:hAnsi="Times New Roman" w:cs="Times New Roman"/>
          <w:color w:val="FF0000"/>
          <w:sz w:val="24"/>
          <w:szCs w:val="24"/>
        </w:rPr>
        <w:t xml:space="preserve"> </w:t>
      </w:r>
      <w:bookmarkStart w:id="0" w:name="OLE_LINK1"/>
      <w:bookmarkStart w:id="1" w:name="OLE_LINK2"/>
      <w:r w:rsidR="004F7E7C" w:rsidRPr="00430DD1">
        <w:rPr>
          <w:rFonts w:ascii="Times New Roman" w:hAnsi="Times New Roman" w:cs="Times New Roman"/>
          <w:sz w:val="24"/>
          <w:szCs w:val="24"/>
        </w:rPr>
        <w:t xml:space="preserve">The significance of these two specific amino acid sites for WOX5's function was underscored by the successful complementation of the </w:t>
      </w:r>
      <w:r w:rsidR="004F7E7C" w:rsidRPr="00430DD1">
        <w:rPr>
          <w:rFonts w:ascii="Times New Roman" w:hAnsi="Times New Roman" w:cs="Times New Roman"/>
          <w:i/>
          <w:sz w:val="24"/>
          <w:szCs w:val="24"/>
        </w:rPr>
        <w:t>wox5</w:t>
      </w:r>
      <w:r w:rsidR="0091282E" w:rsidRPr="00430DD1">
        <w:rPr>
          <w:rFonts w:ascii="Times New Roman" w:hAnsi="Times New Roman" w:cs="Times New Roman"/>
          <w:sz w:val="24"/>
          <w:szCs w:val="24"/>
        </w:rPr>
        <w:t>-1</w:t>
      </w:r>
      <w:r w:rsidR="004F7E7C" w:rsidRPr="00430DD1">
        <w:rPr>
          <w:rFonts w:ascii="Times New Roman" w:hAnsi="Times New Roman" w:cs="Times New Roman"/>
          <w:sz w:val="24"/>
          <w:szCs w:val="24"/>
        </w:rPr>
        <w:t xml:space="preserve"> mutant phenotype using both a phosphor-inactive variant, denoted as </w:t>
      </w:r>
      <w:r w:rsidR="004F7E7C" w:rsidRPr="00430DD1">
        <w:rPr>
          <w:rFonts w:ascii="Times New Roman" w:hAnsi="Times New Roman" w:cs="Times New Roman"/>
          <w:i/>
          <w:sz w:val="24"/>
          <w:szCs w:val="24"/>
        </w:rPr>
        <w:t>pWOX5:WOX5</w:t>
      </w:r>
      <w:r w:rsidR="004F7E7C" w:rsidRPr="00430DD1">
        <w:rPr>
          <w:rFonts w:ascii="Times New Roman" w:hAnsi="Times New Roman" w:cs="Times New Roman"/>
          <w:i/>
          <w:sz w:val="24"/>
          <w:szCs w:val="24"/>
          <w:vertAlign w:val="superscript"/>
        </w:rPr>
        <w:t>T45A/S107A</w:t>
      </w:r>
      <w:r w:rsidR="004F7E7C" w:rsidRPr="00430DD1">
        <w:rPr>
          <w:rFonts w:ascii="Times New Roman" w:hAnsi="Times New Roman" w:cs="Times New Roman"/>
          <w:sz w:val="24"/>
          <w:szCs w:val="24"/>
        </w:rPr>
        <w:t>, and</w:t>
      </w:r>
      <w:bookmarkStart w:id="2" w:name="OLE_LINK3"/>
      <w:r w:rsidR="004F7E7C" w:rsidRPr="00430DD1">
        <w:rPr>
          <w:rFonts w:ascii="Times New Roman" w:hAnsi="Times New Roman" w:cs="Times New Roman"/>
          <w:sz w:val="24"/>
          <w:szCs w:val="24"/>
        </w:rPr>
        <w:t xml:space="preserve"> a phosphor-mimic variant</w:t>
      </w:r>
      <w:bookmarkEnd w:id="2"/>
      <w:r w:rsidR="004F7E7C" w:rsidRPr="00430DD1">
        <w:rPr>
          <w:rFonts w:ascii="Times New Roman" w:hAnsi="Times New Roman" w:cs="Times New Roman"/>
          <w:sz w:val="24"/>
          <w:szCs w:val="24"/>
        </w:rPr>
        <w:t xml:space="preserve">, designated as </w:t>
      </w:r>
      <w:r w:rsidR="004F7E7C" w:rsidRPr="00430DD1">
        <w:rPr>
          <w:rFonts w:ascii="Times New Roman" w:hAnsi="Times New Roman" w:cs="Times New Roman"/>
          <w:i/>
          <w:sz w:val="24"/>
          <w:szCs w:val="24"/>
        </w:rPr>
        <w:t>pWOX5:WOX5</w:t>
      </w:r>
      <w:r w:rsidR="004F7E7C" w:rsidRPr="00430DD1">
        <w:rPr>
          <w:rFonts w:ascii="Times New Roman" w:hAnsi="Times New Roman" w:cs="Times New Roman"/>
          <w:i/>
          <w:sz w:val="24"/>
          <w:szCs w:val="24"/>
          <w:vertAlign w:val="superscript"/>
        </w:rPr>
        <w:t>T45D/S107D</w:t>
      </w:r>
      <w:r w:rsidR="00D15FF9" w:rsidRPr="00430DD1">
        <w:rPr>
          <w:rFonts w:ascii="Times New Roman" w:hAnsi="Times New Roman" w:cs="Times New Roman"/>
          <w:sz w:val="24"/>
          <w:szCs w:val="24"/>
        </w:rPr>
        <w:t xml:space="preserve"> (Fig S</w:t>
      </w:r>
      <w:r w:rsidR="00AC100E" w:rsidRPr="00430DD1">
        <w:rPr>
          <w:rFonts w:ascii="Times New Roman" w:hAnsi="Times New Roman" w:cs="Times New Roman"/>
          <w:sz w:val="24"/>
          <w:szCs w:val="24"/>
        </w:rPr>
        <w:t>3</w:t>
      </w:r>
      <w:r w:rsidR="00D15FF9" w:rsidRPr="00430DD1">
        <w:rPr>
          <w:rFonts w:ascii="Times New Roman" w:hAnsi="Times New Roman" w:cs="Times New Roman"/>
          <w:sz w:val="24"/>
          <w:szCs w:val="24"/>
        </w:rPr>
        <w:t>-Fig S</w:t>
      </w:r>
      <w:r w:rsidR="00AC100E" w:rsidRPr="00430DD1">
        <w:rPr>
          <w:rFonts w:ascii="Times New Roman" w:hAnsi="Times New Roman" w:cs="Times New Roman"/>
          <w:sz w:val="24"/>
          <w:szCs w:val="24"/>
        </w:rPr>
        <w:t>4</w:t>
      </w:r>
      <w:r w:rsidR="00D15FF9" w:rsidRPr="00430DD1">
        <w:rPr>
          <w:rFonts w:ascii="Times New Roman" w:hAnsi="Times New Roman" w:cs="Times New Roman"/>
          <w:sz w:val="24"/>
          <w:szCs w:val="24"/>
        </w:rPr>
        <w:t xml:space="preserve">). </w:t>
      </w:r>
      <w:bookmarkEnd w:id="0"/>
      <w:bookmarkEnd w:id="1"/>
    </w:p>
    <w:p w:rsidR="00CC1AFB" w:rsidRPr="00430DD1" w:rsidRDefault="00CC1AFB" w:rsidP="00A22042">
      <w:pPr>
        <w:spacing w:line="360" w:lineRule="auto"/>
        <w:rPr>
          <w:rFonts w:ascii="Times New Roman" w:hAnsi="Times New Roman" w:cs="Times New Roman"/>
          <w:sz w:val="24"/>
          <w:szCs w:val="24"/>
        </w:rPr>
      </w:pPr>
    </w:p>
    <w:p w:rsidR="00A27E2D" w:rsidRPr="00217816" w:rsidRDefault="007F13D4" w:rsidP="00BC1762">
      <w:pPr>
        <w:spacing w:line="360" w:lineRule="auto"/>
        <w:rPr>
          <w:rFonts w:ascii="Times New Roman" w:hAnsi="Times New Roman" w:cs="Times New Roman"/>
          <w:b/>
          <w:bCs/>
          <w:iCs/>
          <w:color w:val="000000" w:themeColor="text1"/>
          <w:sz w:val="24"/>
          <w:szCs w:val="24"/>
        </w:rPr>
      </w:pPr>
      <w:r w:rsidRPr="001D75F8">
        <w:rPr>
          <w:rFonts w:ascii="Times New Roman" w:hAnsi="Times New Roman" w:cs="Times New Roman"/>
          <w:b/>
          <w:bCs/>
          <w:iCs/>
          <w:color w:val="000000" w:themeColor="text1"/>
          <w:sz w:val="24"/>
          <w:szCs w:val="24"/>
        </w:rPr>
        <w:t xml:space="preserve">MPK3/MPK6 </w:t>
      </w:r>
      <w:r w:rsidRPr="00150887">
        <w:rPr>
          <w:rFonts w:ascii="Times New Roman" w:hAnsi="Times New Roman" w:cs="Times New Roman"/>
          <w:b/>
          <w:bCs/>
          <w:iCs/>
          <w:color w:val="000000" w:themeColor="text1"/>
          <w:sz w:val="24"/>
          <w:szCs w:val="24"/>
        </w:rPr>
        <w:t>homeostasis is necessary for QC maintenance</w:t>
      </w:r>
    </w:p>
    <w:p w:rsidR="003D0321" w:rsidRPr="005518FA" w:rsidRDefault="003D0321" w:rsidP="003D0321">
      <w:pPr>
        <w:spacing w:line="360" w:lineRule="auto"/>
        <w:rPr>
          <w:rFonts w:ascii="Times New Roman" w:hAnsi="Times New Roman" w:cs="Times New Roman"/>
          <w:color w:val="000000" w:themeColor="text1"/>
          <w:sz w:val="24"/>
          <w:szCs w:val="24"/>
        </w:rPr>
      </w:pPr>
      <w:r w:rsidRPr="005518FA">
        <w:rPr>
          <w:rFonts w:ascii="Times New Roman" w:hAnsi="Times New Roman" w:cs="Times New Roman"/>
          <w:color w:val="000000" w:themeColor="text1"/>
          <w:sz w:val="24"/>
          <w:szCs w:val="24"/>
        </w:rPr>
        <w:t xml:space="preserve">To investigate the role of MPK3/MPK6 in regulating </w:t>
      </w:r>
      <w:r w:rsidR="0007699F">
        <w:rPr>
          <w:rFonts w:ascii="Times New Roman" w:hAnsi="Times New Roman" w:cs="Times New Roman"/>
          <w:color w:val="000000" w:themeColor="text1"/>
          <w:sz w:val="24"/>
          <w:szCs w:val="24"/>
        </w:rPr>
        <w:t>root QC</w:t>
      </w:r>
      <w:r w:rsidRPr="005518FA">
        <w:rPr>
          <w:rFonts w:ascii="Times New Roman" w:hAnsi="Times New Roman" w:cs="Times New Roman"/>
          <w:color w:val="000000" w:themeColor="text1"/>
          <w:sz w:val="24"/>
          <w:szCs w:val="24"/>
        </w:rPr>
        <w:t xml:space="preserve"> maintenance, we conducted a comprehensive analysis of QC phenotypes in various genetic backgrounds, including</w:t>
      </w:r>
      <w:r w:rsidRPr="0007699F">
        <w:rPr>
          <w:rFonts w:ascii="Times New Roman" w:hAnsi="Times New Roman" w:cs="Times New Roman"/>
          <w:i/>
          <w:color w:val="000000" w:themeColor="text1"/>
          <w:sz w:val="24"/>
          <w:szCs w:val="24"/>
        </w:rPr>
        <w:t xml:space="preserve"> mpk3-1</w:t>
      </w:r>
      <w:r w:rsidRPr="005518FA">
        <w:rPr>
          <w:rFonts w:ascii="Times New Roman" w:hAnsi="Times New Roman" w:cs="Times New Roman"/>
          <w:color w:val="000000" w:themeColor="text1"/>
          <w:sz w:val="24"/>
          <w:szCs w:val="24"/>
        </w:rPr>
        <w:t xml:space="preserve">, </w:t>
      </w:r>
      <w:r w:rsidRPr="0007699F">
        <w:rPr>
          <w:rFonts w:ascii="Times New Roman" w:hAnsi="Times New Roman" w:cs="Times New Roman"/>
          <w:i/>
          <w:color w:val="000000" w:themeColor="text1"/>
          <w:sz w:val="24"/>
          <w:szCs w:val="24"/>
        </w:rPr>
        <w:t>mpk6-3</w:t>
      </w:r>
      <w:r w:rsidRPr="005518FA">
        <w:rPr>
          <w:rFonts w:ascii="Times New Roman" w:hAnsi="Times New Roman" w:cs="Times New Roman"/>
          <w:color w:val="000000" w:themeColor="text1"/>
          <w:sz w:val="24"/>
          <w:szCs w:val="24"/>
        </w:rPr>
        <w:t xml:space="preserve">, the </w:t>
      </w:r>
      <w:r w:rsidRPr="0007699F">
        <w:rPr>
          <w:rFonts w:ascii="Times New Roman" w:hAnsi="Times New Roman" w:cs="Times New Roman"/>
          <w:i/>
          <w:color w:val="000000" w:themeColor="text1"/>
          <w:sz w:val="24"/>
          <w:szCs w:val="24"/>
        </w:rPr>
        <w:t>mpk3 mpk6</w:t>
      </w:r>
      <w:r w:rsidRPr="005518FA">
        <w:rPr>
          <w:rFonts w:ascii="Times New Roman" w:hAnsi="Times New Roman" w:cs="Times New Roman"/>
          <w:color w:val="000000" w:themeColor="text1"/>
          <w:sz w:val="24"/>
          <w:szCs w:val="24"/>
        </w:rPr>
        <w:t xml:space="preserve"> double mutant, </w:t>
      </w:r>
      <w:r w:rsidRPr="00430DD1">
        <w:rPr>
          <w:rFonts w:ascii="Times New Roman" w:hAnsi="Times New Roman" w:cs="Times New Roman"/>
          <w:i/>
          <w:color w:val="000000" w:themeColor="text1"/>
          <w:sz w:val="24"/>
          <w:szCs w:val="24"/>
        </w:rPr>
        <w:t>MPK3pro:MPK3-GFP</w:t>
      </w:r>
      <w:r w:rsidRPr="005518FA">
        <w:rPr>
          <w:rFonts w:ascii="Times New Roman" w:hAnsi="Times New Roman" w:cs="Times New Roman"/>
          <w:color w:val="000000" w:themeColor="text1"/>
          <w:sz w:val="24"/>
          <w:szCs w:val="24"/>
        </w:rPr>
        <w:t xml:space="preserve">, and </w:t>
      </w:r>
      <w:r w:rsidRPr="00430DD1">
        <w:rPr>
          <w:rFonts w:ascii="Times New Roman" w:hAnsi="Times New Roman" w:cs="Times New Roman"/>
          <w:i/>
          <w:color w:val="000000" w:themeColor="text1"/>
          <w:sz w:val="24"/>
          <w:szCs w:val="24"/>
        </w:rPr>
        <w:t>MPK6pro:MPK6-GFP</w:t>
      </w:r>
      <w:r w:rsidRPr="005518FA">
        <w:rPr>
          <w:rFonts w:ascii="Times New Roman" w:hAnsi="Times New Roman" w:cs="Times New Roman"/>
          <w:color w:val="000000" w:themeColor="text1"/>
          <w:sz w:val="24"/>
          <w:szCs w:val="24"/>
        </w:rPr>
        <w:t xml:space="preserve"> seedlings. In comparison to the WT, which displayed a QC </w:t>
      </w:r>
      <w:r w:rsidRPr="005518FA">
        <w:rPr>
          <w:rFonts w:ascii="Times New Roman" w:hAnsi="Times New Roman" w:cs="Times New Roman"/>
          <w:color w:val="000000" w:themeColor="text1"/>
          <w:sz w:val="24"/>
          <w:szCs w:val="24"/>
        </w:rPr>
        <w:lastRenderedPageBreak/>
        <w:t>division rate of less than 10%,</w:t>
      </w:r>
      <w:r w:rsidRPr="0007699F">
        <w:rPr>
          <w:rFonts w:ascii="Times New Roman" w:hAnsi="Times New Roman" w:cs="Times New Roman"/>
          <w:i/>
          <w:color w:val="000000" w:themeColor="text1"/>
          <w:sz w:val="24"/>
          <w:szCs w:val="24"/>
        </w:rPr>
        <w:t xml:space="preserve"> mpk3-1</w:t>
      </w:r>
      <w:r w:rsidRPr="005518FA">
        <w:rPr>
          <w:rFonts w:ascii="Times New Roman" w:hAnsi="Times New Roman" w:cs="Times New Roman"/>
          <w:color w:val="000000" w:themeColor="text1"/>
          <w:sz w:val="24"/>
          <w:szCs w:val="24"/>
        </w:rPr>
        <w:t xml:space="preserve"> and </w:t>
      </w:r>
      <w:r w:rsidRPr="0007699F">
        <w:rPr>
          <w:rFonts w:ascii="Times New Roman" w:hAnsi="Times New Roman" w:cs="Times New Roman"/>
          <w:i/>
          <w:color w:val="000000" w:themeColor="text1"/>
          <w:sz w:val="24"/>
          <w:szCs w:val="24"/>
        </w:rPr>
        <w:t>mpk6-3</w:t>
      </w:r>
      <w:r w:rsidRPr="005518FA">
        <w:rPr>
          <w:rFonts w:ascii="Times New Roman" w:hAnsi="Times New Roman" w:cs="Times New Roman"/>
          <w:color w:val="000000" w:themeColor="text1"/>
          <w:sz w:val="24"/>
          <w:szCs w:val="24"/>
        </w:rPr>
        <w:t xml:space="preserve"> single mutant seedlings exhibited approximately 30% and 65% QC division, respectively (Fig 4A and B). Notably, to circumvent the embryo lethality associated with double mutants of </w:t>
      </w:r>
      <w:r w:rsidRPr="0007699F">
        <w:rPr>
          <w:rFonts w:ascii="Times New Roman" w:hAnsi="Times New Roman" w:cs="Times New Roman"/>
          <w:i/>
          <w:color w:val="000000" w:themeColor="text1"/>
          <w:sz w:val="24"/>
          <w:szCs w:val="24"/>
        </w:rPr>
        <w:t>MPK3</w:t>
      </w:r>
      <w:r w:rsidRPr="005518FA">
        <w:rPr>
          <w:rFonts w:ascii="Times New Roman" w:hAnsi="Times New Roman" w:cs="Times New Roman"/>
          <w:color w:val="000000" w:themeColor="text1"/>
          <w:sz w:val="24"/>
          <w:szCs w:val="24"/>
        </w:rPr>
        <w:t xml:space="preserve"> and </w:t>
      </w:r>
      <w:r w:rsidRPr="0007699F">
        <w:rPr>
          <w:rFonts w:ascii="Times New Roman" w:hAnsi="Times New Roman" w:cs="Times New Roman"/>
          <w:i/>
          <w:color w:val="000000" w:themeColor="text1"/>
          <w:sz w:val="24"/>
          <w:szCs w:val="24"/>
        </w:rPr>
        <w:t>MPK6</w:t>
      </w:r>
      <w:r w:rsidRPr="005518FA">
        <w:rPr>
          <w:rFonts w:ascii="Times New Roman" w:hAnsi="Times New Roman" w:cs="Times New Roman"/>
          <w:color w:val="000000" w:themeColor="text1"/>
          <w:sz w:val="24"/>
          <w:szCs w:val="24"/>
        </w:rPr>
        <w:t xml:space="preserve">, we employed the </w:t>
      </w:r>
      <w:r w:rsidRPr="0007699F">
        <w:rPr>
          <w:rFonts w:ascii="Times New Roman" w:hAnsi="Times New Roman" w:cs="Times New Roman"/>
          <w:i/>
          <w:color w:val="000000" w:themeColor="text1"/>
          <w:sz w:val="24"/>
          <w:szCs w:val="24"/>
        </w:rPr>
        <w:t>MPK3SR</w:t>
      </w:r>
      <w:r w:rsidRPr="005518FA">
        <w:rPr>
          <w:rFonts w:ascii="Times New Roman" w:hAnsi="Times New Roman" w:cs="Times New Roman"/>
          <w:color w:val="000000" w:themeColor="text1"/>
          <w:sz w:val="24"/>
          <w:szCs w:val="24"/>
        </w:rPr>
        <w:t xml:space="preserve"> line, which carries the </w:t>
      </w:r>
      <w:r w:rsidRPr="0007699F">
        <w:rPr>
          <w:rFonts w:ascii="Times New Roman" w:hAnsi="Times New Roman" w:cs="Times New Roman"/>
          <w:i/>
          <w:color w:val="000000" w:themeColor="text1"/>
          <w:sz w:val="24"/>
          <w:szCs w:val="24"/>
        </w:rPr>
        <w:t>MPK3pro:MPK3</w:t>
      </w:r>
      <w:r w:rsidRPr="00430DD1">
        <w:rPr>
          <w:rFonts w:ascii="Times New Roman" w:hAnsi="Times New Roman" w:cs="Times New Roman"/>
          <w:i/>
          <w:color w:val="000000" w:themeColor="text1"/>
          <w:sz w:val="24"/>
          <w:szCs w:val="24"/>
          <w:vertAlign w:val="superscript"/>
        </w:rPr>
        <w:t>TG</w:t>
      </w:r>
      <w:r w:rsidRPr="005518FA">
        <w:rPr>
          <w:rFonts w:ascii="Times New Roman" w:hAnsi="Times New Roman" w:cs="Times New Roman"/>
          <w:color w:val="000000" w:themeColor="text1"/>
          <w:sz w:val="24"/>
          <w:szCs w:val="24"/>
        </w:rPr>
        <w:t xml:space="preserve"> transgene. By treating </w:t>
      </w:r>
      <w:r w:rsidRPr="0007699F">
        <w:rPr>
          <w:rFonts w:ascii="Times New Roman" w:hAnsi="Times New Roman" w:cs="Times New Roman"/>
          <w:i/>
          <w:color w:val="000000" w:themeColor="text1"/>
          <w:sz w:val="24"/>
          <w:szCs w:val="24"/>
        </w:rPr>
        <w:t>MPK3SR</w:t>
      </w:r>
      <w:r w:rsidRPr="005518FA">
        <w:rPr>
          <w:rFonts w:ascii="Times New Roman" w:hAnsi="Times New Roman" w:cs="Times New Roman"/>
          <w:color w:val="000000" w:themeColor="text1"/>
          <w:sz w:val="24"/>
          <w:szCs w:val="24"/>
        </w:rPr>
        <w:t xml:space="preserve"> seedlings with 4-amino-1-tert-butyl-3-(1'-naphthyl)pyrazolo[3,4-d]pyrimidine (NA-PP1), an inhibitor of </w:t>
      </w:r>
      <w:r w:rsidRPr="00430DD1">
        <w:rPr>
          <w:rFonts w:ascii="Times New Roman" w:hAnsi="Times New Roman" w:cs="Times New Roman"/>
          <w:i/>
          <w:color w:val="000000" w:themeColor="text1"/>
          <w:sz w:val="24"/>
          <w:szCs w:val="24"/>
        </w:rPr>
        <w:t>MPK3pro:MPK3</w:t>
      </w:r>
      <w:r w:rsidRPr="00430DD1">
        <w:rPr>
          <w:rFonts w:ascii="Times New Roman" w:hAnsi="Times New Roman" w:cs="Times New Roman"/>
          <w:i/>
          <w:color w:val="000000" w:themeColor="text1"/>
          <w:sz w:val="24"/>
          <w:szCs w:val="24"/>
          <w:vertAlign w:val="superscript"/>
        </w:rPr>
        <w:t>TG</w:t>
      </w:r>
      <w:r w:rsidRPr="005518FA">
        <w:rPr>
          <w:rFonts w:ascii="Times New Roman" w:hAnsi="Times New Roman" w:cs="Times New Roman"/>
          <w:color w:val="000000" w:themeColor="text1"/>
          <w:sz w:val="24"/>
          <w:szCs w:val="24"/>
        </w:rPr>
        <w:t>, we observed that 89% of mutant seedlings displayed QC division (Fig 4A and B). This observation indicates that MPK3 and MPK6 function redundantly in regulating QC division.</w:t>
      </w:r>
    </w:p>
    <w:p w:rsidR="003D0321" w:rsidRPr="005518FA" w:rsidRDefault="003D0321" w:rsidP="005518FA">
      <w:pPr>
        <w:spacing w:line="360" w:lineRule="auto"/>
        <w:ind w:firstLineChars="250" w:firstLine="600"/>
        <w:rPr>
          <w:rFonts w:ascii="Times New Roman" w:hAnsi="Times New Roman" w:cs="Times New Roman"/>
          <w:color w:val="000000" w:themeColor="text1"/>
          <w:sz w:val="24"/>
          <w:szCs w:val="24"/>
        </w:rPr>
      </w:pPr>
      <w:r w:rsidRPr="005518FA">
        <w:rPr>
          <w:rFonts w:ascii="Times New Roman" w:hAnsi="Times New Roman" w:cs="Times New Roman"/>
          <w:color w:val="000000" w:themeColor="text1"/>
          <w:sz w:val="24"/>
          <w:szCs w:val="24"/>
        </w:rPr>
        <w:t xml:space="preserve">Furthermore, in </w:t>
      </w:r>
      <w:r w:rsidRPr="0007699F">
        <w:rPr>
          <w:rFonts w:ascii="Times New Roman" w:hAnsi="Times New Roman" w:cs="Times New Roman"/>
          <w:i/>
          <w:color w:val="000000" w:themeColor="text1"/>
          <w:sz w:val="24"/>
          <w:szCs w:val="24"/>
        </w:rPr>
        <w:t>MPK3pro:MPK3-GFP</w:t>
      </w:r>
      <w:r w:rsidRPr="005518FA">
        <w:rPr>
          <w:rFonts w:ascii="Times New Roman" w:hAnsi="Times New Roman" w:cs="Times New Roman"/>
          <w:color w:val="000000" w:themeColor="text1"/>
          <w:sz w:val="24"/>
          <w:szCs w:val="24"/>
        </w:rPr>
        <w:t xml:space="preserve"> and </w:t>
      </w:r>
      <w:r w:rsidRPr="0007699F">
        <w:rPr>
          <w:rFonts w:ascii="Times New Roman" w:hAnsi="Times New Roman" w:cs="Times New Roman"/>
          <w:i/>
          <w:color w:val="000000" w:themeColor="text1"/>
          <w:sz w:val="24"/>
          <w:szCs w:val="24"/>
        </w:rPr>
        <w:t>MPK6pro:MPK6-GFP</w:t>
      </w:r>
      <w:r w:rsidRPr="005518FA">
        <w:rPr>
          <w:rFonts w:ascii="Times New Roman" w:hAnsi="Times New Roman" w:cs="Times New Roman"/>
          <w:color w:val="000000" w:themeColor="text1"/>
          <w:sz w:val="24"/>
          <w:szCs w:val="24"/>
        </w:rPr>
        <w:t xml:space="preserve"> seedlings, approximately 50% and 42% of seedlings, respectively, exhibited root QC division (Fig 4A and B). These results underscore the importance of maintaining optimal homeostasis of MPK3/MPK6 for QC maintenance. The endogenous expression levels of MPK3 and MPK6 in plant root tips are evidently critical for maintaining the low division state of the QC, emphasizing the intricate balance required for this crucial process.</w:t>
      </w:r>
    </w:p>
    <w:p w:rsidR="00CF7EAF" w:rsidRPr="003D0321" w:rsidRDefault="00CF7EAF" w:rsidP="00D81A3F">
      <w:pPr>
        <w:spacing w:line="360" w:lineRule="auto"/>
        <w:rPr>
          <w:rFonts w:ascii="Times New Roman" w:hAnsi="Times New Roman" w:cs="Times New Roman"/>
          <w:bCs/>
          <w:color w:val="000000" w:themeColor="text1"/>
          <w:sz w:val="24"/>
          <w:szCs w:val="24"/>
        </w:rPr>
      </w:pPr>
    </w:p>
    <w:p w:rsidR="0013535B" w:rsidRPr="00145806" w:rsidRDefault="00614304" w:rsidP="00BC1762">
      <w:pPr>
        <w:spacing w:line="360" w:lineRule="auto"/>
        <w:rPr>
          <w:rFonts w:ascii="Times New Roman" w:hAnsi="Times New Roman" w:cs="Times New Roman"/>
          <w:b/>
          <w:bCs/>
          <w:iCs/>
          <w:color w:val="000000" w:themeColor="text1"/>
          <w:sz w:val="24"/>
          <w:szCs w:val="24"/>
        </w:rPr>
      </w:pPr>
      <w:r>
        <w:rPr>
          <w:rFonts w:ascii="Times New Roman" w:hAnsi="Times New Roman" w:cs="Times New Roman"/>
          <w:b/>
          <w:bCs/>
          <w:iCs/>
          <w:color w:val="000000" w:themeColor="text1"/>
          <w:sz w:val="24"/>
          <w:szCs w:val="24"/>
        </w:rPr>
        <w:t>MPK3/MPK6 increase</w:t>
      </w:r>
      <w:r w:rsidR="00145806" w:rsidRPr="00145806">
        <w:rPr>
          <w:rFonts w:ascii="Times New Roman" w:hAnsi="Times New Roman" w:cs="Times New Roman"/>
          <w:b/>
          <w:bCs/>
          <w:iCs/>
          <w:color w:val="000000" w:themeColor="text1"/>
          <w:sz w:val="24"/>
          <w:szCs w:val="24"/>
        </w:rPr>
        <w:t xml:space="preserve"> the accumulation of WOX5 protein</w:t>
      </w:r>
    </w:p>
    <w:p w:rsidR="005518FA" w:rsidRPr="005518FA" w:rsidRDefault="005518FA" w:rsidP="005518FA">
      <w:pPr>
        <w:spacing w:line="360" w:lineRule="auto"/>
        <w:rPr>
          <w:rFonts w:ascii="Times New Roman" w:hAnsi="Times New Roman" w:cs="Times New Roman"/>
          <w:color w:val="000000" w:themeColor="text1"/>
          <w:sz w:val="24"/>
          <w:szCs w:val="24"/>
        </w:rPr>
      </w:pPr>
      <w:r w:rsidRPr="005518FA">
        <w:rPr>
          <w:rFonts w:ascii="Times New Roman" w:hAnsi="Times New Roman" w:cs="Times New Roman"/>
          <w:color w:val="000000" w:themeColor="text1"/>
          <w:sz w:val="24"/>
          <w:szCs w:val="24"/>
        </w:rPr>
        <w:t xml:space="preserve">To investigate the impact of MPK3/MPK6 on WOX5 homeostasis, we explored their effects on WOX5 at both transcriptional and protein levels. Starting with transcriptional regulation, we compared the expression of </w:t>
      </w:r>
      <w:r w:rsidRPr="00411E74">
        <w:rPr>
          <w:rFonts w:ascii="Times New Roman" w:hAnsi="Times New Roman" w:cs="Times New Roman"/>
          <w:i/>
          <w:color w:val="000000" w:themeColor="text1"/>
          <w:sz w:val="24"/>
          <w:szCs w:val="24"/>
        </w:rPr>
        <w:t>pWOX5-GFP</w:t>
      </w:r>
      <w:r w:rsidRPr="005518FA">
        <w:rPr>
          <w:rFonts w:ascii="Times New Roman" w:hAnsi="Times New Roman" w:cs="Times New Roman"/>
          <w:color w:val="000000" w:themeColor="text1"/>
          <w:sz w:val="24"/>
          <w:szCs w:val="24"/>
        </w:rPr>
        <w:t xml:space="preserve"> in </w:t>
      </w:r>
      <w:r w:rsidRPr="00411E74">
        <w:rPr>
          <w:rFonts w:ascii="Times New Roman" w:hAnsi="Times New Roman" w:cs="Times New Roman"/>
          <w:i/>
          <w:color w:val="000000" w:themeColor="text1"/>
          <w:sz w:val="24"/>
          <w:szCs w:val="24"/>
        </w:rPr>
        <w:t>MPK6SR</w:t>
      </w:r>
      <w:r w:rsidRPr="005518FA">
        <w:rPr>
          <w:rFonts w:ascii="Times New Roman" w:hAnsi="Times New Roman" w:cs="Times New Roman"/>
          <w:color w:val="000000" w:themeColor="text1"/>
          <w:sz w:val="24"/>
          <w:szCs w:val="24"/>
        </w:rPr>
        <w:t xml:space="preserve"> and WT. Notably, </w:t>
      </w:r>
      <w:r w:rsidRPr="00411E74">
        <w:rPr>
          <w:rFonts w:ascii="Times New Roman" w:hAnsi="Times New Roman" w:cs="Times New Roman"/>
          <w:i/>
          <w:color w:val="000000" w:themeColor="text1"/>
          <w:sz w:val="24"/>
          <w:szCs w:val="24"/>
        </w:rPr>
        <w:t>MPK6SR</w:t>
      </w:r>
      <w:r w:rsidRPr="005518FA">
        <w:rPr>
          <w:rFonts w:ascii="Times New Roman" w:hAnsi="Times New Roman" w:cs="Times New Roman"/>
          <w:color w:val="000000" w:themeColor="text1"/>
          <w:sz w:val="24"/>
          <w:szCs w:val="24"/>
        </w:rPr>
        <w:t xml:space="preserve"> carries a transgene of </w:t>
      </w:r>
      <w:r w:rsidRPr="00411E74">
        <w:rPr>
          <w:rFonts w:ascii="Times New Roman" w:hAnsi="Times New Roman" w:cs="Times New Roman"/>
          <w:i/>
          <w:color w:val="000000" w:themeColor="text1"/>
          <w:sz w:val="24"/>
          <w:szCs w:val="24"/>
        </w:rPr>
        <w:t>MPK6pro:MPK6</w:t>
      </w:r>
      <w:r w:rsidRPr="00430DD1">
        <w:rPr>
          <w:rFonts w:ascii="Times New Roman" w:hAnsi="Times New Roman" w:cs="Times New Roman"/>
          <w:i/>
          <w:color w:val="000000" w:themeColor="text1"/>
          <w:sz w:val="24"/>
          <w:szCs w:val="24"/>
          <w:vertAlign w:val="superscript"/>
        </w:rPr>
        <w:t>TG</w:t>
      </w:r>
      <w:r w:rsidRPr="005518FA">
        <w:rPr>
          <w:rFonts w:ascii="Times New Roman" w:hAnsi="Times New Roman" w:cs="Times New Roman"/>
          <w:color w:val="000000" w:themeColor="text1"/>
          <w:sz w:val="24"/>
          <w:szCs w:val="24"/>
        </w:rPr>
        <w:t xml:space="preserve"> in the background of the </w:t>
      </w:r>
      <w:r w:rsidRPr="00411E74">
        <w:rPr>
          <w:rFonts w:ascii="Times New Roman" w:hAnsi="Times New Roman" w:cs="Times New Roman"/>
          <w:i/>
          <w:color w:val="000000" w:themeColor="text1"/>
          <w:sz w:val="24"/>
          <w:szCs w:val="24"/>
        </w:rPr>
        <w:t>mpk3 mpk6</w:t>
      </w:r>
      <w:r w:rsidRPr="005518FA">
        <w:rPr>
          <w:rFonts w:ascii="Times New Roman" w:hAnsi="Times New Roman" w:cs="Times New Roman"/>
          <w:color w:val="000000" w:themeColor="text1"/>
          <w:sz w:val="24"/>
          <w:szCs w:val="24"/>
        </w:rPr>
        <w:t xml:space="preserve"> double mutant, and this transgene can also be inhibited by NA-PP1, effectively simulating the </w:t>
      </w:r>
      <w:r w:rsidRPr="00411E74">
        <w:rPr>
          <w:rFonts w:ascii="Times New Roman" w:hAnsi="Times New Roman" w:cs="Times New Roman"/>
          <w:i/>
          <w:color w:val="000000" w:themeColor="text1"/>
          <w:sz w:val="24"/>
          <w:szCs w:val="24"/>
        </w:rPr>
        <w:t>mpk3 mpk6</w:t>
      </w:r>
      <w:r w:rsidRPr="005518FA">
        <w:rPr>
          <w:rFonts w:ascii="Times New Roman" w:hAnsi="Times New Roman" w:cs="Times New Roman"/>
          <w:color w:val="000000" w:themeColor="text1"/>
          <w:sz w:val="24"/>
          <w:szCs w:val="24"/>
        </w:rPr>
        <w:t xml:space="preserve"> double mutant condition. In line with prior observations, our results demonstrated a substantial increase in GFP signals in the QC of root tips in </w:t>
      </w:r>
      <w:r w:rsidRPr="00411E74">
        <w:rPr>
          <w:rFonts w:ascii="Times New Roman" w:hAnsi="Times New Roman" w:cs="Times New Roman"/>
          <w:i/>
          <w:color w:val="000000" w:themeColor="text1"/>
          <w:sz w:val="24"/>
          <w:szCs w:val="24"/>
        </w:rPr>
        <w:t>pWOX5-GFP</w:t>
      </w:r>
      <w:r w:rsidRPr="005518FA">
        <w:rPr>
          <w:rFonts w:ascii="Times New Roman" w:hAnsi="Times New Roman" w:cs="Times New Roman"/>
          <w:color w:val="000000" w:themeColor="text1"/>
          <w:sz w:val="24"/>
          <w:szCs w:val="24"/>
        </w:rPr>
        <w:t>/</w:t>
      </w:r>
      <w:r w:rsidRPr="00411E74">
        <w:rPr>
          <w:rFonts w:ascii="Times New Roman" w:hAnsi="Times New Roman" w:cs="Times New Roman"/>
          <w:i/>
          <w:color w:val="000000" w:themeColor="text1"/>
          <w:sz w:val="24"/>
          <w:szCs w:val="24"/>
        </w:rPr>
        <w:t>MPK6SR</w:t>
      </w:r>
      <w:r w:rsidRPr="005518FA">
        <w:rPr>
          <w:rFonts w:ascii="Times New Roman" w:hAnsi="Times New Roman" w:cs="Times New Roman"/>
          <w:color w:val="000000" w:themeColor="text1"/>
          <w:sz w:val="24"/>
          <w:szCs w:val="24"/>
        </w:rPr>
        <w:t xml:space="preserve"> seedlings compared to those in </w:t>
      </w:r>
      <w:r w:rsidRPr="00411E74">
        <w:rPr>
          <w:rFonts w:ascii="Times New Roman" w:hAnsi="Times New Roman" w:cs="Times New Roman"/>
          <w:i/>
          <w:color w:val="000000" w:themeColor="text1"/>
          <w:sz w:val="24"/>
          <w:szCs w:val="24"/>
        </w:rPr>
        <w:t>pWOX5-GFP</w:t>
      </w:r>
      <w:r w:rsidRPr="005518FA">
        <w:rPr>
          <w:rFonts w:ascii="Times New Roman" w:hAnsi="Times New Roman" w:cs="Times New Roman"/>
          <w:color w:val="000000" w:themeColor="text1"/>
          <w:sz w:val="24"/>
          <w:szCs w:val="24"/>
        </w:rPr>
        <w:t xml:space="preserve">/WT, indicating that MPK3/MPK6 suppress </w:t>
      </w:r>
      <w:r w:rsidRPr="00411E74">
        <w:rPr>
          <w:rFonts w:ascii="Times New Roman" w:hAnsi="Times New Roman" w:cs="Times New Roman"/>
          <w:i/>
          <w:color w:val="000000" w:themeColor="text1"/>
          <w:sz w:val="24"/>
          <w:szCs w:val="24"/>
        </w:rPr>
        <w:t xml:space="preserve">WOX5 </w:t>
      </w:r>
      <w:r w:rsidRPr="005518FA">
        <w:rPr>
          <w:rFonts w:ascii="Times New Roman" w:hAnsi="Times New Roman" w:cs="Times New Roman"/>
          <w:color w:val="000000" w:themeColor="text1"/>
          <w:sz w:val="24"/>
          <w:szCs w:val="24"/>
        </w:rPr>
        <w:t>expression at the transcriptional level (Fig 5A, B).</w:t>
      </w:r>
    </w:p>
    <w:p w:rsidR="005518FA" w:rsidRPr="005518FA" w:rsidRDefault="00411E74" w:rsidP="005518F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Then we </w:t>
      </w:r>
      <w:r w:rsidR="005518FA" w:rsidRPr="005518FA">
        <w:rPr>
          <w:rFonts w:ascii="Times New Roman" w:hAnsi="Times New Roman" w:cs="Times New Roman"/>
          <w:color w:val="000000" w:themeColor="text1"/>
          <w:sz w:val="24"/>
          <w:szCs w:val="24"/>
        </w:rPr>
        <w:t>assess</w:t>
      </w:r>
      <w:r>
        <w:rPr>
          <w:rFonts w:ascii="Times New Roman" w:hAnsi="Times New Roman" w:cs="Times New Roman"/>
          <w:color w:val="000000" w:themeColor="text1"/>
          <w:sz w:val="24"/>
          <w:szCs w:val="24"/>
        </w:rPr>
        <w:t>ed</w:t>
      </w:r>
      <w:r w:rsidR="005518FA" w:rsidRPr="005518FA">
        <w:rPr>
          <w:rFonts w:ascii="Times New Roman" w:hAnsi="Times New Roman" w:cs="Times New Roman"/>
          <w:color w:val="000000" w:themeColor="text1"/>
          <w:sz w:val="24"/>
          <w:szCs w:val="24"/>
        </w:rPr>
        <w:t xml:space="preserve"> the effect of MPK3/MPK6 on WOX5 protein levels</w:t>
      </w:r>
      <w:r>
        <w:rPr>
          <w:rFonts w:ascii="Times New Roman" w:hAnsi="Times New Roman" w:cs="Times New Roman"/>
          <w:color w:val="000000" w:themeColor="text1"/>
          <w:sz w:val="24"/>
          <w:szCs w:val="24"/>
        </w:rPr>
        <w:t xml:space="preserve"> through </w:t>
      </w:r>
      <w:r w:rsidR="005518FA" w:rsidRPr="005518FA">
        <w:rPr>
          <w:rFonts w:ascii="Times New Roman" w:hAnsi="Times New Roman" w:cs="Times New Roman"/>
          <w:color w:val="000000" w:themeColor="text1"/>
          <w:sz w:val="24"/>
          <w:szCs w:val="24"/>
        </w:rPr>
        <w:t>compar</w:t>
      </w:r>
      <w:r>
        <w:rPr>
          <w:rFonts w:ascii="Times New Roman" w:hAnsi="Times New Roman" w:cs="Times New Roman"/>
          <w:color w:val="000000" w:themeColor="text1"/>
          <w:sz w:val="24"/>
          <w:szCs w:val="24"/>
        </w:rPr>
        <w:t>ing</w:t>
      </w:r>
      <w:r w:rsidR="005518FA" w:rsidRPr="005518FA">
        <w:rPr>
          <w:rFonts w:ascii="Times New Roman" w:hAnsi="Times New Roman" w:cs="Times New Roman"/>
          <w:color w:val="000000" w:themeColor="text1"/>
          <w:sz w:val="24"/>
          <w:szCs w:val="24"/>
        </w:rPr>
        <w:t xml:space="preserve"> the fluorescence expression of </w:t>
      </w:r>
      <w:r w:rsidR="005518FA" w:rsidRPr="00430DD1">
        <w:rPr>
          <w:rFonts w:ascii="Times New Roman" w:hAnsi="Times New Roman" w:cs="Times New Roman"/>
          <w:i/>
          <w:color w:val="000000" w:themeColor="text1"/>
          <w:sz w:val="24"/>
          <w:szCs w:val="24"/>
        </w:rPr>
        <w:t>pWOX5:WOX5-GFP</w:t>
      </w:r>
      <w:r w:rsidR="005518FA" w:rsidRPr="005518FA">
        <w:rPr>
          <w:rFonts w:ascii="Times New Roman" w:hAnsi="Times New Roman" w:cs="Times New Roman"/>
          <w:color w:val="000000" w:themeColor="text1"/>
          <w:sz w:val="24"/>
          <w:szCs w:val="24"/>
        </w:rPr>
        <w:t xml:space="preserve"> between WT and the </w:t>
      </w:r>
      <w:r w:rsidR="005518FA" w:rsidRPr="00411E74">
        <w:rPr>
          <w:rFonts w:ascii="Times New Roman" w:hAnsi="Times New Roman" w:cs="Times New Roman"/>
          <w:i/>
          <w:color w:val="000000" w:themeColor="text1"/>
          <w:sz w:val="24"/>
          <w:szCs w:val="24"/>
        </w:rPr>
        <w:t>mpk3 mpk6</w:t>
      </w:r>
      <w:r w:rsidR="005518FA" w:rsidRPr="005518FA">
        <w:rPr>
          <w:rFonts w:ascii="Times New Roman" w:hAnsi="Times New Roman" w:cs="Times New Roman"/>
          <w:color w:val="000000" w:themeColor="text1"/>
          <w:sz w:val="24"/>
          <w:szCs w:val="24"/>
        </w:rPr>
        <w:t xml:space="preserve"> double mutant. Our findings revealed a significant reduction in the fluorescence signal of WOX5-GFP in the QC of seven different translation seedlings carrying </w:t>
      </w:r>
      <w:r w:rsidR="005518FA" w:rsidRPr="00411E74">
        <w:rPr>
          <w:rFonts w:ascii="Times New Roman" w:hAnsi="Times New Roman" w:cs="Times New Roman"/>
          <w:i/>
          <w:color w:val="000000" w:themeColor="text1"/>
          <w:sz w:val="24"/>
          <w:szCs w:val="24"/>
        </w:rPr>
        <w:t>pWOX5:WOX5-GFP</w:t>
      </w:r>
      <w:r w:rsidR="005518FA" w:rsidRPr="005518FA">
        <w:rPr>
          <w:rFonts w:ascii="Times New Roman" w:hAnsi="Times New Roman" w:cs="Times New Roman"/>
          <w:color w:val="000000" w:themeColor="text1"/>
          <w:sz w:val="24"/>
          <w:szCs w:val="24"/>
        </w:rPr>
        <w:t>/</w:t>
      </w:r>
      <w:r w:rsidR="005518FA" w:rsidRPr="00411E74">
        <w:rPr>
          <w:rFonts w:ascii="Times New Roman" w:hAnsi="Times New Roman" w:cs="Times New Roman"/>
          <w:i/>
          <w:color w:val="000000" w:themeColor="text1"/>
          <w:sz w:val="24"/>
          <w:szCs w:val="24"/>
        </w:rPr>
        <w:t>MPK3SR</w:t>
      </w:r>
      <w:r w:rsidR="005518FA" w:rsidRPr="005518FA">
        <w:rPr>
          <w:rFonts w:ascii="Times New Roman" w:hAnsi="Times New Roman" w:cs="Times New Roman"/>
          <w:color w:val="000000" w:themeColor="text1"/>
          <w:sz w:val="24"/>
          <w:szCs w:val="24"/>
        </w:rPr>
        <w:t xml:space="preserve"> compared to those in </w:t>
      </w:r>
      <w:r w:rsidR="005518FA" w:rsidRPr="00411E74">
        <w:rPr>
          <w:rFonts w:ascii="Times New Roman" w:hAnsi="Times New Roman" w:cs="Times New Roman"/>
          <w:i/>
          <w:color w:val="000000" w:themeColor="text1"/>
          <w:sz w:val="24"/>
          <w:szCs w:val="24"/>
        </w:rPr>
        <w:t>pWOX5:WOX5-</w:t>
      </w:r>
      <w:r w:rsidR="005518FA" w:rsidRPr="00411E74">
        <w:rPr>
          <w:rFonts w:ascii="Times New Roman" w:hAnsi="Times New Roman" w:cs="Times New Roman"/>
          <w:i/>
          <w:color w:val="000000" w:themeColor="text1"/>
          <w:sz w:val="24"/>
          <w:szCs w:val="24"/>
        </w:rPr>
        <w:lastRenderedPageBreak/>
        <w:t>GFP</w:t>
      </w:r>
      <w:r w:rsidR="005518FA" w:rsidRPr="005518FA">
        <w:rPr>
          <w:rFonts w:ascii="Times New Roman" w:hAnsi="Times New Roman" w:cs="Times New Roman"/>
          <w:color w:val="000000" w:themeColor="text1"/>
          <w:sz w:val="24"/>
          <w:szCs w:val="24"/>
        </w:rPr>
        <w:t>/WT, signifying that MPK3/MPK6 play a positive role in regulating the accumulation of WOX5 protein (Fig 5A, B).</w:t>
      </w:r>
    </w:p>
    <w:p w:rsidR="000A605E" w:rsidRPr="00955D1A" w:rsidRDefault="000A605E" w:rsidP="00D36CDC">
      <w:pPr>
        <w:spacing w:line="360" w:lineRule="auto"/>
        <w:rPr>
          <w:rFonts w:ascii="Times New Roman" w:hAnsi="Times New Roman" w:cs="Times New Roman"/>
          <w:color w:val="000000" w:themeColor="text1"/>
          <w:sz w:val="24"/>
          <w:szCs w:val="24"/>
        </w:rPr>
      </w:pPr>
    </w:p>
    <w:p w:rsidR="00B52D15" w:rsidRPr="00527ED9" w:rsidRDefault="00527ED9" w:rsidP="00BC1762">
      <w:pPr>
        <w:spacing w:line="360" w:lineRule="auto"/>
        <w:rPr>
          <w:rFonts w:ascii="Times New Roman" w:hAnsi="Times New Roman" w:cs="Times New Roman"/>
          <w:b/>
          <w:bCs/>
          <w:iCs/>
          <w:color w:val="000000" w:themeColor="text1"/>
          <w:sz w:val="24"/>
          <w:szCs w:val="24"/>
        </w:rPr>
      </w:pPr>
      <w:r w:rsidRPr="00527ED9">
        <w:rPr>
          <w:rFonts w:ascii="Times New Roman" w:hAnsi="Times New Roman" w:cs="Times New Roman"/>
          <w:b/>
          <w:bCs/>
          <w:iCs/>
          <w:color w:val="000000" w:themeColor="text1"/>
          <w:sz w:val="24"/>
          <w:szCs w:val="24"/>
        </w:rPr>
        <w:t xml:space="preserve">Auxin </w:t>
      </w:r>
      <w:r w:rsidR="00AE561A" w:rsidRPr="00AE561A">
        <w:rPr>
          <w:rFonts w:ascii="Times New Roman" w:hAnsi="Times New Roman" w:cs="Times New Roman"/>
          <w:b/>
          <w:bCs/>
          <w:iCs/>
          <w:color w:val="000000" w:themeColor="text1"/>
          <w:sz w:val="24"/>
          <w:szCs w:val="24"/>
        </w:rPr>
        <w:t xml:space="preserve">regulates </w:t>
      </w:r>
      <w:r w:rsidRPr="00527ED9">
        <w:rPr>
          <w:rFonts w:ascii="Times New Roman" w:hAnsi="Times New Roman" w:cs="Times New Roman"/>
          <w:b/>
          <w:bCs/>
          <w:iCs/>
          <w:color w:val="000000" w:themeColor="text1"/>
          <w:sz w:val="24"/>
          <w:szCs w:val="24"/>
        </w:rPr>
        <w:t xml:space="preserve">WOX5 homeostasis in QC </w:t>
      </w:r>
      <w:r w:rsidR="00ED05A1" w:rsidRPr="00ED05A1">
        <w:rPr>
          <w:rFonts w:ascii="Times New Roman" w:hAnsi="Times New Roman" w:cs="Times New Roman"/>
          <w:b/>
          <w:bCs/>
          <w:iCs/>
          <w:color w:val="000000" w:themeColor="text1"/>
          <w:sz w:val="24"/>
          <w:szCs w:val="24"/>
        </w:rPr>
        <w:t xml:space="preserve">through </w:t>
      </w:r>
      <w:r w:rsidRPr="00527ED9">
        <w:rPr>
          <w:rFonts w:ascii="Times New Roman" w:hAnsi="Times New Roman" w:cs="Times New Roman"/>
          <w:b/>
          <w:bCs/>
          <w:iCs/>
          <w:color w:val="000000" w:themeColor="text1"/>
          <w:sz w:val="24"/>
          <w:szCs w:val="24"/>
        </w:rPr>
        <w:t>MPK3/MPK6</w:t>
      </w:r>
    </w:p>
    <w:p w:rsidR="005823BF" w:rsidRDefault="005518FA" w:rsidP="005823BF">
      <w:pPr>
        <w:spacing w:line="360" w:lineRule="auto"/>
        <w:ind w:firstLineChars="200" w:firstLine="480"/>
        <w:rPr>
          <w:rFonts w:ascii="Times New Roman" w:hAnsi="Times New Roman" w:cs="Times New Roman"/>
          <w:color w:val="000000" w:themeColor="text1"/>
          <w:sz w:val="24"/>
          <w:szCs w:val="24"/>
        </w:rPr>
      </w:pPr>
      <w:r w:rsidRPr="005518FA">
        <w:rPr>
          <w:rFonts w:ascii="Times New Roman" w:hAnsi="Times New Roman" w:cs="Times New Roman"/>
          <w:color w:val="000000" w:themeColor="text1"/>
          <w:sz w:val="24"/>
          <w:szCs w:val="24"/>
        </w:rPr>
        <w:t xml:space="preserve">MPK3/MPK6 play a pivotal role in maintaining WOX5 homeostasis within the QC by regulating both its transcriptional and protein levels. The precise auxin concentration within the QC is critical for the preservation of the root tip stem cell niche (SCN). To investigate whether MPK3/MPK6 mediate WOX5 regulation via auxin signaling, we meticulously examined the effects of altering auxin levels on WOX5 transcription and protein expression in both WT and </w:t>
      </w:r>
      <w:r w:rsidRPr="00CC6854">
        <w:rPr>
          <w:rFonts w:ascii="Times New Roman" w:hAnsi="Times New Roman" w:cs="Times New Roman"/>
          <w:i/>
          <w:color w:val="000000" w:themeColor="text1"/>
          <w:sz w:val="24"/>
          <w:szCs w:val="24"/>
        </w:rPr>
        <w:t>mpk3 mpk6</w:t>
      </w:r>
      <w:r w:rsidRPr="005518FA">
        <w:rPr>
          <w:rFonts w:ascii="Times New Roman" w:hAnsi="Times New Roman" w:cs="Times New Roman"/>
          <w:color w:val="000000" w:themeColor="text1"/>
          <w:sz w:val="24"/>
          <w:szCs w:val="24"/>
        </w:rPr>
        <w:t xml:space="preserve"> mutants.</w:t>
      </w:r>
      <w:r w:rsidR="00D31694">
        <w:rPr>
          <w:rFonts w:ascii="Times New Roman" w:hAnsi="Times New Roman" w:cs="Times New Roman"/>
          <w:color w:val="000000" w:themeColor="text1"/>
          <w:sz w:val="24"/>
          <w:szCs w:val="24"/>
        </w:rPr>
        <w:t xml:space="preserve"> </w:t>
      </w:r>
      <w:r w:rsidR="00554370" w:rsidRPr="00554370">
        <w:rPr>
          <w:rFonts w:ascii="Times New Roman" w:hAnsi="Times New Roman" w:cs="Times New Roman"/>
          <w:color w:val="000000" w:themeColor="text1"/>
          <w:sz w:val="24"/>
          <w:szCs w:val="24"/>
        </w:rPr>
        <w:t xml:space="preserve">In this study, we employed a variety of seedlings, namely </w:t>
      </w:r>
      <w:r w:rsidR="00554370" w:rsidRPr="00430DD1">
        <w:rPr>
          <w:rFonts w:ascii="Times New Roman" w:hAnsi="Times New Roman" w:cs="Times New Roman"/>
          <w:i/>
          <w:color w:val="000000" w:themeColor="text1"/>
          <w:sz w:val="24"/>
          <w:szCs w:val="24"/>
        </w:rPr>
        <w:t>pWOX5-GFP</w:t>
      </w:r>
      <w:r w:rsidR="00554370" w:rsidRPr="00554370">
        <w:rPr>
          <w:rFonts w:ascii="Times New Roman" w:hAnsi="Times New Roman" w:cs="Times New Roman"/>
          <w:color w:val="000000" w:themeColor="text1"/>
          <w:sz w:val="24"/>
          <w:szCs w:val="24"/>
        </w:rPr>
        <w:t xml:space="preserve">/WT, </w:t>
      </w:r>
      <w:r w:rsidR="00554370" w:rsidRPr="00430DD1">
        <w:rPr>
          <w:rFonts w:ascii="Times New Roman" w:hAnsi="Times New Roman" w:cs="Times New Roman"/>
          <w:i/>
          <w:color w:val="000000" w:themeColor="text1"/>
          <w:sz w:val="24"/>
          <w:szCs w:val="24"/>
        </w:rPr>
        <w:t>pWOX5-GFP</w:t>
      </w:r>
      <w:r w:rsidR="00554370" w:rsidRPr="00554370">
        <w:rPr>
          <w:rFonts w:ascii="Times New Roman" w:hAnsi="Times New Roman" w:cs="Times New Roman"/>
          <w:color w:val="000000" w:themeColor="text1"/>
          <w:sz w:val="24"/>
          <w:szCs w:val="24"/>
        </w:rPr>
        <w:t>/</w:t>
      </w:r>
      <w:r w:rsidR="00554370" w:rsidRPr="00430DD1">
        <w:rPr>
          <w:rFonts w:ascii="Times New Roman" w:hAnsi="Times New Roman" w:cs="Times New Roman"/>
          <w:i/>
          <w:color w:val="000000" w:themeColor="text1"/>
          <w:sz w:val="24"/>
          <w:szCs w:val="24"/>
        </w:rPr>
        <w:t>MPK6SR</w:t>
      </w:r>
      <w:r w:rsidR="00554370" w:rsidRPr="00554370">
        <w:rPr>
          <w:rFonts w:ascii="Times New Roman" w:hAnsi="Times New Roman" w:cs="Times New Roman"/>
          <w:color w:val="000000" w:themeColor="text1"/>
          <w:sz w:val="24"/>
          <w:szCs w:val="24"/>
        </w:rPr>
        <w:t xml:space="preserve">, </w:t>
      </w:r>
      <w:r w:rsidR="00554370" w:rsidRPr="00430DD1">
        <w:rPr>
          <w:rFonts w:ascii="Times New Roman" w:hAnsi="Times New Roman" w:cs="Times New Roman"/>
          <w:i/>
          <w:color w:val="000000" w:themeColor="text1"/>
          <w:sz w:val="24"/>
          <w:szCs w:val="24"/>
        </w:rPr>
        <w:t>pWOX5:WOX5-GFP</w:t>
      </w:r>
      <w:r w:rsidR="00554370" w:rsidRPr="00554370">
        <w:rPr>
          <w:rFonts w:ascii="Times New Roman" w:hAnsi="Times New Roman" w:cs="Times New Roman"/>
          <w:color w:val="000000" w:themeColor="text1"/>
          <w:sz w:val="24"/>
          <w:szCs w:val="24"/>
        </w:rPr>
        <w:t xml:space="preserve">/WT, and </w:t>
      </w:r>
      <w:r w:rsidR="00554370" w:rsidRPr="00430DD1">
        <w:rPr>
          <w:rFonts w:ascii="Times New Roman" w:hAnsi="Times New Roman" w:cs="Times New Roman"/>
          <w:i/>
          <w:color w:val="000000" w:themeColor="text1"/>
          <w:sz w:val="24"/>
          <w:szCs w:val="24"/>
        </w:rPr>
        <w:t>pWOX5:WOX5-GFP</w:t>
      </w:r>
      <w:r w:rsidR="00554370" w:rsidRPr="00554370">
        <w:rPr>
          <w:rFonts w:ascii="Times New Roman" w:hAnsi="Times New Roman" w:cs="Times New Roman"/>
          <w:color w:val="000000" w:themeColor="text1"/>
          <w:sz w:val="24"/>
          <w:szCs w:val="24"/>
        </w:rPr>
        <w:t>/</w:t>
      </w:r>
      <w:r w:rsidR="00554370" w:rsidRPr="00430DD1">
        <w:rPr>
          <w:rFonts w:ascii="Times New Roman" w:hAnsi="Times New Roman" w:cs="Times New Roman"/>
          <w:i/>
          <w:color w:val="000000" w:themeColor="text1"/>
          <w:sz w:val="24"/>
          <w:szCs w:val="24"/>
        </w:rPr>
        <w:t>MPK3SR</w:t>
      </w:r>
      <w:r w:rsidR="00554370" w:rsidRPr="00554370">
        <w:rPr>
          <w:rFonts w:ascii="Times New Roman" w:hAnsi="Times New Roman" w:cs="Times New Roman"/>
          <w:color w:val="000000" w:themeColor="text1"/>
          <w:sz w:val="24"/>
          <w:szCs w:val="24"/>
        </w:rPr>
        <w:t>, and subjected them to treatments with Kynurenine (Kyn) or auxin (NAA)</w:t>
      </w:r>
      <w:r w:rsidR="00554370" w:rsidRPr="00554370">
        <w:rPr>
          <w:rFonts w:ascii="Segoe UI" w:hAnsi="Segoe UI" w:cs="Segoe UI"/>
          <w:color w:val="374151"/>
          <w:shd w:val="clear" w:color="auto" w:fill="F7F7F8"/>
        </w:rPr>
        <w:t xml:space="preserve"> </w:t>
      </w:r>
      <w:r w:rsidR="00554370" w:rsidRPr="00554370">
        <w:rPr>
          <w:rFonts w:ascii="Times New Roman" w:hAnsi="Times New Roman" w:cs="Times New Roman"/>
          <w:color w:val="000000" w:themeColor="text1"/>
          <w:sz w:val="24"/>
          <w:szCs w:val="24"/>
        </w:rPr>
        <w:t xml:space="preserve">with the aim of manipulating </w:t>
      </w:r>
      <w:r w:rsidR="00554370">
        <w:rPr>
          <w:rFonts w:ascii="Times New Roman" w:hAnsi="Times New Roman" w:cs="Times New Roman"/>
          <w:color w:val="000000" w:themeColor="text1"/>
          <w:sz w:val="24"/>
          <w:szCs w:val="24"/>
        </w:rPr>
        <w:t xml:space="preserve">internal </w:t>
      </w:r>
      <w:r w:rsidR="00554370" w:rsidRPr="00554370">
        <w:rPr>
          <w:rFonts w:ascii="Times New Roman" w:hAnsi="Times New Roman" w:cs="Times New Roman"/>
          <w:color w:val="000000" w:themeColor="text1"/>
          <w:sz w:val="24"/>
          <w:szCs w:val="24"/>
        </w:rPr>
        <w:t>auxin levels</w:t>
      </w:r>
      <w:r w:rsidR="005823BF">
        <w:rPr>
          <w:rFonts w:ascii="Times New Roman" w:hAnsi="Times New Roman" w:cs="Times New Roman"/>
          <w:color w:val="000000" w:themeColor="text1"/>
          <w:sz w:val="24"/>
          <w:szCs w:val="24"/>
        </w:rPr>
        <w:t xml:space="preserve"> of examined seedlin</w:t>
      </w:r>
      <w:r w:rsidR="005821A5">
        <w:rPr>
          <w:rFonts w:ascii="Times New Roman" w:hAnsi="Times New Roman" w:cs="Times New Roman" w:hint="eastAsia"/>
          <w:color w:val="000000" w:themeColor="text1"/>
          <w:sz w:val="24"/>
          <w:szCs w:val="24"/>
        </w:rPr>
        <w:t>g</w:t>
      </w:r>
      <w:r w:rsidR="005823BF">
        <w:rPr>
          <w:rFonts w:ascii="Times New Roman" w:hAnsi="Times New Roman" w:cs="Times New Roman"/>
          <w:color w:val="000000" w:themeColor="text1"/>
          <w:sz w:val="24"/>
          <w:szCs w:val="24"/>
        </w:rPr>
        <w:t>s</w:t>
      </w:r>
      <w:r w:rsidR="00554370" w:rsidRPr="00554370">
        <w:rPr>
          <w:rFonts w:ascii="Times New Roman" w:hAnsi="Times New Roman" w:cs="Times New Roman"/>
          <w:color w:val="000000" w:themeColor="text1"/>
          <w:sz w:val="24"/>
          <w:szCs w:val="24"/>
        </w:rPr>
        <w:t xml:space="preserve">. Our objective was to assess the influence of auxin on WOX5 transcription and protein expression levels in both WT and </w:t>
      </w:r>
      <w:r w:rsidR="00554370" w:rsidRPr="00554370">
        <w:rPr>
          <w:rFonts w:ascii="Times New Roman" w:hAnsi="Times New Roman" w:cs="Times New Roman"/>
          <w:i/>
          <w:color w:val="000000" w:themeColor="text1"/>
          <w:sz w:val="24"/>
          <w:szCs w:val="24"/>
        </w:rPr>
        <w:t>mpk3 mpk6</w:t>
      </w:r>
      <w:r w:rsidR="00554370" w:rsidRPr="00554370">
        <w:rPr>
          <w:rFonts w:ascii="Times New Roman" w:hAnsi="Times New Roman" w:cs="Times New Roman"/>
          <w:color w:val="000000" w:themeColor="text1"/>
          <w:sz w:val="24"/>
          <w:szCs w:val="24"/>
        </w:rPr>
        <w:t xml:space="preserve"> mutant plants</w:t>
      </w:r>
      <w:r w:rsidR="00D31694">
        <w:rPr>
          <w:rFonts w:ascii="Times New Roman" w:hAnsi="Times New Roman" w:cs="Times New Roman"/>
          <w:color w:val="000000" w:themeColor="text1"/>
          <w:sz w:val="24"/>
          <w:szCs w:val="24"/>
        </w:rPr>
        <w:t>.</w:t>
      </w:r>
      <w:r w:rsidRPr="005518FA">
        <w:rPr>
          <w:rFonts w:ascii="Times New Roman" w:hAnsi="Times New Roman" w:cs="Times New Roman"/>
          <w:color w:val="000000" w:themeColor="text1"/>
          <w:sz w:val="24"/>
          <w:szCs w:val="24"/>
        </w:rPr>
        <w:t xml:space="preserve"> </w:t>
      </w:r>
    </w:p>
    <w:p w:rsidR="005518FA" w:rsidRPr="005518FA" w:rsidRDefault="005518FA" w:rsidP="005823BF">
      <w:pPr>
        <w:spacing w:line="360" w:lineRule="auto"/>
        <w:ind w:firstLineChars="200" w:firstLine="480"/>
        <w:rPr>
          <w:rFonts w:ascii="Times New Roman" w:hAnsi="Times New Roman" w:cs="Times New Roman"/>
          <w:color w:val="000000" w:themeColor="text1"/>
          <w:sz w:val="24"/>
          <w:szCs w:val="24"/>
        </w:rPr>
      </w:pPr>
      <w:r w:rsidRPr="005518FA">
        <w:rPr>
          <w:rFonts w:ascii="Times New Roman" w:hAnsi="Times New Roman" w:cs="Times New Roman"/>
          <w:color w:val="000000" w:themeColor="text1"/>
          <w:sz w:val="24"/>
          <w:szCs w:val="24"/>
        </w:rPr>
        <w:t xml:space="preserve">In line with previous findings, the fluorescence signals of WOX5-GFP within the QC of </w:t>
      </w:r>
      <w:r w:rsidRPr="005823BF">
        <w:rPr>
          <w:rFonts w:ascii="Times New Roman" w:hAnsi="Times New Roman" w:cs="Times New Roman"/>
          <w:i/>
          <w:color w:val="000000" w:themeColor="text1"/>
          <w:sz w:val="24"/>
          <w:szCs w:val="24"/>
        </w:rPr>
        <w:t>pWOX5-GFP</w:t>
      </w:r>
      <w:r w:rsidRPr="005518FA">
        <w:rPr>
          <w:rFonts w:ascii="Times New Roman" w:hAnsi="Times New Roman" w:cs="Times New Roman"/>
          <w:color w:val="000000" w:themeColor="text1"/>
          <w:sz w:val="24"/>
          <w:szCs w:val="24"/>
        </w:rPr>
        <w:t xml:space="preserve">/WT plants were significantly reduced after NAA treatment, while they were enhanced following Kyn treatment, suggesting that auxin inhibits </w:t>
      </w:r>
      <w:r w:rsidRPr="005823BF">
        <w:rPr>
          <w:rFonts w:ascii="Times New Roman" w:hAnsi="Times New Roman" w:cs="Times New Roman"/>
          <w:i/>
          <w:color w:val="000000" w:themeColor="text1"/>
          <w:sz w:val="24"/>
          <w:szCs w:val="24"/>
        </w:rPr>
        <w:t xml:space="preserve">WOX5 </w:t>
      </w:r>
      <w:r w:rsidRPr="005518FA">
        <w:rPr>
          <w:rFonts w:ascii="Times New Roman" w:hAnsi="Times New Roman" w:cs="Times New Roman"/>
          <w:color w:val="000000" w:themeColor="text1"/>
          <w:sz w:val="24"/>
          <w:szCs w:val="24"/>
        </w:rPr>
        <w:t xml:space="preserve">transcription (Fig 6A, B). Interestingly, under the same conditions, the WOX5-GFP signal in </w:t>
      </w:r>
      <w:r w:rsidRPr="005823BF">
        <w:rPr>
          <w:rFonts w:ascii="Times New Roman" w:hAnsi="Times New Roman" w:cs="Times New Roman"/>
          <w:i/>
          <w:color w:val="000000" w:themeColor="text1"/>
          <w:sz w:val="24"/>
          <w:szCs w:val="24"/>
        </w:rPr>
        <w:t>pWOX5:WOX5-GFP</w:t>
      </w:r>
      <w:r w:rsidRPr="005518FA">
        <w:rPr>
          <w:rFonts w:ascii="Times New Roman" w:hAnsi="Times New Roman" w:cs="Times New Roman"/>
          <w:color w:val="000000" w:themeColor="text1"/>
          <w:sz w:val="24"/>
          <w:szCs w:val="24"/>
        </w:rPr>
        <w:t xml:space="preserve">/WT root QC slightly increased compared to that in </w:t>
      </w:r>
      <w:r w:rsidRPr="005823BF">
        <w:rPr>
          <w:rFonts w:ascii="Times New Roman" w:hAnsi="Times New Roman" w:cs="Times New Roman"/>
          <w:i/>
          <w:color w:val="000000" w:themeColor="text1"/>
          <w:sz w:val="24"/>
          <w:szCs w:val="24"/>
        </w:rPr>
        <w:t>pWOX5-GFP</w:t>
      </w:r>
      <w:r w:rsidRPr="005518FA">
        <w:rPr>
          <w:rFonts w:ascii="Times New Roman" w:hAnsi="Times New Roman" w:cs="Times New Roman"/>
          <w:color w:val="000000" w:themeColor="text1"/>
          <w:sz w:val="24"/>
          <w:szCs w:val="24"/>
        </w:rPr>
        <w:t xml:space="preserve">/WT after Kyn treatment. Conversely, the WOX5-GFP signal at the root tip QC moderately decreased in </w:t>
      </w:r>
      <w:r w:rsidRPr="005823BF">
        <w:rPr>
          <w:rFonts w:ascii="Times New Roman" w:hAnsi="Times New Roman" w:cs="Times New Roman"/>
          <w:i/>
          <w:color w:val="000000" w:themeColor="text1"/>
          <w:sz w:val="24"/>
          <w:szCs w:val="24"/>
        </w:rPr>
        <w:t>pWOX5:WOX5-GFP</w:t>
      </w:r>
      <w:r w:rsidRPr="005518FA">
        <w:rPr>
          <w:rFonts w:ascii="Times New Roman" w:hAnsi="Times New Roman" w:cs="Times New Roman"/>
          <w:color w:val="000000" w:themeColor="text1"/>
          <w:sz w:val="24"/>
          <w:szCs w:val="24"/>
        </w:rPr>
        <w:t xml:space="preserve">/WT compared to </w:t>
      </w:r>
      <w:r w:rsidRPr="005823BF">
        <w:rPr>
          <w:rFonts w:ascii="Times New Roman" w:hAnsi="Times New Roman" w:cs="Times New Roman"/>
          <w:i/>
          <w:color w:val="000000" w:themeColor="text1"/>
          <w:sz w:val="24"/>
          <w:szCs w:val="24"/>
        </w:rPr>
        <w:t>pWOX5-GFP</w:t>
      </w:r>
      <w:r w:rsidRPr="005518FA">
        <w:rPr>
          <w:rFonts w:ascii="Times New Roman" w:hAnsi="Times New Roman" w:cs="Times New Roman"/>
          <w:color w:val="000000" w:themeColor="text1"/>
          <w:sz w:val="24"/>
          <w:szCs w:val="24"/>
        </w:rPr>
        <w:t xml:space="preserve">/WT following </w:t>
      </w:r>
      <w:r w:rsidR="005F21E8">
        <w:rPr>
          <w:rFonts w:ascii="Times New Roman" w:hAnsi="Times New Roman" w:cs="Times New Roman"/>
          <w:color w:val="000000" w:themeColor="text1"/>
          <w:sz w:val="24"/>
          <w:szCs w:val="24"/>
        </w:rPr>
        <w:t>NAA</w:t>
      </w:r>
      <w:r w:rsidR="005F21E8" w:rsidRPr="005518FA">
        <w:rPr>
          <w:rFonts w:ascii="Times New Roman" w:hAnsi="Times New Roman" w:cs="Times New Roman"/>
          <w:color w:val="000000" w:themeColor="text1"/>
          <w:sz w:val="24"/>
          <w:szCs w:val="24"/>
        </w:rPr>
        <w:t xml:space="preserve"> </w:t>
      </w:r>
      <w:r w:rsidRPr="005518FA">
        <w:rPr>
          <w:rFonts w:ascii="Times New Roman" w:hAnsi="Times New Roman" w:cs="Times New Roman"/>
          <w:color w:val="000000" w:themeColor="text1"/>
          <w:sz w:val="24"/>
          <w:szCs w:val="24"/>
        </w:rPr>
        <w:t xml:space="preserve">treatment (Fig 6A, B). These results collectively indicate that auxin has a negative regulatory effect on </w:t>
      </w:r>
      <w:r w:rsidRPr="0036563E">
        <w:rPr>
          <w:rFonts w:ascii="Times New Roman" w:hAnsi="Times New Roman" w:cs="Times New Roman"/>
          <w:i/>
          <w:color w:val="000000" w:themeColor="text1"/>
          <w:sz w:val="24"/>
          <w:szCs w:val="24"/>
        </w:rPr>
        <w:t>WOX5</w:t>
      </w:r>
      <w:r w:rsidRPr="005518FA">
        <w:rPr>
          <w:rFonts w:ascii="Times New Roman" w:hAnsi="Times New Roman" w:cs="Times New Roman"/>
          <w:color w:val="000000" w:themeColor="text1"/>
          <w:sz w:val="24"/>
          <w:szCs w:val="24"/>
        </w:rPr>
        <w:t xml:space="preserve"> transcription but exerts a positive influence on WOX5 protein accumulation.</w:t>
      </w:r>
    </w:p>
    <w:p w:rsidR="005518FA" w:rsidRPr="005518FA" w:rsidRDefault="005518FA" w:rsidP="005518FA">
      <w:pPr>
        <w:spacing w:line="360" w:lineRule="auto"/>
        <w:ind w:firstLineChars="200" w:firstLine="480"/>
        <w:rPr>
          <w:rFonts w:ascii="Times New Roman" w:hAnsi="Times New Roman" w:cs="Times New Roman"/>
          <w:color w:val="000000" w:themeColor="text1"/>
          <w:sz w:val="24"/>
          <w:szCs w:val="24"/>
        </w:rPr>
      </w:pPr>
      <w:r w:rsidRPr="005518FA">
        <w:rPr>
          <w:rFonts w:ascii="Times New Roman" w:hAnsi="Times New Roman" w:cs="Times New Roman"/>
          <w:color w:val="000000" w:themeColor="text1"/>
          <w:sz w:val="24"/>
          <w:szCs w:val="24"/>
        </w:rPr>
        <w:t xml:space="preserve">To investigate whether auxin-mediated </w:t>
      </w:r>
      <w:r w:rsidRPr="0036563E">
        <w:rPr>
          <w:rFonts w:ascii="Times New Roman" w:hAnsi="Times New Roman" w:cs="Times New Roman"/>
          <w:i/>
          <w:color w:val="000000" w:themeColor="text1"/>
          <w:sz w:val="24"/>
          <w:szCs w:val="24"/>
        </w:rPr>
        <w:t>WOX5</w:t>
      </w:r>
      <w:r w:rsidRPr="005518FA">
        <w:rPr>
          <w:rFonts w:ascii="Times New Roman" w:hAnsi="Times New Roman" w:cs="Times New Roman"/>
          <w:color w:val="000000" w:themeColor="text1"/>
          <w:sz w:val="24"/>
          <w:szCs w:val="24"/>
        </w:rPr>
        <w:t xml:space="preserve"> transcriptional inhibition involves MPK3/MPK6, we compared the fluorescence signals of </w:t>
      </w:r>
      <w:r w:rsidRPr="00430DD1">
        <w:rPr>
          <w:rFonts w:ascii="Times New Roman" w:hAnsi="Times New Roman" w:cs="Times New Roman"/>
          <w:i/>
          <w:color w:val="000000" w:themeColor="text1"/>
          <w:sz w:val="24"/>
          <w:szCs w:val="24"/>
        </w:rPr>
        <w:t>pWOX5-GFP</w:t>
      </w:r>
      <w:r w:rsidRPr="005518FA">
        <w:rPr>
          <w:rFonts w:ascii="Times New Roman" w:hAnsi="Times New Roman" w:cs="Times New Roman"/>
          <w:color w:val="000000" w:themeColor="text1"/>
          <w:sz w:val="24"/>
          <w:szCs w:val="24"/>
        </w:rPr>
        <w:t xml:space="preserve"> in WT and </w:t>
      </w:r>
      <w:r w:rsidRPr="0036563E">
        <w:rPr>
          <w:rFonts w:ascii="Times New Roman" w:hAnsi="Times New Roman" w:cs="Times New Roman"/>
          <w:i/>
          <w:color w:val="000000" w:themeColor="text1"/>
          <w:sz w:val="24"/>
          <w:szCs w:val="24"/>
        </w:rPr>
        <w:t>MPK6SR</w:t>
      </w:r>
      <w:r w:rsidRPr="005518FA">
        <w:rPr>
          <w:rFonts w:ascii="Times New Roman" w:hAnsi="Times New Roman" w:cs="Times New Roman"/>
          <w:color w:val="000000" w:themeColor="text1"/>
          <w:sz w:val="24"/>
          <w:szCs w:val="24"/>
        </w:rPr>
        <w:t xml:space="preserve"> seedlings after altering auxin levels. The results revealed that the changes in WOX5 fluorescence signals in response to NAA and Kyn treatment were less </w:t>
      </w:r>
      <w:r w:rsidRPr="005518FA">
        <w:rPr>
          <w:rFonts w:ascii="Times New Roman" w:hAnsi="Times New Roman" w:cs="Times New Roman"/>
          <w:color w:val="000000" w:themeColor="text1"/>
          <w:sz w:val="24"/>
          <w:szCs w:val="24"/>
        </w:rPr>
        <w:lastRenderedPageBreak/>
        <w:t xml:space="preserve">pronounced in </w:t>
      </w:r>
      <w:r w:rsidRPr="0036563E">
        <w:rPr>
          <w:rFonts w:ascii="Times New Roman" w:hAnsi="Times New Roman" w:cs="Times New Roman"/>
          <w:i/>
          <w:color w:val="000000" w:themeColor="text1"/>
          <w:sz w:val="24"/>
          <w:szCs w:val="24"/>
        </w:rPr>
        <w:t xml:space="preserve">MPK6SR </w:t>
      </w:r>
      <w:r w:rsidRPr="005518FA">
        <w:rPr>
          <w:rFonts w:ascii="Times New Roman" w:hAnsi="Times New Roman" w:cs="Times New Roman"/>
          <w:color w:val="000000" w:themeColor="text1"/>
          <w:sz w:val="24"/>
          <w:szCs w:val="24"/>
        </w:rPr>
        <w:t>seedlings compared to WT</w:t>
      </w:r>
      <w:r w:rsidR="00296F93">
        <w:rPr>
          <w:rFonts w:ascii="Times New Roman" w:hAnsi="Times New Roman" w:cs="Times New Roman"/>
          <w:color w:val="000000" w:themeColor="text1"/>
          <w:sz w:val="24"/>
          <w:szCs w:val="24"/>
        </w:rPr>
        <w:t xml:space="preserve"> </w:t>
      </w:r>
      <w:r w:rsidR="00296F93" w:rsidRPr="005518FA">
        <w:rPr>
          <w:rFonts w:ascii="Times New Roman" w:hAnsi="Times New Roman" w:cs="Times New Roman"/>
          <w:color w:val="000000" w:themeColor="text1"/>
          <w:sz w:val="24"/>
          <w:szCs w:val="24"/>
        </w:rPr>
        <w:t xml:space="preserve">(Fig 6A, </w:t>
      </w:r>
      <w:r w:rsidR="00296F93">
        <w:rPr>
          <w:rFonts w:ascii="Times New Roman" w:hAnsi="Times New Roman" w:cs="Times New Roman"/>
          <w:color w:val="000000" w:themeColor="text1"/>
          <w:sz w:val="24"/>
          <w:szCs w:val="24"/>
        </w:rPr>
        <w:t>C</w:t>
      </w:r>
      <w:r w:rsidR="00296F93" w:rsidRPr="005518FA">
        <w:rPr>
          <w:rFonts w:ascii="Times New Roman" w:hAnsi="Times New Roman" w:cs="Times New Roman"/>
          <w:color w:val="000000" w:themeColor="text1"/>
          <w:sz w:val="24"/>
          <w:szCs w:val="24"/>
        </w:rPr>
        <w:t>)</w:t>
      </w:r>
      <w:r w:rsidRPr="005518FA">
        <w:rPr>
          <w:rFonts w:ascii="Times New Roman" w:hAnsi="Times New Roman" w:cs="Times New Roman"/>
          <w:color w:val="000000" w:themeColor="text1"/>
          <w:sz w:val="24"/>
          <w:szCs w:val="24"/>
        </w:rPr>
        <w:t xml:space="preserve">, indicating that auxin indeed inhibits </w:t>
      </w:r>
      <w:r w:rsidRPr="0036563E">
        <w:rPr>
          <w:rFonts w:ascii="Times New Roman" w:hAnsi="Times New Roman" w:cs="Times New Roman"/>
          <w:i/>
          <w:color w:val="000000" w:themeColor="text1"/>
          <w:sz w:val="24"/>
          <w:szCs w:val="24"/>
        </w:rPr>
        <w:t>WOX5</w:t>
      </w:r>
      <w:r w:rsidRPr="005518FA">
        <w:rPr>
          <w:rFonts w:ascii="Times New Roman" w:hAnsi="Times New Roman" w:cs="Times New Roman"/>
          <w:color w:val="000000" w:themeColor="text1"/>
          <w:sz w:val="24"/>
          <w:szCs w:val="24"/>
        </w:rPr>
        <w:t xml:space="preserve"> transcription through the mediation of MPK3/MPK6.</w:t>
      </w:r>
      <w:r w:rsidR="0036563E">
        <w:rPr>
          <w:rFonts w:ascii="Times New Roman" w:hAnsi="Times New Roman" w:cs="Times New Roman"/>
          <w:color w:val="000000" w:themeColor="text1"/>
          <w:sz w:val="24"/>
          <w:szCs w:val="24"/>
        </w:rPr>
        <w:t xml:space="preserve"> </w:t>
      </w:r>
      <w:r w:rsidRPr="005518FA">
        <w:rPr>
          <w:rFonts w:ascii="Times New Roman" w:hAnsi="Times New Roman" w:cs="Times New Roman"/>
          <w:color w:val="000000" w:themeColor="text1"/>
          <w:sz w:val="24"/>
          <w:szCs w:val="24"/>
        </w:rPr>
        <w:t xml:space="preserve">Similarly, to examine whether auxin positively regulates WOX5 protein accumulation via MPK3/MPK6, we compared the fluorescence signals of </w:t>
      </w:r>
      <w:r w:rsidRPr="00430DD1">
        <w:rPr>
          <w:rFonts w:ascii="Times New Roman" w:hAnsi="Times New Roman" w:cs="Times New Roman"/>
          <w:i/>
          <w:color w:val="000000" w:themeColor="text1"/>
          <w:sz w:val="24"/>
          <w:szCs w:val="24"/>
        </w:rPr>
        <w:t>pWOX5:WOX5-GFP</w:t>
      </w:r>
      <w:r w:rsidRPr="005518FA">
        <w:rPr>
          <w:rFonts w:ascii="Times New Roman" w:hAnsi="Times New Roman" w:cs="Times New Roman"/>
          <w:color w:val="000000" w:themeColor="text1"/>
          <w:sz w:val="24"/>
          <w:szCs w:val="24"/>
        </w:rPr>
        <w:t xml:space="preserve"> in WT and </w:t>
      </w:r>
      <w:r w:rsidRPr="0036563E">
        <w:rPr>
          <w:rFonts w:ascii="Times New Roman" w:hAnsi="Times New Roman" w:cs="Times New Roman"/>
          <w:i/>
          <w:color w:val="000000" w:themeColor="text1"/>
          <w:sz w:val="24"/>
          <w:szCs w:val="24"/>
        </w:rPr>
        <w:t>mpk3 mpk6</w:t>
      </w:r>
      <w:r w:rsidRPr="005518FA">
        <w:rPr>
          <w:rFonts w:ascii="Times New Roman" w:hAnsi="Times New Roman" w:cs="Times New Roman"/>
          <w:color w:val="000000" w:themeColor="text1"/>
          <w:sz w:val="24"/>
          <w:szCs w:val="24"/>
        </w:rPr>
        <w:t xml:space="preserve"> mutant seedlings subjected to varying auxin levels. The results demonstrated that the changes in fluorescence signals following NAA and Kyn treatment were less sensitive in </w:t>
      </w:r>
      <w:r w:rsidRPr="0036563E">
        <w:rPr>
          <w:rFonts w:ascii="Times New Roman" w:hAnsi="Times New Roman" w:cs="Times New Roman"/>
          <w:i/>
          <w:color w:val="000000" w:themeColor="text1"/>
          <w:sz w:val="24"/>
          <w:szCs w:val="24"/>
        </w:rPr>
        <w:t xml:space="preserve">MPK3SR </w:t>
      </w:r>
      <w:r w:rsidRPr="005518FA">
        <w:rPr>
          <w:rFonts w:ascii="Times New Roman" w:hAnsi="Times New Roman" w:cs="Times New Roman"/>
          <w:color w:val="000000" w:themeColor="text1"/>
          <w:sz w:val="24"/>
          <w:szCs w:val="24"/>
        </w:rPr>
        <w:t>seedlings compared to WT</w:t>
      </w:r>
      <w:r w:rsidR="006F662B" w:rsidRPr="005518FA">
        <w:rPr>
          <w:rFonts w:ascii="Times New Roman" w:hAnsi="Times New Roman" w:cs="Times New Roman"/>
          <w:color w:val="000000" w:themeColor="text1"/>
          <w:sz w:val="24"/>
          <w:szCs w:val="24"/>
        </w:rPr>
        <w:t xml:space="preserve"> (Fig 6A, </w:t>
      </w:r>
      <w:r w:rsidR="006F662B">
        <w:rPr>
          <w:rFonts w:ascii="Times New Roman" w:hAnsi="Times New Roman" w:cs="Times New Roman"/>
          <w:color w:val="000000" w:themeColor="text1"/>
          <w:sz w:val="24"/>
          <w:szCs w:val="24"/>
        </w:rPr>
        <w:t>D</w:t>
      </w:r>
      <w:r w:rsidR="006F662B" w:rsidRPr="005518FA">
        <w:rPr>
          <w:rFonts w:ascii="Times New Roman" w:hAnsi="Times New Roman" w:cs="Times New Roman"/>
          <w:color w:val="000000" w:themeColor="text1"/>
          <w:sz w:val="24"/>
          <w:szCs w:val="24"/>
        </w:rPr>
        <w:t>)</w:t>
      </w:r>
      <w:r w:rsidRPr="005518FA">
        <w:rPr>
          <w:rFonts w:ascii="Times New Roman" w:hAnsi="Times New Roman" w:cs="Times New Roman"/>
          <w:color w:val="000000" w:themeColor="text1"/>
          <w:sz w:val="24"/>
          <w:szCs w:val="24"/>
        </w:rPr>
        <w:t>, suggesting that auxin promotes WOX5 protein accumulation through the mediation of MPK3/MPK6.</w:t>
      </w:r>
    </w:p>
    <w:p w:rsidR="005518FA" w:rsidRPr="005518FA" w:rsidRDefault="005518FA" w:rsidP="005518FA">
      <w:pPr>
        <w:spacing w:line="360" w:lineRule="auto"/>
        <w:ind w:firstLineChars="200" w:firstLine="480"/>
        <w:rPr>
          <w:rFonts w:ascii="Times New Roman" w:hAnsi="Times New Roman" w:cs="Times New Roman"/>
          <w:color w:val="000000" w:themeColor="text1"/>
          <w:sz w:val="24"/>
          <w:szCs w:val="24"/>
        </w:rPr>
      </w:pPr>
      <w:r w:rsidRPr="005518FA">
        <w:rPr>
          <w:rFonts w:ascii="Times New Roman" w:hAnsi="Times New Roman" w:cs="Times New Roman"/>
          <w:color w:val="000000" w:themeColor="text1"/>
          <w:sz w:val="24"/>
          <w:szCs w:val="24"/>
        </w:rPr>
        <w:t>I</w:t>
      </w:r>
      <w:bookmarkStart w:id="3" w:name="_GoBack"/>
      <w:r w:rsidRPr="005518FA">
        <w:rPr>
          <w:rFonts w:ascii="Times New Roman" w:hAnsi="Times New Roman" w:cs="Times New Roman"/>
          <w:color w:val="000000" w:themeColor="text1"/>
          <w:sz w:val="24"/>
          <w:szCs w:val="24"/>
        </w:rPr>
        <w:t>n summary, these findings underscore the critical role of MPK3/MPK6 in mediating auxin signaling to maintain WOX5 homeostasis in the QC through a dual regulatory mechanism at both the transcriptional and post</w:t>
      </w:r>
      <w:r w:rsidR="0036563E">
        <w:rPr>
          <w:rFonts w:ascii="Times New Roman" w:hAnsi="Times New Roman" w:cs="Times New Roman"/>
          <w:color w:val="000000" w:themeColor="text1"/>
          <w:sz w:val="24"/>
          <w:szCs w:val="24"/>
        </w:rPr>
        <w:t>-</w:t>
      </w:r>
      <w:r w:rsidRPr="005518FA">
        <w:rPr>
          <w:rFonts w:ascii="Times New Roman" w:hAnsi="Times New Roman" w:cs="Times New Roman"/>
          <w:color w:val="000000" w:themeColor="text1"/>
          <w:sz w:val="24"/>
          <w:szCs w:val="24"/>
        </w:rPr>
        <w:t>translational levels.</w:t>
      </w:r>
    </w:p>
    <w:p w:rsidR="00903F32" w:rsidRPr="005518FA" w:rsidRDefault="00903F32" w:rsidP="00357364">
      <w:pPr>
        <w:spacing w:line="360" w:lineRule="auto"/>
        <w:ind w:firstLineChars="200" w:firstLine="480"/>
        <w:rPr>
          <w:rFonts w:ascii="Times New Roman" w:hAnsi="Times New Roman" w:cs="Times New Roman"/>
          <w:color w:val="000000" w:themeColor="text1"/>
          <w:sz w:val="24"/>
          <w:szCs w:val="24"/>
        </w:rPr>
      </w:pPr>
    </w:p>
    <w:p w:rsidR="0040219A" w:rsidRDefault="0040219A" w:rsidP="0040219A">
      <w:pPr>
        <w:spacing w:line="360" w:lineRule="auto"/>
        <w:rPr>
          <w:rFonts w:ascii="Times New Roman" w:hAnsi="Times New Roman" w:cs="Times New Roman"/>
          <w:b/>
          <w:bCs/>
          <w:iCs/>
          <w:color w:val="000000" w:themeColor="text1"/>
          <w:sz w:val="24"/>
          <w:szCs w:val="24"/>
        </w:rPr>
      </w:pPr>
      <w:r w:rsidRPr="00FA6042">
        <w:rPr>
          <w:rFonts w:ascii="Times New Roman" w:hAnsi="Times New Roman" w:cs="Times New Roman"/>
          <w:b/>
          <w:bCs/>
          <w:iCs/>
          <w:color w:val="000000" w:themeColor="text1"/>
          <w:sz w:val="24"/>
          <w:szCs w:val="24"/>
        </w:rPr>
        <w:t xml:space="preserve">MPK3/MPK6 </w:t>
      </w:r>
      <w:r>
        <w:rPr>
          <w:rFonts w:ascii="Times New Roman" w:hAnsi="Times New Roman" w:cs="Times New Roman"/>
          <w:b/>
          <w:bCs/>
          <w:iCs/>
          <w:color w:val="000000" w:themeColor="text1"/>
          <w:sz w:val="24"/>
          <w:szCs w:val="24"/>
        </w:rPr>
        <w:t>regulate root stem cell niche identity partially dependent on WOX5</w:t>
      </w:r>
    </w:p>
    <w:p w:rsidR="0040219A" w:rsidRDefault="00E6515B" w:rsidP="005A08F5">
      <w:pPr>
        <w:spacing w:line="360" w:lineRule="auto"/>
        <w:rPr>
          <w:rFonts w:ascii="Times New Roman" w:hAnsi="Times New Roman" w:cs="Times New Roman"/>
          <w:color w:val="000000" w:themeColor="text1"/>
          <w:sz w:val="24"/>
          <w:szCs w:val="24"/>
        </w:rPr>
      </w:pPr>
      <w:r w:rsidRPr="0065195C">
        <w:rPr>
          <w:rFonts w:ascii="Times New Roman" w:hAnsi="Times New Roman" w:cs="Times New Roman"/>
          <w:color w:val="000000" w:themeColor="text1"/>
          <w:sz w:val="24"/>
          <w:szCs w:val="24"/>
        </w:rPr>
        <w:t>To further elucidate whether the maintenance of root QC homeostasis by MPK3/MPK6 is dependent on WOX5, we</w:t>
      </w:r>
      <w:r w:rsidRPr="00E6515B">
        <w:rPr>
          <w:rFonts w:ascii="Times New Roman" w:hAnsi="Times New Roman" w:cs="Times New Roman"/>
          <w:color w:val="000000" w:themeColor="text1"/>
          <w:sz w:val="24"/>
          <w:szCs w:val="24"/>
        </w:rPr>
        <w:t xml:space="preserve"> examined the root QC </w:t>
      </w:r>
      <w:r>
        <w:rPr>
          <w:rFonts w:ascii="Times New Roman" w:hAnsi="Times New Roman" w:cs="Times New Roman"/>
          <w:color w:val="000000" w:themeColor="text1"/>
          <w:sz w:val="24"/>
          <w:szCs w:val="24"/>
        </w:rPr>
        <w:t xml:space="preserve">cell </w:t>
      </w:r>
      <w:r w:rsidRPr="00E6515B">
        <w:rPr>
          <w:rFonts w:ascii="Times New Roman" w:hAnsi="Times New Roman" w:cs="Times New Roman"/>
          <w:color w:val="000000" w:themeColor="text1"/>
          <w:sz w:val="24"/>
          <w:szCs w:val="24"/>
        </w:rPr>
        <w:t>division phenotype in</w:t>
      </w:r>
      <w:r w:rsidRPr="0065195C">
        <w:rPr>
          <w:rFonts w:ascii="Times New Roman" w:hAnsi="Times New Roman" w:cs="Times New Roman"/>
          <w:color w:val="000000" w:themeColor="text1"/>
          <w:sz w:val="24"/>
          <w:szCs w:val="24"/>
        </w:rPr>
        <w:t xml:space="preserve"> </w:t>
      </w:r>
      <w:r w:rsidRPr="00E6515B">
        <w:rPr>
          <w:rFonts w:ascii="Times New Roman" w:hAnsi="Times New Roman" w:cs="Times New Roman"/>
          <w:i/>
          <w:color w:val="000000" w:themeColor="text1"/>
          <w:sz w:val="24"/>
          <w:szCs w:val="24"/>
        </w:rPr>
        <w:t>pWOX5:WOX5-GFP</w:t>
      </w:r>
      <w:r w:rsidRPr="0065195C">
        <w:rPr>
          <w:rFonts w:ascii="Times New Roman" w:hAnsi="Times New Roman" w:cs="Times New Roman"/>
          <w:color w:val="000000" w:themeColor="text1"/>
          <w:sz w:val="24"/>
          <w:szCs w:val="24"/>
        </w:rPr>
        <w:t>/</w:t>
      </w:r>
      <w:r w:rsidRPr="00E6515B">
        <w:rPr>
          <w:rFonts w:ascii="Times New Roman" w:hAnsi="Times New Roman" w:cs="Times New Roman"/>
          <w:i/>
          <w:color w:val="000000" w:themeColor="text1"/>
          <w:sz w:val="24"/>
          <w:szCs w:val="24"/>
        </w:rPr>
        <w:t>MPK3SR</w:t>
      </w:r>
      <w:r w:rsidRPr="0065195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The result showed that </w:t>
      </w:r>
      <w:r w:rsidRPr="00E6515B">
        <w:rPr>
          <w:rFonts w:ascii="Times New Roman" w:hAnsi="Times New Roman" w:cs="Times New Roman"/>
          <w:color w:val="000000" w:themeColor="text1"/>
          <w:sz w:val="24"/>
          <w:szCs w:val="24"/>
        </w:rPr>
        <w:t>root QC division phenotype in</w:t>
      </w:r>
      <w:r w:rsidRPr="00E6515B">
        <w:rPr>
          <w:rFonts w:ascii="Times New Roman" w:hAnsi="Times New Roman" w:cs="Times New Roman"/>
          <w:i/>
          <w:color w:val="000000" w:themeColor="text1"/>
          <w:sz w:val="24"/>
          <w:szCs w:val="24"/>
        </w:rPr>
        <w:t xml:space="preserve"> MPK3SR</w:t>
      </w:r>
      <w:r w:rsidRPr="0065195C">
        <w:rPr>
          <w:rFonts w:ascii="Times New Roman" w:hAnsi="Times New Roman" w:cs="Times New Roman"/>
          <w:color w:val="000000" w:themeColor="text1"/>
          <w:sz w:val="24"/>
          <w:szCs w:val="24"/>
        </w:rPr>
        <w:t xml:space="preserve"> </w:t>
      </w:r>
      <w:r w:rsidR="0040219A">
        <w:rPr>
          <w:rFonts w:ascii="Times New Roman" w:hAnsi="Times New Roman" w:cs="Times New Roman"/>
          <w:color w:val="000000" w:themeColor="text1"/>
          <w:sz w:val="24"/>
          <w:szCs w:val="24"/>
        </w:rPr>
        <w:t xml:space="preserve">was only partially rescued </w:t>
      </w:r>
      <w:r w:rsidR="0040219A" w:rsidRPr="0065195C">
        <w:rPr>
          <w:rFonts w:ascii="Times New Roman" w:hAnsi="Times New Roman" w:cs="Times New Roman"/>
          <w:color w:val="000000" w:themeColor="text1"/>
          <w:sz w:val="24"/>
          <w:szCs w:val="24"/>
        </w:rPr>
        <w:t xml:space="preserve">in the </w:t>
      </w:r>
      <w:r w:rsidR="0040219A" w:rsidRPr="00430DD1">
        <w:rPr>
          <w:rFonts w:ascii="Times New Roman" w:hAnsi="Times New Roman" w:cs="Times New Roman"/>
          <w:i/>
          <w:color w:val="000000" w:themeColor="text1"/>
          <w:sz w:val="24"/>
          <w:szCs w:val="24"/>
        </w:rPr>
        <w:t>pWOX5:WOX5-GFP</w:t>
      </w:r>
      <w:r w:rsidR="0040219A" w:rsidRPr="0065195C">
        <w:rPr>
          <w:rFonts w:ascii="Times New Roman" w:hAnsi="Times New Roman" w:cs="Times New Roman"/>
          <w:color w:val="000000" w:themeColor="text1"/>
          <w:sz w:val="24"/>
          <w:szCs w:val="24"/>
        </w:rPr>
        <w:t>/</w:t>
      </w:r>
      <w:r w:rsidR="0040219A" w:rsidRPr="00430DD1">
        <w:rPr>
          <w:rFonts w:ascii="Times New Roman" w:hAnsi="Times New Roman" w:cs="Times New Roman"/>
          <w:i/>
          <w:color w:val="000000" w:themeColor="text1"/>
          <w:sz w:val="24"/>
          <w:szCs w:val="24"/>
        </w:rPr>
        <w:t>MPK3SR</w:t>
      </w:r>
      <w:r w:rsidR="0040219A" w:rsidRPr="0065195C">
        <w:rPr>
          <w:rFonts w:ascii="Times New Roman" w:hAnsi="Times New Roman" w:cs="Times New Roman"/>
          <w:color w:val="000000" w:themeColor="text1"/>
          <w:sz w:val="24"/>
          <w:szCs w:val="24"/>
        </w:rPr>
        <w:t xml:space="preserve"> seedlings (Fig 7A, B)</w:t>
      </w:r>
      <w:r w:rsidR="0040219A">
        <w:rPr>
          <w:rFonts w:ascii="Times New Roman" w:hAnsi="Times New Roman" w:cs="Times New Roman"/>
          <w:color w:val="000000" w:themeColor="text1"/>
          <w:sz w:val="24"/>
          <w:szCs w:val="24"/>
        </w:rPr>
        <w:t>, indicating</w:t>
      </w:r>
      <w:r w:rsidR="0040219A" w:rsidRPr="0065195C">
        <w:rPr>
          <w:rFonts w:ascii="Times New Roman" w:hAnsi="Times New Roman" w:cs="Times New Roman"/>
          <w:color w:val="000000" w:themeColor="text1"/>
          <w:sz w:val="24"/>
          <w:szCs w:val="24"/>
        </w:rPr>
        <w:t xml:space="preserve"> that MPK3/MPK6</w:t>
      </w:r>
      <w:r w:rsidR="0040219A">
        <w:rPr>
          <w:rFonts w:ascii="Times New Roman" w:hAnsi="Times New Roman" w:cs="Times New Roman"/>
          <w:color w:val="000000" w:themeColor="text1"/>
          <w:sz w:val="24"/>
          <w:szCs w:val="24"/>
        </w:rPr>
        <w:t xml:space="preserve"> regulated QC identity is partially dependent on WOX5</w:t>
      </w:r>
      <w:r w:rsidR="0040219A">
        <w:rPr>
          <w:rFonts w:ascii="Times New Roman" w:hAnsi="Times New Roman" w:cs="Times New Roman" w:hint="eastAsia"/>
          <w:color w:val="000000" w:themeColor="text1"/>
          <w:sz w:val="24"/>
          <w:szCs w:val="24"/>
        </w:rPr>
        <w:t>.</w:t>
      </w:r>
    </w:p>
    <w:p w:rsidR="00E70C03" w:rsidRPr="0065195C" w:rsidRDefault="00E70C03" w:rsidP="007443D4">
      <w:pPr>
        <w:spacing w:line="360" w:lineRule="auto"/>
        <w:ind w:firstLineChars="200" w:firstLine="48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S</w:t>
      </w:r>
      <w:r>
        <w:rPr>
          <w:rFonts w:ascii="Times New Roman" w:hAnsi="Times New Roman" w:cs="Times New Roman"/>
          <w:color w:val="000000" w:themeColor="text1"/>
          <w:sz w:val="24"/>
          <w:szCs w:val="24"/>
        </w:rPr>
        <w:t xml:space="preserve">imilar to WOX5, which regulates both QC identity and root distal stem cell (DSC) </w:t>
      </w:r>
      <w:r>
        <w:rPr>
          <w:rFonts w:ascii="Times New Roman" w:hAnsi="Times New Roman" w:cs="Times New Roman" w:hint="eastAsia"/>
          <w:color w:val="000000" w:themeColor="text1"/>
          <w:sz w:val="24"/>
          <w:szCs w:val="24"/>
        </w:rPr>
        <w:t>diff</w:t>
      </w:r>
      <w:r>
        <w:rPr>
          <w:rFonts w:ascii="Times New Roman" w:hAnsi="Times New Roman" w:cs="Times New Roman"/>
          <w:color w:val="000000" w:themeColor="text1"/>
          <w:sz w:val="24"/>
          <w:szCs w:val="24"/>
        </w:rPr>
        <w:t>erentiation</w:t>
      </w:r>
      <w:r w:rsidR="00514C0F">
        <w:rPr>
          <w:rFonts w:ascii="Times New Roman" w:hAnsi="Times New Roman" w:cs="Times New Roman"/>
          <w:color w:val="000000" w:themeColor="text1"/>
          <w:sz w:val="24"/>
          <w:szCs w:val="24"/>
        </w:rPr>
        <w:t xml:space="preserve"> </w:t>
      </w:r>
      <w:r w:rsidR="00514C0F" w:rsidRPr="0065195C">
        <w:rPr>
          <w:rFonts w:ascii="Times New Roman" w:hAnsi="Times New Roman" w:cs="Times New Roman"/>
          <w:color w:val="000000" w:themeColor="text1"/>
          <w:sz w:val="24"/>
          <w:szCs w:val="24"/>
        </w:rPr>
        <w:t>(Fig S</w:t>
      </w:r>
      <w:r w:rsidR="00514C0F">
        <w:rPr>
          <w:rFonts w:ascii="Times New Roman" w:hAnsi="Times New Roman" w:cs="Times New Roman"/>
          <w:color w:val="000000" w:themeColor="text1"/>
          <w:sz w:val="24"/>
          <w:szCs w:val="24"/>
        </w:rPr>
        <w:t>5A</w:t>
      </w:r>
      <w:r w:rsidR="00514C0F" w:rsidRPr="0065195C">
        <w:rPr>
          <w:rFonts w:ascii="Times New Roman" w:hAnsi="Times New Roman" w:cs="Times New Roman"/>
          <w:color w:val="000000" w:themeColor="text1"/>
          <w:sz w:val="24"/>
          <w:szCs w:val="24"/>
        </w:rPr>
        <w:t xml:space="preserve">, Fig </w:t>
      </w:r>
      <w:r w:rsidR="00BE0534">
        <w:rPr>
          <w:rFonts w:ascii="Times New Roman" w:hAnsi="Times New Roman" w:cs="Times New Roman"/>
          <w:color w:val="000000" w:themeColor="text1"/>
          <w:sz w:val="24"/>
          <w:szCs w:val="24"/>
        </w:rPr>
        <w:t>1</w:t>
      </w:r>
      <w:r w:rsidR="00514C0F" w:rsidRPr="0065195C">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w:t>
      </w:r>
      <w:r w:rsidR="007443D4" w:rsidRPr="007443D4">
        <w:rPr>
          <w:rFonts w:ascii="Times New Roman" w:hAnsi="Times New Roman" w:cs="Times New Roman"/>
          <w:color w:val="000000" w:themeColor="text1"/>
          <w:sz w:val="24"/>
          <w:szCs w:val="24"/>
        </w:rPr>
        <w:t xml:space="preserve">MPK3/MPK6 </w:t>
      </w:r>
      <w:r w:rsidR="007443D4">
        <w:rPr>
          <w:rFonts w:ascii="Times New Roman" w:hAnsi="Times New Roman" w:cs="Times New Roman"/>
          <w:color w:val="000000" w:themeColor="text1"/>
          <w:sz w:val="24"/>
          <w:szCs w:val="24"/>
        </w:rPr>
        <w:t xml:space="preserve">also </w:t>
      </w:r>
      <w:r w:rsidR="007443D4" w:rsidRPr="007443D4">
        <w:rPr>
          <w:rFonts w:ascii="Times New Roman" w:hAnsi="Times New Roman" w:cs="Times New Roman"/>
          <w:color w:val="000000" w:themeColor="text1"/>
          <w:sz w:val="24"/>
          <w:szCs w:val="24"/>
        </w:rPr>
        <w:t>ha</w:t>
      </w:r>
      <w:r w:rsidR="007443D4">
        <w:rPr>
          <w:rFonts w:ascii="Times New Roman" w:hAnsi="Times New Roman" w:cs="Times New Roman"/>
          <w:color w:val="000000" w:themeColor="text1"/>
          <w:sz w:val="24"/>
          <w:szCs w:val="24"/>
        </w:rPr>
        <w:t>ve</w:t>
      </w:r>
      <w:r w:rsidR="007443D4" w:rsidRPr="007443D4">
        <w:rPr>
          <w:rFonts w:ascii="Times New Roman" w:hAnsi="Times New Roman" w:cs="Times New Roman"/>
          <w:color w:val="000000" w:themeColor="text1"/>
          <w:sz w:val="24"/>
          <w:szCs w:val="24"/>
        </w:rPr>
        <w:t xml:space="preserve"> been demonstrated to not only regulate QC identity but also play a role in shaping DSC identity within the root</w:t>
      </w:r>
      <w:r>
        <w:rPr>
          <w:rFonts w:ascii="Times New Roman" w:hAnsi="Times New Roman" w:cs="Times New Roman"/>
          <w:color w:val="000000" w:themeColor="text1"/>
          <w:sz w:val="24"/>
          <w:szCs w:val="24"/>
        </w:rPr>
        <w:t xml:space="preserve">. </w:t>
      </w:r>
      <w:r w:rsidRPr="0065195C">
        <w:rPr>
          <w:rFonts w:ascii="Times New Roman" w:hAnsi="Times New Roman" w:cs="Times New Roman"/>
          <w:color w:val="000000" w:themeColor="text1"/>
          <w:sz w:val="24"/>
          <w:szCs w:val="24"/>
        </w:rPr>
        <w:t xml:space="preserve">Consistent with earlier findings, in </w:t>
      </w:r>
      <w:r w:rsidRPr="007443D4">
        <w:rPr>
          <w:rFonts w:ascii="Times New Roman" w:hAnsi="Times New Roman" w:cs="Times New Roman"/>
          <w:i/>
          <w:color w:val="000000" w:themeColor="text1"/>
          <w:sz w:val="24"/>
          <w:szCs w:val="24"/>
        </w:rPr>
        <w:t>mpk3-1</w:t>
      </w:r>
      <w:r w:rsidRPr="0065195C">
        <w:rPr>
          <w:rFonts w:ascii="Times New Roman" w:hAnsi="Times New Roman" w:cs="Times New Roman"/>
          <w:color w:val="000000" w:themeColor="text1"/>
          <w:sz w:val="24"/>
          <w:szCs w:val="24"/>
        </w:rPr>
        <w:t xml:space="preserve">, </w:t>
      </w:r>
      <w:r w:rsidRPr="007443D4">
        <w:rPr>
          <w:rFonts w:ascii="Times New Roman" w:hAnsi="Times New Roman" w:cs="Times New Roman"/>
          <w:i/>
          <w:color w:val="000000" w:themeColor="text1"/>
          <w:sz w:val="24"/>
          <w:szCs w:val="24"/>
        </w:rPr>
        <w:t>mpk6-3</w:t>
      </w:r>
      <w:r w:rsidRPr="0065195C">
        <w:rPr>
          <w:rFonts w:ascii="Times New Roman" w:hAnsi="Times New Roman" w:cs="Times New Roman"/>
          <w:color w:val="000000" w:themeColor="text1"/>
          <w:sz w:val="24"/>
          <w:szCs w:val="24"/>
        </w:rPr>
        <w:t xml:space="preserve">, and </w:t>
      </w:r>
      <w:r w:rsidRPr="007443D4">
        <w:rPr>
          <w:rFonts w:ascii="Times New Roman" w:hAnsi="Times New Roman" w:cs="Times New Roman"/>
          <w:i/>
          <w:color w:val="000000" w:themeColor="text1"/>
          <w:sz w:val="24"/>
          <w:szCs w:val="24"/>
        </w:rPr>
        <w:t>MPK3SR</w:t>
      </w:r>
      <w:r w:rsidRPr="0065195C">
        <w:rPr>
          <w:rFonts w:ascii="Times New Roman" w:hAnsi="Times New Roman" w:cs="Times New Roman"/>
          <w:color w:val="000000" w:themeColor="text1"/>
          <w:sz w:val="24"/>
          <w:szCs w:val="24"/>
        </w:rPr>
        <w:t xml:space="preserve"> seedlings, approximately 30%, 75%, and 100% of the roots lacked DSC, respectively. Furthermore, in</w:t>
      </w:r>
      <w:r w:rsidRPr="007443D4">
        <w:rPr>
          <w:rFonts w:ascii="Times New Roman" w:hAnsi="Times New Roman" w:cs="Times New Roman"/>
          <w:i/>
          <w:color w:val="000000" w:themeColor="text1"/>
          <w:sz w:val="24"/>
          <w:szCs w:val="24"/>
        </w:rPr>
        <w:t xml:space="preserve"> MPK3pro:MPK3-GFP</w:t>
      </w:r>
      <w:r w:rsidRPr="0065195C">
        <w:rPr>
          <w:rFonts w:ascii="Times New Roman" w:hAnsi="Times New Roman" w:cs="Times New Roman"/>
          <w:color w:val="000000" w:themeColor="text1"/>
          <w:sz w:val="24"/>
          <w:szCs w:val="24"/>
        </w:rPr>
        <w:t xml:space="preserve"> and </w:t>
      </w:r>
      <w:r w:rsidRPr="007443D4">
        <w:rPr>
          <w:rFonts w:ascii="Times New Roman" w:hAnsi="Times New Roman" w:cs="Times New Roman"/>
          <w:i/>
          <w:color w:val="000000" w:themeColor="text1"/>
          <w:sz w:val="24"/>
          <w:szCs w:val="24"/>
        </w:rPr>
        <w:t>MPK6pro:MPK6-GFP</w:t>
      </w:r>
      <w:r w:rsidRPr="0065195C">
        <w:rPr>
          <w:rFonts w:ascii="Times New Roman" w:hAnsi="Times New Roman" w:cs="Times New Roman"/>
          <w:color w:val="000000" w:themeColor="text1"/>
          <w:sz w:val="24"/>
          <w:szCs w:val="24"/>
        </w:rPr>
        <w:t xml:space="preserve"> seedlings, about 50% and 11% of seedlings displayed two layers of DSC, respectively (Fig </w:t>
      </w:r>
      <w:r w:rsidR="00514C0F" w:rsidRPr="0065195C">
        <w:rPr>
          <w:rFonts w:ascii="Times New Roman" w:hAnsi="Times New Roman" w:cs="Times New Roman"/>
          <w:color w:val="000000" w:themeColor="text1"/>
          <w:sz w:val="24"/>
          <w:szCs w:val="24"/>
        </w:rPr>
        <w:t>S</w:t>
      </w:r>
      <w:r w:rsidR="00514C0F">
        <w:rPr>
          <w:rFonts w:ascii="Times New Roman" w:hAnsi="Times New Roman" w:cs="Times New Roman"/>
          <w:color w:val="000000" w:themeColor="text1"/>
          <w:sz w:val="24"/>
          <w:szCs w:val="24"/>
        </w:rPr>
        <w:t>5</w:t>
      </w:r>
      <w:r w:rsidR="00514C0F" w:rsidRPr="0065195C">
        <w:rPr>
          <w:rFonts w:ascii="Times New Roman" w:hAnsi="Times New Roman" w:cs="Times New Roman"/>
          <w:color w:val="000000" w:themeColor="text1"/>
          <w:sz w:val="24"/>
          <w:szCs w:val="24"/>
        </w:rPr>
        <w:t>B</w:t>
      </w:r>
      <w:r w:rsidRPr="0065195C">
        <w:rPr>
          <w:rFonts w:ascii="Times New Roman" w:hAnsi="Times New Roman" w:cs="Times New Roman"/>
          <w:color w:val="000000" w:themeColor="text1"/>
          <w:sz w:val="24"/>
          <w:szCs w:val="24"/>
        </w:rPr>
        <w:t>, Fig 3A)</w:t>
      </w:r>
      <w:r>
        <w:rPr>
          <w:rFonts w:ascii="Times New Roman" w:hAnsi="Times New Roman" w:cs="Times New Roman"/>
          <w:color w:val="000000" w:themeColor="text1"/>
          <w:sz w:val="24"/>
          <w:szCs w:val="24"/>
        </w:rPr>
        <w:t xml:space="preserve">, implying </w:t>
      </w:r>
      <w:r w:rsidRPr="0065195C">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 xml:space="preserve">critical positive </w:t>
      </w:r>
      <w:r w:rsidRPr="0065195C">
        <w:rPr>
          <w:rFonts w:ascii="Times New Roman" w:hAnsi="Times New Roman" w:cs="Times New Roman"/>
          <w:color w:val="000000" w:themeColor="text1"/>
          <w:sz w:val="24"/>
          <w:szCs w:val="24"/>
        </w:rPr>
        <w:t xml:space="preserve">role </w:t>
      </w:r>
      <w:r>
        <w:rPr>
          <w:rFonts w:ascii="Times New Roman" w:hAnsi="Times New Roman" w:cs="Times New Roman"/>
          <w:color w:val="000000" w:themeColor="text1"/>
          <w:sz w:val="24"/>
          <w:szCs w:val="24"/>
        </w:rPr>
        <w:t>of MPK</w:t>
      </w:r>
      <w:r>
        <w:rPr>
          <w:rFonts w:ascii="Times New Roman" w:hAnsi="Times New Roman" w:cs="Times New Roman" w:hint="eastAsia"/>
          <w:color w:val="000000" w:themeColor="text1"/>
          <w:sz w:val="24"/>
          <w:szCs w:val="24"/>
        </w:rPr>
        <w:t>3/MPK</w:t>
      </w:r>
      <w:r>
        <w:rPr>
          <w:rFonts w:ascii="Times New Roman" w:hAnsi="Times New Roman" w:cs="Times New Roman"/>
          <w:color w:val="000000" w:themeColor="text1"/>
          <w:sz w:val="24"/>
          <w:szCs w:val="24"/>
        </w:rPr>
        <w:t xml:space="preserve">6 </w:t>
      </w:r>
      <w:r w:rsidRPr="0065195C">
        <w:rPr>
          <w:rFonts w:ascii="Times New Roman" w:hAnsi="Times New Roman" w:cs="Times New Roman"/>
          <w:color w:val="000000" w:themeColor="text1"/>
          <w:sz w:val="24"/>
          <w:szCs w:val="24"/>
        </w:rPr>
        <w:t>in maintaining root DSC</w:t>
      </w:r>
      <w:r>
        <w:rPr>
          <w:rFonts w:ascii="Times New Roman" w:hAnsi="Times New Roman" w:cs="Times New Roman"/>
          <w:color w:val="000000" w:themeColor="text1"/>
          <w:sz w:val="24"/>
          <w:szCs w:val="24"/>
        </w:rPr>
        <w:t xml:space="preserve"> identity</w:t>
      </w:r>
      <w:r w:rsidRPr="0065195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7443D4" w:rsidRPr="007443D4">
        <w:rPr>
          <w:rFonts w:ascii="Times New Roman" w:hAnsi="Times New Roman" w:cs="Times New Roman"/>
          <w:color w:val="000000" w:themeColor="text1"/>
          <w:sz w:val="24"/>
          <w:szCs w:val="24"/>
        </w:rPr>
        <w:t xml:space="preserve">Moreover, the substantially increased differentiation of root distal stem cells (DSCs) in </w:t>
      </w:r>
      <w:r w:rsidR="007443D4" w:rsidRPr="007443D4">
        <w:rPr>
          <w:rFonts w:ascii="Times New Roman" w:hAnsi="Times New Roman" w:cs="Times New Roman"/>
          <w:i/>
          <w:color w:val="000000" w:themeColor="text1"/>
          <w:sz w:val="24"/>
          <w:szCs w:val="24"/>
        </w:rPr>
        <w:t>MPK3SR</w:t>
      </w:r>
      <w:r w:rsidR="007443D4" w:rsidRPr="007443D4">
        <w:rPr>
          <w:rFonts w:ascii="Times New Roman" w:hAnsi="Times New Roman" w:cs="Times New Roman"/>
          <w:color w:val="000000" w:themeColor="text1"/>
          <w:sz w:val="24"/>
          <w:szCs w:val="24"/>
        </w:rPr>
        <w:t xml:space="preserve"> was partially </w:t>
      </w:r>
      <w:r w:rsidR="007443D4">
        <w:rPr>
          <w:rFonts w:ascii="Times New Roman" w:hAnsi="Times New Roman" w:cs="Times New Roman"/>
          <w:color w:val="000000" w:themeColor="text1"/>
          <w:sz w:val="24"/>
          <w:szCs w:val="24"/>
        </w:rPr>
        <w:t>rescued</w:t>
      </w:r>
      <w:r w:rsidR="007443D4" w:rsidRPr="007443D4">
        <w:rPr>
          <w:rFonts w:ascii="Times New Roman" w:hAnsi="Times New Roman" w:cs="Times New Roman"/>
          <w:color w:val="000000" w:themeColor="text1"/>
          <w:sz w:val="24"/>
          <w:szCs w:val="24"/>
        </w:rPr>
        <w:t xml:space="preserve"> in </w:t>
      </w:r>
      <w:r w:rsidR="007443D4" w:rsidRPr="007443D4">
        <w:rPr>
          <w:rFonts w:ascii="Times New Roman" w:hAnsi="Times New Roman" w:cs="Times New Roman"/>
          <w:i/>
          <w:color w:val="000000" w:themeColor="text1"/>
          <w:sz w:val="24"/>
          <w:szCs w:val="24"/>
        </w:rPr>
        <w:t>pWOX5:WOX5-GFP</w:t>
      </w:r>
      <w:r w:rsidR="007443D4" w:rsidRPr="007443D4">
        <w:rPr>
          <w:rFonts w:ascii="Times New Roman" w:hAnsi="Times New Roman" w:cs="Times New Roman"/>
          <w:color w:val="000000" w:themeColor="text1"/>
          <w:sz w:val="24"/>
          <w:szCs w:val="24"/>
        </w:rPr>
        <w:t>/</w:t>
      </w:r>
      <w:r w:rsidR="007443D4" w:rsidRPr="007443D4">
        <w:rPr>
          <w:rFonts w:ascii="Times New Roman" w:hAnsi="Times New Roman" w:cs="Times New Roman"/>
          <w:i/>
          <w:color w:val="000000" w:themeColor="text1"/>
          <w:sz w:val="24"/>
          <w:szCs w:val="24"/>
        </w:rPr>
        <w:t>MPK3SR</w:t>
      </w:r>
      <w:r w:rsidR="007443D4" w:rsidRPr="007443D4">
        <w:rPr>
          <w:rFonts w:ascii="Times New Roman" w:hAnsi="Times New Roman" w:cs="Times New Roman"/>
          <w:color w:val="000000" w:themeColor="text1"/>
          <w:sz w:val="24"/>
          <w:szCs w:val="24"/>
        </w:rPr>
        <w:t xml:space="preserve"> seedlings, </w:t>
      </w:r>
      <w:r w:rsidR="007443D4">
        <w:rPr>
          <w:rFonts w:ascii="Times New Roman" w:hAnsi="Times New Roman" w:cs="Times New Roman"/>
          <w:color w:val="000000" w:themeColor="text1"/>
          <w:sz w:val="24"/>
          <w:szCs w:val="24"/>
        </w:rPr>
        <w:t>in which</w:t>
      </w:r>
      <w:r w:rsidR="007443D4" w:rsidRPr="007443D4">
        <w:rPr>
          <w:rFonts w:ascii="Times New Roman" w:hAnsi="Times New Roman" w:cs="Times New Roman"/>
          <w:color w:val="000000" w:themeColor="text1"/>
          <w:sz w:val="24"/>
          <w:szCs w:val="24"/>
        </w:rPr>
        <w:t xml:space="preserve"> </w:t>
      </w:r>
      <w:r w:rsidR="007443D4" w:rsidRPr="007443D4">
        <w:rPr>
          <w:rFonts w:ascii="Times New Roman" w:hAnsi="Times New Roman" w:cs="Times New Roman"/>
          <w:color w:val="000000" w:themeColor="text1"/>
          <w:sz w:val="24"/>
          <w:szCs w:val="24"/>
        </w:rPr>
        <w:lastRenderedPageBreak/>
        <w:t xml:space="preserve">only 92% of seedling roots exhibited altered DSC differentiation, as </w:t>
      </w:r>
      <w:r w:rsidR="007443D4">
        <w:rPr>
          <w:rFonts w:ascii="Times New Roman" w:hAnsi="Times New Roman" w:cs="Times New Roman"/>
          <w:color w:val="000000" w:themeColor="text1"/>
          <w:sz w:val="24"/>
          <w:szCs w:val="24"/>
        </w:rPr>
        <w:t>compare</w:t>
      </w:r>
      <w:r w:rsidR="007443D4" w:rsidRPr="007443D4">
        <w:rPr>
          <w:rFonts w:ascii="Times New Roman" w:hAnsi="Times New Roman" w:cs="Times New Roman"/>
          <w:color w:val="000000" w:themeColor="text1"/>
          <w:sz w:val="24"/>
          <w:szCs w:val="24"/>
        </w:rPr>
        <w:t xml:space="preserve"> to the 100% observed in the</w:t>
      </w:r>
      <w:r w:rsidR="007443D4" w:rsidRPr="007443D4">
        <w:rPr>
          <w:rFonts w:ascii="Times New Roman" w:hAnsi="Times New Roman" w:cs="Times New Roman"/>
          <w:i/>
          <w:color w:val="000000" w:themeColor="text1"/>
          <w:sz w:val="24"/>
          <w:szCs w:val="24"/>
        </w:rPr>
        <w:t xml:space="preserve"> MPK3SR</w:t>
      </w:r>
      <w:r w:rsidR="007443D4">
        <w:rPr>
          <w:rFonts w:ascii="Times New Roman" w:hAnsi="Times New Roman" w:cs="Times New Roman"/>
          <w:color w:val="000000" w:themeColor="text1"/>
          <w:sz w:val="24"/>
          <w:szCs w:val="24"/>
        </w:rPr>
        <w:t xml:space="preserve"> alone </w:t>
      </w:r>
      <w:r w:rsidRPr="0065195C">
        <w:rPr>
          <w:rFonts w:ascii="Times New Roman" w:hAnsi="Times New Roman" w:cs="Times New Roman"/>
          <w:color w:val="000000" w:themeColor="text1"/>
          <w:sz w:val="24"/>
          <w:szCs w:val="24"/>
        </w:rPr>
        <w:t xml:space="preserve">(Fig </w:t>
      </w:r>
      <w:r w:rsidR="00514C0F" w:rsidRPr="0065195C">
        <w:rPr>
          <w:rFonts w:ascii="Times New Roman" w:hAnsi="Times New Roman" w:cs="Times New Roman"/>
          <w:color w:val="000000" w:themeColor="text1"/>
          <w:sz w:val="24"/>
          <w:szCs w:val="24"/>
        </w:rPr>
        <w:t>S</w:t>
      </w:r>
      <w:r w:rsidR="00514C0F">
        <w:rPr>
          <w:rFonts w:ascii="Times New Roman" w:hAnsi="Times New Roman" w:cs="Times New Roman"/>
          <w:color w:val="000000" w:themeColor="text1"/>
          <w:sz w:val="24"/>
          <w:szCs w:val="24"/>
        </w:rPr>
        <w:t>5</w:t>
      </w:r>
      <w:r w:rsidR="00514C0F" w:rsidRPr="0065195C">
        <w:rPr>
          <w:rFonts w:ascii="Times New Roman" w:hAnsi="Times New Roman" w:cs="Times New Roman"/>
          <w:color w:val="000000" w:themeColor="text1"/>
          <w:sz w:val="24"/>
          <w:szCs w:val="24"/>
        </w:rPr>
        <w:t>C</w:t>
      </w:r>
      <w:r w:rsidRPr="0065195C">
        <w:rPr>
          <w:rFonts w:ascii="Times New Roman" w:hAnsi="Times New Roman" w:cs="Times New Roman"/>
          <w:color w:val="000000" w:themeColor="text1"/>
          <w:sz w:val="24"/>
          <w:szCs w:val="24"/>
        </w:rPr>
        <w:t>, Fig 7A). Collectively, these results suggest that MPK3/MPK6 partially regulate the maintenance of DSC in the root through their interaction with WOX5.</w:t>
      </w:r>
    </w:p>
    <w:p w:rsidR="00E70C03" w:rsidRDefault="00E70C03" w:rsidP="00430DD1">
      <w:pPr>
        <w:spacing w:line="360" w:lineRule="auto"/>
        <w:rPr>
          <w:rFonts w:ascii="Times New Roman" w:hAnsi="Times New Roman" w:cs="Times New Roman"/>
          <w:color w:val="000000" w:themeColor="text1"/>
          <w:sz w:val="24"/>
          <w:szCs w:val="24"/>
        </w:rPr>
      </w:pPr>
    </w:p>
    <w:bookmarkEnd w:id="3"/>
    <w:p w:rsidR="005856C7" w:rsidRDefault="005856C7" w:rsidP="00BC1762">
      <w:pPr>
        <w:spacing w:line="360" w:lineRule="auto"/>
        <w:rPr>
          <w:rFonts w:ascii="Times New Roman" w:hAnsi="Times New Roman" w:cs="Times New Roman"/>
          <w:color w:val="000000" w:themeColor="text1"/>
          <w:sz w:val="24"/>
          <w:szCs w:val="24"/>
        </w:rPr>
      </w:pPr>
    </w:p>
    <w:sectPr w:rsidR="00585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05D" w:rsidRDefault="00E6105D" w:rsidP="00FE46A5">
      <w:r>
        <w:separator/>
      </w:r>
    </w:p>
  </w:endnote>
  <w:endnote w:type="continuationSeparator" w:id="0">
    <w:p w:rsidR="00E6105D" w:rsidRDefault="00E6105D" w:rsidP="00FE4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05D" w:rsidRDefault="00E6105D" w:rsidP="00FE46A5">
      <w:r>
        <w:separator/>
      </w:r>
    </w:p>
  </w:footnote>
  <w:footnote w:type="continuationSeparator" w:id="0">
    <w:p w:rsidR="00E6105D" w:rsidRDefault="00E6105D" w:rsidP="00FE46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1C4"/>
    <w:rsid w:val="00000132"/>
    <w:rsid w:val="0000153D"/>
    <w:rsid w:val="00002EFD"/>
    <w:rsid w:val="000151BD"/>
    <w:rsid w:val="00017E3D"/>
    <w:rsid w:val="000222FB"/>
    <w:rsid w:val="000304E5"/>
    <w:rsid w:val="000373FB"/>
    <w:rsid w:val="00042AC2"/>
    <w:rsid w:val="00050DA0"/>
    <w:rsid w:val="00053414"/>
    <w:rsid w:val="00054925"/>
    <w:rsid w:val="00057298"/>
    <w:rsid w:val="00064E81"/>
    <w:rsid w:val="0006559F"/>
    <w:rsid w:val="000665E6"/>
    <w:rsid w:val="0007117E"/>
    <w:rsid w:val="00071B13"/>
    <w:rsid w:val="000732F3"/>
    <w:rsid w:val="0007699F"/>
    <w:rsid w:val="00077130"/>
    <w:rsid w:val="00081CFE"/>
    <w:rsid w:val="00086699"/>
    <w:rsid w:val="00090761"/>
    <w:rsid w:val="00091689"/>
    <w:rsid w:val="00097007"/>
    <w:rsid w:val="000A605E"/>
    <w:rsid w:val="000A6BDD"/>
    <w:rsid w:val="000B22C7"/>
    <w:rsid w:val="000C7233"/>
    <w:rsid w:val="000D633C"/>
    <w:rsid w:val="000E0D4D"/>
    <w:rsid w:val="000E5A66"/>
    <w:rsid w:val="000E6608"/>
    <w:rsid w:val="000F07F4"/>
    <w:rsid w:val="000F735B"/>
    <w:rsid w:val="00102B82"/>
    <w:rsid w:val="00103085"/>
    <w:rsid w:val="001059C4"/>
    <w:rsid w:val="00114C32"/>
    <w:rsid w:val="0011597F"/>
    <w:rsid w:val="00116921"/>
    <w:rsid w:val="001311AA"/>
    <w:rsid w:val="0013535B"/>
    <w:rsid w:val="001365EE"/>
    <w:rsid w:val="00141B35"/>
    <w:rsid w:val="001445C1"/>
    <w:rsid w:val="00145806"/>
    <w:rsid w:val="001472D2"/>
    <w:rsid w:val="00150887"/>
    <w:rsid w:val="001611AF"/>
    <w:rsid w:val="00164026"/>
    <w:rsid w:val="001648BF"/>
    <w:rsid w:val="00166A48"/>
    <w:rsid w:val="0017397D"/>
    <w:rsid w:val="00176829"/>
    <w:rsid w:val="001842BB"/>
    <w:rsid w:val="0019099A"/>
    <w:rsid w:val="001909B6"/>
    <w:rsid w:val="00192E2D"/>
    <w:rsid w:val="001942E8"/>
    <w:rsid w:val="001A117F"/>
    <w:rsid w:val="001A1DFA"/>
    <w:rsid w:val="001A4AB8"/>
    <w:rsid w:val="001C5B97"/>
    <w:rsid w:val="001C7179"/>
    <w:rsid w:val="001C7BDC"/>
    <w:rsid w:val="001C7D2B"/>
    <w:rsid w:val="001D75F8"/>
    <w:rsid w:val="001E42E0"/>
    <w:rsid w:val="001E57A8"/>
    <w:rsid w:val="001E7800"/>
    <w:rsid w:val="00200595"/>
    <w:rsid w:val="00200DEA"/>
    <w:rsid w:val="00202167"/>
    <w:rsid w:val="00210B9E"/>
    <w:rsid w:val="00217816"/>
    <w:rsid w:val="00221296"/>
    <w:rsid w:val="0022183D"/>
    <w:rsid w:val="00235D0D"/>
    <w:rsid w:val="002377ED"/>
    <w:rsid w:val="00240732"/>
    <w:rsid w:val="00240950"/>
    <w:rsid w:val="002420FC"/>
    <w:rsid w:val="00242A15"/>
    <w:rsid w:val="002445FB"/>
    <w:rsid w:val="00250156"/>
    <w:rsid w:val="002524C7"/>
    <w:rsid w:val="0025713D"/>
    <w:rsid w:val="0026122D"/>
    <w:rsid w:val="00273681"/>
    <w:rsid w:val="00273B9C"/>
    <w:rsid w:val="002752D0"/>
    <w:rsid w:val="00281BFF"/>
    <w:rsid w:val="00285619"/>
    <w:rsid w:val="00286B3B"/>
    <w:rsid w:val="00290279"/>
    <w:rsid w:val="00293BC2"/>
    <w:rsid w:val="00296F93"/>
    <w:rsid w:val="002B3324"/>
    <w:rsid w:val="002B3B1A"/>
    <w:rsid w:val="002B5406"/>
    <w:rsid w:val="002C6492"/>
    <w:rsid w:val="002D05A4"/>
    <w:rsid w:val="002D674F"/>
    <w:rsid w:val="002D7D8C"/>
    <w:rsid w:val="002E1AD9"/>
    <w:rsid w:val="002E1FA3"/>
    <w:rsid w:val="002E3F7A"/>
    <w:rsid w:val="002E4A6B"/>
    <w:rsid w:val="002E7695"/>
    <w:rsid w:val="002F2782"/>
    <w:rsid w:val="002F5C12"/>
    <w:rsid w:val="002F7584"/>
    <w:rsid w:val="0030112C"/>
    <w:rsid w:val="003029BA"/>
    <w:rsid w:val="00303C56"/>
    <w:rsid w:val="003125EC"/>
    <w:rsid w:val="003217FB"/>
    <w:rsid w:val="00331D77"/>
    <w:rsid w:val="003345C5"/>
    <w:rsid w:val="00343094"/>
    <w:rsid w:val="00350367"/>
    <w:rsid w:val="00356F39"/>
    <w:rsid w:val="00357364"/>
    <w:rsid w:val="0036563E"/>
    <w:rsid w:val="003705C7"/>
    <w:rsid w:val="0037239C"/>
    <w:rsid w:val="00376186"/>
    <w:rsid w:val="00381C89"/>
    <w:rsid w:val="003845FE"/>
    <w:rsid w:val="00384C07"/>
    <w:rsid w:val="00385A4D"/>
    <w:rsid w:val="0038646E"/>
    <w:rsid w:val="00390510"/>
    <w:rsid w:val="00394E7A"/>
    <w:rsid w:val="003A067D"/>
    <w:rsid w:val="003A217A"/>
    <w:rsid w:val="003A2604"/>
    <w:rsid w:val="003A26D9"/>
    <w:rsid w:val="003A63C2"/>
    <w:rsid w:val="003B16BC"/>
    <w:rsid w:val="003B549B"/>
    <w:rsid w:val="003B698E"/>
    <w:rsid w:val="003C458B"/>
    <w:rsid w:val="003D0321"/>
    <w:rsid w:val="003D2296"/>
    <w:rsid w:val="003D3E55"/>
    <w:rsid w:val="003D454A"/>
    <w:rsid w:val="003D65A8"/>
    <w:rsid w:val="003D7E03"/>
    <w:rsid w:val="003E2782"/>
    <w:rsid w:val="003E62F1"/>
    <w:rsid w:val="003F6364"/>
    <w:rsid w:val="003F7E75"/>
    <w:rsid w:val="004001E5"/>
    <w:rsid w:val="00401E86"/>
    <w:rsid w:val="0040219A"/>
    <w:rsid w:val="00410F91"/>
    <w:rsid w:val="00411E74"/>
    <w:rsid w:val="00416BA1"/>
    <w:rsid w:val="004171C2"/>
    <w:rsid w:val="0041750A"/>
    <w:rsid w:val="00421630"/>
    <w:rsid w:val="004255E1"/>
    <w:rsid w:val="00427CF0"/>
    <w:rsid w:val="00427F7F"/>
    <w:rsid w:val="00430DD1"/>
    <w:rsid w:val="00431A0E"/>
    <w:rsid w:val="0043229A"/>
    <w:rsid w:val="004345AB"/>
    <w:rsid w:val="004366C1"/>
    <w:rsid w:val="00436E21"/>
    <w:rsid w:val="004561BE"/>
    <w:rsid w:val="004601E1"/>
    <w:rsid w:val="00460418"/>
    <w:rsid w:val="00461A20"/>
    <w:rsid w:val="00476C44"/>
    <w:rsid w:val="00481814"/>
    <w:rsid w:val="004818F8"/>
    <w:rsid w:val="0049170B"/>
    <w:rsid w:val="00493A14"/>
    <w:rsid w:val="00496640"/>
    <w:rsid w:val="0049791E"/>
    <w:rsid w:val="004A01DE"/>
    <w:rsid w:val="004A1FF7"/>
    <w:rsid w:val="004B0F59"/>
    <w:rsid w:val="004B3EB1"/>
    <w:rsid w:val="004C4278"/>
    <w:rsid w:val="004C7CCC"/>
    <w:rsid w:val="004D408F"/>
    <w:rsid w:val="004D73C9"/>
    <w:rsid w:val="004E6BA2"/>
    <w:rsid w:val="004F3DFD"/>
    <w:rsid w:val="004F46FF"/>
    <w:rsid w:val="004F62BB"/>
    <w:rsid w:val="004F7E7C"/>
    <w:rsid w:val="00507D84"/>
    <w:rsid w:val="00512193"/>
    <w:rsid w:val="00513499"/>
    <w:rsid w:val="00514817"/>
    <w:rsid w:val="00514C0F"/>
    <w:rsid w:val="00516857"/>
    <w:rsid w:val="00520464"/>
    <w:rsid w:val="00527485"/>
    <w:rsid w:val="00527ED9"/>
    <w:rsid w:val="0053226C"/>
    <w:rsid w:val="00534EA4"/>
    <w:rsid w:val="00540A4D"/>
    <w:rsid w:val="00543C87"/>
    <w:rsid w:val="005446B0"/>
    <w:rsid w:val="00546801"/>
    <w:rsid w:val="00546FEF"/>
    <w:rsid w:val="005518FA"/>
    <w:rsid w:val="00554370"/>
    <w:rsid w:val="00556AFE"/>
    <w:rsid w:val="00565057"/>
    <w:rsid w:val="00567A32"/>
    <w:rsid w:val="005767F1"/>
    <w:rsid w:val="00581BD1"/>
    <w:rsid w:val="005821A5"/>
    <w:rsid w:val="005823BF"/>
    <w:rsid w:val="005856C7"/>
    <w:rsid w:val="00590C61"/>
    <w:rsid w:val="005926A3"/>
    <w:rsid w:val="005927FF"/>
    <w:rsid w:val="0059327D"/>
    <w:rsid w:val="00594F26"/>
    <w:rsid w:val="005959F5"/>
    <w:rsid w:val="005969BC"/>
    <w:rsid w:val="005A08F5"/>
    <w:rsid w:val="005A7915"/>
    <w:rsid w:val="005D006B"/>
    <w:rsid w:val="005D61C4"/>
    <w:rsid w:val="005E2686"/>
    <w:rsid w:val="005F21E8"/>
    <w:rsid w:val="005F28B0"/>
    <w:rsid w:val="005F3B0E"/>
    <w:rsid w:val="00600559"/>
    <w:rsid w:val="00602C6F"/>
    <w:rsid w:val="00605AD4"/>
    <w:rsid w:val="00606B84"/>
    <w:rsid w:val="00607C6B"/>
    <w:rsid w:val="00607DA0"/>
    <w:rsid w:val="00610FC3"/>
    <w:rsid w:val="00614304"/>
    <w:rsid w:val="006147B8"/>
    <w:rsid w:val="00615285"/>
    <w:rsid w:val="00617BE5"/>
    <w:rsid w:val="00621EAC"/>
    <w:rsid w:val="00622B6D"/>
    <w:rsid w:val="00623420"/>
    <w:rsid w:val="0062433C"/>
    <w:rsid w:val="00631C7E"/>
    <w:rsid w:val="00641108"/>
    <w:rsid w:val="006500D6"/>
    <w:rsid w:val="00650C9F"/>
    <w:rsid w:val="0065195C"/>
    <w:rsid w:val="00655138"/>
    <w:rsid w:val="006611DF"/>
    <w:rsid w:val="00665438"/>
    <w:rsid w:val="00692B95"/>
    <w:rsid w:val="006963BE"/>
    <w:rsid w:val="006A0A3E"/>
    <w:rsid w:val="006A0D9D"/>
    <w:rsid w:val="006A2AFD"/>
    <w:rsid w:val="006B3FA6"/>
    <w:rsid w:val="006B541A"/>
    <w:rsid w:val="006C3332"/>
    <w:rsid w:val="006C4520"/>
    <w:rsid w:val="006C5E5D"/>
    <w:rsid w:val="006C64EE"/>
    <w:rsid w:val="006C6527"/>
    <w:rsid w:val="006C6788"/>
    <w:rsid w:val="006D2ED2"/>
    <w:rsid w:val="006D339F"/>
    <w:rsid w:val="006D341A"/>
    <w:rsid w:val="006D4A33"/>
    <w:rsid w:val="006E7F79"/>
    <w:rsid w:val="006F11D4"/>
    <w:rsid w:val="006F1F11"/>
    <w:rsid w:val="006F4CB5"/>
    <w:rsid w:val="006F6142"/>
    <w:rsid w:val="006F662B"/>
    <w:rsid w:val="00700222"/>
    <w:rsid w:val="00700FC2"/>
    <w:rsid w:val="00703E1D"/>
    <w:rsid w:val="00704220"/>
    <w:rsid w:val="0071194F"/>
    <w:rsid w:val="007152EB"/>
    <w:rsid w:val="00715BF0"/>
    <w:rsid w:val="007166BF"/>
    <w:rsid w:val="007220D0"/>
    <w:rsid w:val="00735B43"/>
    <w:rsid w:val="0073792F"/>
    <w:rsid w:val="00740D91"/>
    <w:rsid w:val="00741FFB"/>
    <w:rsid w:val="007443D4"/>
    <w:rsid w:val="007458F7"/>
    <w:rsid w:val="00745F2D"/>
    <w:rsid w:val="0074654F"/>
    <w:rsid w:val="007479E9"/>
    <w:rsid w:val="0075105B"/>
    <w:rsid w:val="007540F4"/>
    <w:rsid w:val="00756244"/>
    <w:rsid w:val="007610D2"/>
    <w:rsid w:val="00761DBD"/>
    <w:rsid w:val="007702D4"/>
    <w:rsid w:val="0078359B"/>
    <w:rsid w:val="00786BF5"/>
    <w:rsid w:val="0079267D"/>
    <w:rsid w:val="007A1737"/>
    <w:rsid w:val="007A255B"/>
    <w:rsid w:val="007A3EFA"/>
    <w:rsid w:val="007B0A5C"/>
    <w:rsid w:val="007B1691"/>
    <w:rsid w:val="007B217C"/>
    <w:rsid w:val="007B3606"/>
    <w:rsid w:val="007B3669"/>
    <w:rsid w:val="007B4FF4"/>
    <w:rsid w:val="007B7BF4"/>
    <w:rsid w:val="007C02BA"/>
    <w:rsid w:val="007C24DB"/>
    <w:rsid w:val="007C364B"/>
    <w:rsid w:val="007C6A45"/>
    <w:rsid w:val="007E3D6E"/>
    <w:rsid w:val="007F13D4"/>
    <w:rsid w:val="007F28FE"/>
    <w:rsid w:val="007F2CAA"/>
    <w:rsid w:val="007F6CF2"/>
    <w:rsid w:val="00802799"/>
    <w:rsid w:val="00804A65"/>
    <w:rsid w:val="00805D6B"/>
    <w:rsid w:val="00810716"/>
    <w:rsid w:val="00814FD7"/>
    <w:rsid w:val="008165CF"/>
    <w:rsid w:val="00817CD6"/>
    <w:rsid w:val="008212DF"/>
    <w:rsid w:val="00822E7B"/>
    <w:rsid w:val="00840871"/>
    <w:rsid w:val="00842006"/>
    <w:rsid w:val="00843118"/>
    <w:rsid w:val="00845664"/>
    <w:rsid w:val="00852CC4"/>
    <w:rsid w:val="008619EF"/>
    <w:rsid w:val="00861BA3"/>
    <w:rsid w:val="008623F9"/>
    <w:rsid w:val="00863D91"/>
    <w:rsid w:val="00866D07"/>
    <w:rsid w:val="00867830"/>
    <w:rsid w:val="00867AE4"/>
    <w:rsid w:val="00870581"/>
    <w:rsid w:val="008826A9"/>
    <w:rsid w:val="00892D31"/>
    <w:rsid w:val="008A07FF"/>
    <w:rsid w:val="008A63C3"/>
    <w:rsid w:val="008B57BB"/>
    <w:rsid w:val="008B57FB"/>
    <w:rsid w:val="008B5FD1"/>
    <w:rsid w:val="008C0C46"/>
    <w:rsid w:val="008C481F"/>
    <w:rsid w:val="008D184D"/>
    <w:rsid w:val="008D5157"/>
    <w:rsid w:val="008D6B6C"/>
    <w:rsid w:val="008E3E3F"/>
    <w:rsid w:val="008F53C7"/>
    <w:rsid w:val="009012DB"/>
    <w:rsid w:val="00902196"/>
    <w:rsid w:val="00903F32"/>
    <w:rsid w:val="00911DF3"/>
    <w:rsid w:val="0091282E"/>
    <w:rsid w:val="0091730A"/>
    <w:rsid w:val="00921ABF"/>
    <w:rsid w:val="00923F4E"/>
    <w:rsid w:val="00931B47"/>
    <w:rsid w:val="0093455D"/>
    <w:rsid w:val="00954CEC"/>
    <w:rsid w:val="00955D1A"/>
    <w:rsid w:val="00963BFE"/>
    <w:rsid w:val="009641B9"/>
    <w:rsid w:val="00972725"/>
    <w:rsid w:val="00983E69"/>
    <w:rsid w:val="00984C00"/>
    <w:rsid w:val="009867AA"/>
    <w:rsid w:val="0098737C"/>
    <w:rsid w:val="00994597"/>
    <w:rsid w:val="00996BD9"/>
    <w:rsid w:val="009A38EA"/>
    <w:rsid w:val="009A5617"/>
    <w:rsid w:val="009A73D3"/>
    <w:rsid w:val="009B6A6A"/>
    <w:rsid w:val="009C1EEA"/>
    <w:rsid w:val="009D5481"/>
    <w:rsid w:val="009D6568"/>
    <w:rsid w:val="009D79F7"/>
    <w:rsid w:val="009E0D1A"/>
    <w:rsid w:val="009E75F4"/>
    <w:rsid w:val="009F05EC"/>
    <w:rsid w:val="00A004A5"/>
    <w:rsid w:val="00A027FC"/>
    <w:rsid w:val="00A05BCD"/>
    <w:rsid w:val="00A06C8F"/>
    <w:rsid w:val="00A122FB"/>
    <w:rsid w:val="00A21F7C"/>
    <w:rsid w:val="00A22042"/>
    <w:rsid w:val="00A26BCA"/>
    <w:rsid w:val="00A27E2D"/>
    <w:rsid w:val="00A31807"/>
    <w:rsid w:val="00A37A89"/>
    <w:rsid w:val="00A40795"/>
    <w:rsid w:val="00A41FCE"/>
    <w:rsid w:val="00A42A7A"/>
    <w:rsid w:val="00A46BFF"/>
    <w:rsid w:val="00A50907"/>
    <w:rsid w:val="00A55D51"/>
    <w:rsid w:val="00A659E5"/>
    <w:rsid w:val="00A75F19"/>
    <w:rsid w:val="00A77CB5"/>
    <w:rsid w:val="00A84C72"/>
    <w:rsid w:val="00A8522C"/>
    <w:rsid w:val="00A935CE"/>
    <w:rsid w:val="00AA3A94"/>
    <w:rsid w:val="00AA6123"/>
    <w:rsid w:val="00AB170E"/>
    <w:rsid w:val="00AB41BB"/>
    <w:rsid w:val="00AB6BF2"/>
    <w:rsid w:val="00AB7D1A"/>
    <w:rsid w:val="00AC0628"/>
    <w:rsid w:val="00AC100E"/>
    <w:rsid w:val="00AC2CE7"/>
    <w:rsid w:val="00AD1312"/>
    <w:rsid w:val="00AE0B97"/>
    <w:rsid w:val="00AE2A95"/>
    <w:rsid w:val="00AE3CE3"/>
    <w:rsid w:val="00AE423B"/>
    <w:rsid w:val="00AE561A"/>
    <w:rsid w:val="00AF17A1"/>
    <w:rsid w:val="00AF7717"/>
    <w:rsid w:val="00B05D0C"/>
    <w:rsid w:val="00B06DBF"/>
    <w:rsid w:val="00B10F61"/>
    <w:rsid w:val="00B11553"/>
    <w:rsid w:val="00B126F4"/>
    <w:rsid w:val="00B132B2"/>
    <w:rsid w:val="00B17E40"/>
    <w:rsid w:val="00B17F25"/>
    <w:rsid w:val="00B233C9"/>
    <w:rsid w:val="00B23823"/>
    <w:rsid w:val="00B27CE8"/>
    <w:rsid w:val="00B30376"/>
    <w:rsid w:val="00B30FDF"/>
    <w:rsid w:val="00B40E6A"/>
    <w:rsid w:val="00B45E3E"/>
    <w:rsid w:val="00B467CD"/>
    <w:rsid w:val="00B475EB"/>
    <w:rsid w:val="00B512A3"/>
    <w:rsid w:val="00B52D15"/>
    <w:rsid w:val="00B57A99"/>
    <w:rsid w:val="00B616D5"/>
    <w:rsid w:val="00B622B7"/>
    <w:rsid w:val="00B63687"/>
    <w:rsid w:val="00B64CC6"/>
    <w:rsid w:val="00B65B5E"/>
    <w:rsid w:val="00B70F3B"/>
    <w:rsid w:val="00B75ADF"/>
    <w:rsid w:val="00B76943"/>
    <w:rsid w:val="00B8081E"/>
    <w:rsid w:val="00B80CD2"/>
    <w:rsid w:val="00B825F3"/>
    <w:rsid w:val="00B90B8F"/>
    <w:rsid w:val="00B96B84"/>
    <w:rsid w:val="00B973AB"/>
    <w:rsid w:val="00BA1E01"/>
    <w:rsid w:val="00BA52B3"/>
    <w:rsid w:val="00BA5792"/>
    <w:rsid w:val="00BA7607"/>
    <w:rsid w:val="00BA768C"/>
    <w:rsid w:val="00BB0C78"/>
    <w:rsid w:val="00BB3C52"/>
    <w:rsid w:val="00BB57BE"/>
    <w:rsid w:val="00BB5CFB"/>
    <w:rsid w:val="00BB7686"/>
    <w:rsid w:val="00BC0402"/>
    <w:rsid w:val="00BC152F"/>
    <w:rsid w:val="00BC1762"/>
    <w:rsid w:val="00BC45EA"/>
    <w:rsid w:val="00BD098D"/>
    <w:rsid w:val="00BD20CF"/>
    <w:rsid w:val="00BD7A3E"/>
    <w:rsid w:val="00BE0534"/>
    <w:rsid w:val="00BE29B2"/>
    <w:rsid w:val="00BE46C1"/>
    <w:rsid w:val="00BE48E3"/>
    <w:rsid w:val="00BE5B40"/>
    <w:rsid w:val="00BE5C75"/>
    <w:rsid w:val="00BE7BDF"/>
    <w:rsid w:val="00BF0D60"/>
    <w:rsid w:val="00BF120A"/>
    <w:rsid w:val="00C01409"/>
    <w:rsid w:val="00C023EA"/>
    <w:rsid w:val="00C07B16"/>
    <w:rsid w:val="00C122C7"/>
    <w:rsid w:val="00C14EFD"/>
    <w:rsid w:val="00C16C43"/>
    <w:rsid w:val="00C257CF"/>
    <w:rsid w:val="00C2588A"/>
    <w:rsid w:val="00C26A90"/>
    <w:rsid w:val="00C34813"/>
    <w:rsid w:val="00C4491A"/>
    <w:rsid w:val="00C44A96"/>
    <w:rsid w:val="00C45ED6"/>
    <w:rsid w:val="00C5616A"/>
    <w:rsid w:val="00C67A97"/>
    <w:rsid w:val="00C72445"/>
    <w:rsid w:val="00C74C98"/>
    <w:rsid w:val="00C777C8"/>
    <w:rsid w:val="00C83A67"/>
    <w:rsid w:val="00C85833"/>
    <w:rsid w:val="00C906F1"/>
    <w:rsid w:val="00C90C31"/>
    <w:rsid w:val="00C914B0"/>
    <w:rsid w:val="00CA16D3"/>
    <w:rsid w:val="00CB0693"/>
    <w:rsid w:val="00CB516E"/>
    <w:rsid w:val="00CB6B6B"/>
    <w:rsid w:val="00CC1AFB"/>
    <w:rsid w:val="00CC6854"/>
    <w:rsid w:val="00CD0AAB"/>
    <w:rsid w:val="00CD1F8A"/>
    <w:rsid w:val="00CD5692"/>
    <w:rsid w:val="00CD69EF"/>
    <w:rsid w:val="00CE2B20"/>
    <w:rsid w:val="00CF24B9"/>
    <w:rsid w:val="00CF296F"/>
    <w:rsid w:val="00CF7A51"/>
    <w:rsid w:val="00CF7EAF"/>
    <w:rsid w:val="00D00DBB"/>
    <w:rsid w:val="00D06475"/>
    <w:rsid w:val="00D15FF9"/>
    <w:rsid w:val="00D21C6D"/>
    <w:rsid w:val="00D31694"/>
    <w:rsid w:val="00D31B87"/>
    <w:rsid w:val="00D32705"/>
    <w:rsid w:val="00D3318B"/>
    <w:rsid w:val="00D33D95"/>
    <w:rsid w:val="00D36CDC"/>
    <w:rsid w:val="00D376D5"/>
    <w:rsid w:val="00D46A98"/>
    <w:rsid w:val="00D53B77"/>
    <w:rsid w:val="00D55056"/>
    <w:rsid w:val="00D57254"/>
    <w:rsid w:val="00D61B00"/>
    <w:rsid w:val="00D625CC"/>
    <w:rsid w:val="00D64825"/>
    <w:rsid w:val="00D66C88"/>
    <w:rsid w:val="00D71531"/>
    <w:rsid w:val="00D723B8"/>
    <w:rsid w:val="00D748C2"/>
    <w:rsid w:val="00D81A3F"/>
    <w:rsid w:val="00D81B6C"/>
    <w:rsid w:val="00D82FCE"/>
    <w:rsid w:val="00D87B1E"/>
    <w:rsid w:val="00D93485"/>
    <w:rsid w:val="00D949F7"/>
    <w:rsid w:val="00D96C34"/>
    <w:rsid w:val="00DA24C7"/>
    <w:rsid w:val="00DA43D2"/>
    <w:rsid w:val="00DB2923"/>
    <w:rsid w:val="00DB474A"/>
    <w:rsid w:val="00DB4FF2"/>
    <w:rsid w:val="00DC3A43"/>
    <w:rsid w:val="00DC4B69"/>
    <w:rsid w:val="00DC76CD"/>
    <w:rsid w:val="00DD0969"/>
    <w:rsid w:val="00DD0DB9"/>
    <w:rsid w:val="00DE1EE1"/>
    <w:rsid w:val="00DE5C76"/>
    <w:rsid w:val="00DE6B29"/>
    <w:rsid w:val="00DE6C11"/>
    <w:rsid w:val="00DF4E02"/>
    <w:rsid w:val="00E00E8D"/>
    <w:rsid w:val="00E01285"/>
    <w:rsid w:val="00E04A97"/>
    <w:rsid w:val="00E04C44"/>
    <w:rsid w:val="00E0691C"/>
    <w:rsid w:val="00E074E4"/>
    <w:rsid w:val="00E12CC5"/>
    <w:rsid w:val="00E147D1"/>
    <w:rsid w:val="00E14827"/>
    <w:rsid w:val="00E1644E"/>
    <w:rsid w:val="00E16998"/>
    <w:rsid w:val="00E23685"/>
    <w:rsid w:val="00E23A73"/>
    <w:rsid w:val="00E2462C"/>
    <w:rsid w:val="00E32981"/>
    <w:rsid w:val="00E429A7"/>
    <w:rsid w:val="00E43120"/>
    <w:rsid w:val="00E46C09"/>
    <w:rsid w:val="00E51BB3"/>
    <w:rsid w:val="00E6105D"/>
    <w:rsid w:val="00E61C56"/>
    <w:rsid w:val="00E62B21"/>
    <w:rsid w:val="00E64928"/>
    <w:rsid w:val="00E6515B"/>
    <w:rsid w:val="00E65611"/>
    <w:rsid w:val="00E66390"/>
    <w:rsid w:val="00E70C03"/>
    <w:rsid w:val="00E72676"/>
    <w:rsid w:val="00E844EB"/>
    <w:rsid w:val="00E91FA3"/>
    <w:rsid w:val="00EA4366"/>
    <w:rsid w:val="00EB0CA7"/>
    <w:rsid w:val="00EC0D86"/>
    <w:rsid w:val="00ED05A1"/>
    <w:rsid w:val="00ED4F53"/>
    <w:rsid w:val="00ED763A"/>
    <w:rsid w:val="00ED7A2B"/>
    <w:rsid w:val="00ED7E1C"/>
    <w:rsid w:val="00EE1114"/>
    <w:rsid w:val="00F02143"/>
    <w:rsid w:val="00F10716"/>
    <w:rsid w:val="00F13070"/>
    <w:rsid w:val="00F13688"/>
    <w:rsid w:val="00F15C2D"/>
    <w:rsid w:val="00F17CD8"/>
    <w:rsid w:val="00F20A54"/>
    <w:rsid w:val="00F22297"/>
    <w:rsid w:val="00F23517"/>
    <w:rsid w:val="00F23579"/>
    <w:rsid w:val="00F32289"/>
    <w:rsid w:val="00F43950"/>
    <w:rsid w:val="00F467CB"/>
    <w:rsid w:val="00F46CB2"/>
    <w:rsid w:val="00F4780F"/>
    <w:rsid w:val="00F519CB"/>
    <w:rsid w:val="00F55697"/>
    <w:rsid w:val="00F5584F"/>
    <w:rsid w:val="00F6258B"/>
    <w:rsid w:val="00F6528E"/>
    <w:rsid w:val="00F66459"/>
    <w:rsid w:val="00F74736"/>
    <w:rsid w:val="00F82F35"/>
    <w:rsid w:val="00F85F8E"/>
    <w:rsid w:val="00F87B73"/>
    <w:rsid w:val="00F9000D"/>
    <w:rsid w:val="00F9357D"/>
    <w:rsid w:val="00F9378F"/>
    <w:rsid w:val="00F93E54"/>
    <w:rsid w:val="00F95BB3"/>
    <w:rsid w:val="00FA192F"/>
    <w:rsid w:val="00FA1CF4"/>
    <w:rsid w:val="00FA6042"/>
    <w:rsid w:val="00FB03D1"/>
    <w:rsid w:val="00FB0A04"/>
    <w:rsid w:val="00FB1031"/>
    <w:rsid w:val="00FB11B1"/>
    <w:rsid w:val="00FB6AD6"/>
    <w:rsid w:val="00FC168E"/>
    <w:rsid w:val="00FC3309"/>
    <w:rsid w:val="00FD25F2"/>
    <w:rsid w:val="00FD437C"/>
    <w:rsid w:val="00FD7631"/>
    <w:rsid w:val="00FE25D3"/>
    <w:rsid w:val="00FE46A5"/>
    <w:rsid w:val="00FE60E3"/>
    <w:rsid w:val="00FE69D6"/>
    <w:rsid w:val="00FF02F1"/>
    <w:rsid w:val="00FF54C9"/>
    <w:rsid w:val="00FF73D9"/>
    <w:rsid w:val="00FF7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C35DE4-7D85-4464-BD33-02355FE8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46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46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46A5"/>
    <w:rPr>
      <w:sz w:val="18"/>
      <w:szCs w:val="18"/>
    </w:rPr>
  </w:style>
  <w:style w:type="paragraph" w:styleId="a5">
    <w:name w:val="footer"/>
    <w:basedOn w:val="a"/>
    <w:link w:val="a6"/>
    <w:uiPriority w:val="99"/>
    <w:unhideWhenUsed/>
    <w:rsid w:val="00FE46A5"/>
    <w:pPr>
      <w:tabs>
        <w:tab w:val="center" w:pos="4153"/>
        <w:tab w:val="right" w:pos="8306"/>
      </w:tabs>
      <w:snapToGrid w:val="0"/>
      <w:jc w:val="left"/>
    </w:pPr>
    <w:rPr>
      <w:sz w:val="18"/>
      <w:szCs w:val="18"/>
    </w:rPr>
  </w:style>
  <w:style w:type="character" w:customStyle="1" w:styleId="a6">
    <w:name w:val="页脚 字符"/>
    <w:basedOn w:val="a0"/>
    <w:link w:val="a5"/>
    <w:uiPriority w:val="99"/>
    <w:rsid w:val="00FE46A5"/>
    <w:rPr>
      <w:sz w:val="18"/>
      <w:szCs w:val="18"/>
    </w:rPr>
  </w:style>
  <w:style w:type="character" w:customStyle="1" w:styleId="src">
    <w:name w:val="src"/>
    <w:basedOn w:val="a0"/>
    <w:rsid w:val="008826A9"/>
  </w:style>
  <w:style w:type="paragraph" w:styleId="a7">
    <w:name w:val="Normal (Web)"/>
    <w:basedOn w:val="a"/>
    <w:uiPriority w:val="99"/>
    <w:semiHidden/>
    <w:unhideWhenUsed/>
    <w:rsid w:val="00B10F61"/>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E6515B"/>
    <w:rPr>
      <w:sz w:val="18"/>
      <w:szCs w:val="18"/>
    </w:rPr>
  </w:style>
  <w:style w:type="character" w:customStyle="1" w:styleId="a9">
    <w:name w:val="批注框文本 字符"/>
    <w:basedOn w:val="a0"/>
    <w:link w:val="a8"/>
    <w:uiPriority w:val="99"/>
    <w:semiHidden/>
    <w:rsid w:val="00E651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3084">
      <w:bodyDiv w:val="1"/>
      <w:marLeft w:val="0"/>
      <w:marRight w:val="0"/>
      <w:marTop w:val="0"/>
      <w:marBottom w:val="0"/>
      <w:divBdr>
        <w:top w:val="none" w:sz="0" w:space="0" w:color="auto"/>
        <w:left w:val="none" w:sz="0" w:space="0" w:color="auto"/>
        <w:bottom w:val="none" w:sz="0" w:space="0" w:color="auto"/>
        <w:right w:val="none" w:sz="0" w:space="0" w:color="auto"/>
      </w:divBdr>
      <w:divsChild>
        <w:div w:id="1740324424">
          <w:marLeft w:val="0"/>
          <w:marRight w:val="0"/>
          <w:marTop w:val="0"/>
          <w:marBottom w:val="0"/>
          <w:divBdr>
            <w:top w:val="single" w:sz="2" w:space="0" w:color="D9D9E3"/>
            <w:left w:val="single" w:sz="2" w:space="0" w:color="D9D9E3"/>
            <w:bottom w:val="single" w:sz="2" w:space="0" w:color="D9D9E3"/>
            <w:right w:val="single" w:sz="2" w:space="0" w:color="D9D9E3"/>
          </w:divBdr>
          <w:divsChild>
            <w:div w:id="1387953704">
              <w:marLeft w:val="0"/>
              <w:marRight w:val="0"/>
              <w:marTop w:val="0"/>
              <w:marBottom w:val="0"/>
              <w:divBdr>
                <w:top w:val="single" w:sz="2" w:space="0" w:color="D9D9E3"/>
                <w:left w:val="single" w:sz="2" w:space="0" w:color="D9D9E3"/>
                <w:bottom w:val="single" w:sz="2" w:space="0" w:color="D9D9E3"/>
                <w:right w:val="single" w:sz="2" w:space="0" w:color="D9D9E3"/>
              </w:divBdr>
              <w:divsChild>
                <w:div w:id="1034769029">
                  <w:marLeft w:val="0"/>
                  <w:marRight w:val="0"/>
                  <w:marTop w:val="0"/>
                  <w:marBottom w:val="0"/>
                  <w:divBdr>
                    <w:top w:val="single" w:sz="2" w:space="0" w:color="D9D9E3"/>
                    <w:left w:val="single" w:sz="2" w:space="0" w:color="D9D9E3"/>
                    <w:bottom w:val="single" w:sz="2" w:space="0" w:color="D9D9E3"/>
                    <w:right w:val="single" w:sz="2" w:space="0" w:color="D9D9E3"/>
                  </w:divBdr>
                  <w:divsChild>
                    <w:div w:id="178928923">
                      <w:marLeft w:val="0"/>
                      <w:marRight w:val="0"/>
                      <w:marTop w:val="0"/>
                      <w:marBottom w:val="0"/>
                      <w:divBdr>
                        <w:top w:val="single" w:sz="2" w:space="0" w:color="D9D9E3"/>
                        <w:left w:val="single" w:sz="2" w:space="0" w:color="D9D9E3"/>
                        <w:bottom w:val="single" w:sz="2" w:space="0" w:color="D9D9E3"/>
                        <w:right w:val="single" w:sz="2" w:space="0" w:color="D9D9E3"/>
                      </w:divBdr>
                      <w:divsChild>
                        <w:div w:id="1507866438">
                          <w:marLeft w:val="0"/>
                          <w:marRight w:val="0"/>
                          <w:marTop w:val="0"/>
                          <w:marBottom w:val="0"/>
                          <w:divBdr>
                            <w:top w:val="single" w:sz="2" w:space="0" w:color="auto"/>
                            <w:left w:val="single" w:sz="2" w:space="0" w:color="auto"/>
                            <w:bottom w:val="single" w:sz="6" w:space="0" w:color="auto"/>
                            <w:right w:val="single" w:sz="2" w:space="0" w:color="auto"/>
                          </w:divBdr>
                          <w:divsChild>
                            <w:div w:id="812143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42886">
                                  <w:marLeft w:val="0"/>
                                  <w:marRight w:val="0"/>
                                  <w:marTop w:val="0"/>
                                  <w:marBottom w:val="0"/>
                                  <w:divBdr>
                                    <w:top w:val="single" w:sz="2" w:space="0" w:color="D9D9E3"/>
                                    <w:left w:val="single" w:sz="2" w:space="0" w:color="D9D9E3"/>
                                    <w:bottom w:val="single" w:sz="2" w:space="0" w:color="D9D9E3"/>
                                    <w:right w:val="single" w:sz="2" w:space="0" w:color="D9D9E3"/>
                                  </w:divBdr>
                                  <w:divsChild>
                                    <w:div w:id="1741976177">
                                      <w:marLeft w:val="0"/>
                                      <w:marRight w:val="0"/>
                                      <w:marTop w:val="0"/>
                                      <w:marBottom w:val="0"/>
                                      <w:divBdr>
                                        <w:top w:val="single" w:sz="2" w:space="0" w:color="D9D9E3"/>
                                        <w:left w:val="single" w:sz="2" w:space="0" w:color="D9D9E3"/>
                                        <w:bottom w:val="single" w:sz="2" w:space="0" w:color="D9D9E3"/>
                                        <w:right w:val="single" w:sz="2" w:space="0" w:color="D9D9E3"/>
                                      </w:divBdr>
                                      <w:divsChild>
                                        <w:div w:id="1564292369">
                                          <w:marLeft w:val="0"/>
                                          <w:marRight w:val="0"/>
                                          <w:marTop w:val="0"/>
                                          <w:marBottom w:val="0"/>
                                          <w:divBdr>
                                            <w:top w:val="single" w:sz="2" w:space="0" w:color="D9D9E3"/>
                                            <w:left w:val="single" w:sz="2" w:space="0" w:color="D9D9E3"/>
                                            <w:bottom w:val="single" w:sz="2" w:space="0" w:color="D9D9E3"/>
                                            <w:right w:val="single" w:sz="2" w:space="0" w:color="D9D9E3"/>
                                          </w:divBdr>
                                          <w:divsChild>
                                            <w:div w:id="1901359304">
                                              <w:marLeft w:val="0"/>
                                              <w:marRight w:val="0"/>
                                              <w:marTop w:val="0"/>
                                              <w:marBottom w:val="0"/>
                                              <w:divBdr>
                                                <w:top w:val="single" w:sz="2" w:space="0" w:color="D9D9E3"/>
                                                <w:left w:val="single" w:sz="2" w:space="0" w:color="D9D9E3"/>
                                                <w:bottom w:val="single" w:sz="2" w:space="0" w:color="D9D9E3"/>
                                                <w:right w:val="single" w:sz="2" w:space="0" w:color="D9D9E3"/>
                                              </w:divBdr>
                                              <w:divsChild>
                                                <w:div w:id="2133672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89176417">
          <w:marLeft w:val="0"/>
          <w:marRight w:val="0"/>
          <w:marTop w:val="0"/>
          <w:marBottom w:val="0"/>
          <w:divBdr>
            <w:top w:val="none" w:sz="0" w:space="0" w:color="auto"/>
            <w:left w:val="none" w:sz="0" w:space="0" w:color="auto"/>
            <w:bottom w:val="none" w:sz="0" w:space="0" w:color="auto"/>
            <w:right w:val="none" w:sz="0" w:space="0" w:color="auto"/>
          </w:divBdr>
          <w:divsChild>
            <w:div w:id="519659221">
              <w:marLeft w:val="0"/>
              <w:marRight w:val="0"/>
              <w:marTop w:val="0"/>
              <w:marBottom w:val="0"/>
              <w:divBdr>
                <w:top w:val="single" w:sz="2" w:space="0" w:color="D9D9E3"/>
                <w:left w:val="single" w:sz="2" w:space="0" w:color="D9D9E3"/>
                <w:bottom w:val="single" w:sz="2" w:space="0" w:color="D9D9E3"/>
                <w:right w:val="single" w:sz="2" w:space="0" w:color="D9D9E3"/>
              </w:divBdr>
              <w:divsChild>
                <w:div w:id="2132282484">
                  <w:marLeft w:val="0"/>
                  <w:marRight w:val="0"/>
                  <w:marTop w:val="0"/>
                  <w:marBottom w:val="0"/>
                  <w:divBdr>
                    <w:top w:val="single" w:sz="2" w:space="0" w:color="D9D9E3"/>
                    <w:left w:val="single" w:sz="2" w:space="0" w:color="D9D9E3"/>
                    <w:bottom w:val="single" w:sz="2" w:space="0" w:color="D9D9E3"/>
                    <w:right w:val="single" w:sz="2" w:space="0" w:color="D9D9E3"/>
                  </w:divBdr>
                  <w:divsChild>
                    <w:div w:id="734402698">
                      <w:marLeft w:val="0"/>
                      <w:marRight w:val="0"/>
                      <w:marTop w:val="0"/>
                      <w:marBottom w:val="0"/>
                      <w:divBdr>
                        <w:top w:val="single" w:sz="2" w:space="0" w:color="D9D9E3"/>
                        <w:left w:val="single" w:sz="2" w:space="0" w:color="D9D9E3"/>
                        <w:bottom w:val="single" w:sz="2" w:space="0" w:color="D9D9E3"/>
                        <w:right w:val="single" w:sz="2" w:space="0" w:color="D9D9E3"/>
                      </w:divBdr>
                      <w:divsChild>
                        <w:div w:id="1917090819">
                          <w:marLeft w:val="0"/>
                          <w:marRight w:val="0"/>
                          <w:marTop w:val="0"/>
                          <w:marBottom w:val="0"/>
                          <w:divBdr>
                            <w:top w:val="single" w:sz="2" w:space="0" w:color="D9D9E3"/>
                            <w:left w:val="single" w:sz="2" w:space="0" w:color="D9D9E3"/>
                            <w:bottom w:val="single" w:sz="2" w:space="0" w:color="D9D9E3"/>
                            <w:right w:val="single" w:sz="2" w:space="0" w:color="D9D9E3"/>
                          </w:divBdr>
                          <w:divsChild>
                            <w:div w:id="893077876">
                              <w:marLeft w:val="0"/>
                              <w:marRight w:val="0"/>
                              <w:marTop w:val="0"/>
                              <w:marBottom w:val="0"/>
                              <w:divBdr>
                                <w:top w:val="single" w:sz="2" w:space="0" w:color="D9D9E3"/>
                                <w:left w:val="single" w:sz="2" w:space="0" w:color="D9D9E3"/>
                                <w:bottom w:val="single" w:sz="2" w:space="0" w:color="D9D9E3"/>
                                <w:right w:val="single" w:sz="2" w:space="0" w:color="D9D9E3"/>
                              </w:divBdr>
                              <w:divsChild>
                                <w:div w:id="166909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07752">
      <w:bodyDiv w:val="1"/>
      <w:marLeft w:val="0"/>
      <w:marRight w:val="0"/>
      <w:marTop w:val="0"/>
      <w:marBottom w:val="0"/>
      <w:divBdr>
        <w:top w:val="none" w:sz="0" w:space="0" w:color="auto"/>
        <w:left w:val="none" w:sz="0" w:space="0" w:color="auto"/>
        <w:bottom w:val="none" w:sz="0" w:space="0" w:color="auto"/>
        <w:right w:val="none" w:sz="0" w:space="0" w:color="auto"/>
      </w:divBdr>
      <w:divsChild>
        <w:div w:id="1751612018">
          <w:marLeft w:val="0"/>
          <w:marRight w:val="0"/>
          <w:marTop w:val="0"/>
          <w:marBottom w:val="0"/>
          <w:divBdr>
            <w:top w:val="single" w:sz="2" w:space="0" w:color="D9D9E3"/>
            <w:left w:val="single" w:sz="2" w:space="0" w:color="D9D9E3"/>
            <w:bottom w:val="single" w:sz="2" w:space="0" w:color="D9D9E3"/>
            <w:right w:val="single" w:sz="2" w:space="0" w:color="D9D9E3"/>
          </w:divBdr>
          <w:divsChild>
            <w:div w:id="1033000285">
              <w:marLeft w:val="0"/>
              <w:marRight w:val="0"/>
              <w:marTop w:val="0"/>
              <w:marBottom w:val="0"/>
              <w:divBdr>
                <w:top w:val="single" w:sz="2" w:space="0" w:color="D9D9E3"/>
                <w:left w:val="single" w:sz="2" w:space="0" w:color="D9D9E3"/>
                <w:bottom w:val="single" w:sz="2" w:space="0" w:color="D9D9E3"/>
                <w:right w:val="single" w:sz="2" w:space="0" w:color="D9D9E3"/>
              </w:divBdr>
              <w:divsChild>
                <w:div w:id="1799644345">
                  <w:marLeft w:val="0"/>
                  <w:marRight w:val="0"/>
                  <w:marTop w:val="0"/>
                  <w:marBottom w:val="0"/>
                  <w:divBdr>
                    <w:top w:val="single" w:sz="2" w:space="0" w:color="D9D9E3"/>
                    <w:left w:val="single" w:sz="2" w:space="0" w:color="D9D9E3"/>
                    <w:bottom w:val="single" w:sz="2" w:space="0" w:color="D9D9E3"/>
                    <w:right w:val="single" w:sz="2" w:space="0" w:color="D9D9E3"/>
                  </w:divBdr>
                  <w:divsChild>
                    <w:div w:id="1437024760">
                      <w:marLeft w:val="0"/>
                      <w:marRight w:val="0"/>
                      <w:marTop w:val="0"/>
                      <w:marBottom w:val="0"/>
                      <w:divBdr>
                        <w:top w:val="single" w:sz="2" w:space="0" w:color="D9D9E3"/>
                        <w:left w:val="single" w:sz="2" w:space="0" w:color="D9D9E3"/>
                        <w:bottom w:val="single" w:sz="2" w:space="0" w:color="D9D9E3"/>
                        <w:right w:val="single" w:sz="2" w:space="0" w:color="D9D9E3"/>
                      </w:divBdr>
                      <w:divsChild>
                        <w:div w:id="1798525072">
                          <w:marLeft w:val="0"/>
                          <w:marRight w:val="0"/>
                          <w:marTop w:val="0"/>
                          <w:marBottom w:val="0"/>
                          <w:divBdr>
                            <w:top w:val="single" w:sz="2" w:space="0" w:color="auto"/>
                            <w:left w:val="single" w:sz="2" w:space="0" w:color="auto"/>
                            <w:bottom w:val="single" w:sz="6" w:space="0" w:color="auto"/>
                            <w:right w:val="single" w:sz="2" w:space="0" w:color="auto"/>
                          </w:divBdr>
                          <w:divsChild>
                            <w:div w:id="182326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3275">
                                  <w:marLeft w:val="0"/>
                                  <w:marRight w:val="0"/>
                                  <w:marTop w:val="0"/>
                                  <w:marBottom w:val="0"/>
                                  <w:divBdr>
                                    <w:top w:val="single" w:sz="2" w:space="0" w:color="D9D9E3"/>
                                    <w:left w:val="single" w:sz="2" w:space="0" w:color="D9D9E3"/>
                                    <w:bottom w:val="single" w:sz="2" w:space="0" w:color="D9D9E3"/>
                                    <w:right w:val="single" w:sz="2" w:space="0" w:color="D9D9E3"/>
                                  </w:divBdr>
                                  <w:divsChild>
                                    <w:div w:id="1191383204">
                                      <w:marLeft w:val="0"/>
                                      <w:marRight w:val="0"/>
                                      <w:marTop w:val="0"/>
                                      <w:marBottom w:val="0"/>
                                      <w:divBdr>
                                        <w:top w:val="single" w:sz="2" w:space="0" w:color="D9D9E3"/>
                                        <w:left w:val="single" w:sz="2" w:space="0" w:color="D9D9E3"/>
                                        <w:bottom w:val="single" w:sz="2" w:space="0" w:color="D9D9E3"/>
                                        <w:right w:val="single" w:sz="2" w:space="0" w:color="D9D9E3"/>
                                      </w:divBdr>
                                      <w:divsChild>
                                        <w:div w:id="1635866001">
                                          <w:marLeft w:val="0"/>
                                          <w:marRight w:val="0"/>
                                          <w:marTop w:val="0"/>
                                          <w:marBottom w:val="0"/>
                                          <w:divBdr>
                                            <w:top w:val="single" w:sz="2" w:space="0" w:color="D9D9E3"/>
                                            <w:left w:val="single" w:sz="2" w:space="0" w:color="D9D9E3"/>
                                            <w:bottom w:val="single" w:sz="2" w:space="0" w:color="D9D9E3"/>
                                            <w:right w:val="single" w:sz="2" w:space="0" w:color="D9D9E3"/>
                                          </w:divBdr>
                                          <w:divsChild>
                                            <w:div w:id="1357927656">
                                              <w:marLeft w:val="0"/>
                                              <w:marRight w:val="0"/>
                                              <w:marTop w:val="0"/>
                                              <w:marBottom w:val="0"/>
                                              <w:divBdr>
                                                <w:top w:val="single" w:sz="2" w:space="0" w:color="D9D9E3"/>
                                                <w:left w:val="single" w:sz="2" w:space="0" w:color="D9D9E3"/>
                                                <w:bottom w:val="single" w:sz="2" w:space="0" w:color="D9D9E3"/>
                                                <w:right w:val="single" w:sz="2" w:space="0" w:color="D9D9E3"/>
                                              </w:divBdr>
                                              <w:divsChild>
                                                <w:div w:id="294651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87449833">
          <w:marLeft w:val="0"/>
          <w:marRight w:val="0"/>
          <w:marTop w:val="0"/>
          <w:marBottom w:val="0"/>
          <w:divBdr>
            <w:top w:val="none" w:sz="0" w:space="0" w:color="auto"/>
            <w:left w:val="none" w:sz="0" w:space="0" w:color="auto"/>
            <w:bottom w:val="none" w:sz="0" w:space="0" w:color="auto"/>
            <w:right w:val="none" w:sz="0" w:space="0" w:color="auto"/>
          </w:divBdr>
        </w:div>
      </w:divsChild>
    </w:div>
    <w:div w:id="341006419">
      <w:bodyDiv w:val="1"/>
      <w:marLeft w:val="0"/>
      <w:marRight w:val="0"/>
      <w:marTop w:val="0"/>
      <w:marBottom w:val="0"/>
      <w:divBdr>
        <w:top w:val="none" w:sz="0" w:space="0" w:color="auto"/>
        <w:left w:val="none" w:sz="0" w:space="0" w:color="auto"/>
        <w:bottom w:val="none" w:sz="0" w:space="0" w:color="auto"/>
        <w:right w:val="none" w:sz="0" w:space="0" w:color="auto"/>
      </w:divBdr>
    </w:div>
    <w:div w:id="689916076">
      <w:bodyDiv w:val="1"/>
      <w:marLeft w:val="0"/>
      <w:marRight w:val="0"/>
      <w:marTop w:val="0"/>
      <w:marBottom w:val="0"/>
      <w:divBdr>
        <w:top w:val="none" w:sz="0" w:space="0" w:color="auto"/>
        <w:left w:val="none" w:sz="0" w:space="0" w:color="auto"/>
        <w:bottom w:val="none" w:sz="0" w:space="0" w:color="auto"/>
        <w:right w:val="none" w:sz="0" w:space="0" w:color="auto"/>
      </w:divBdr>
      <w:divsChild>
        <w:div w:id="668295639">
          <w:marLeft w:val="0"/>
          <w:marRight w:val="0"/>
          <w:marTop w:val="0"/>
          <w:marBottom w:val="0"/>
          <w:divBdr>
            <w:top w:val="single" w:sz="2" w:space="0" w:color="D9D9E3"/>
            <w:left w:val="single" w:sz="2" w:space="0" w:color="D9D9E3"/>
            <w:bottom w:val="single" w:sz="2" w:space="0" w:color="D9D9E3"/>
            <w:right w:val="single" w:sz="2" w:space="0" w:color="D9D9E3"/>
          </w:divBdr>
          <w:divsChild>
            <w:div w:id="1328052003">
              <w:marLeft w:val="0"/>
              <w:marRight w:val="0"/>
              <w:marTop w:val="0"/>
              <w:marBottom w:val="0"/>
              <w:divBdr>
                <w:top w:val="single" w:sz="2" w:space="0" w:color="D9D9E3"/>
                <w:left w:val="single" w:sz="2" w:space="0" w:color="D9D9E3"/>
                <w:bottom w:val="single" w:sz="2" w:space="0" w:color="D9D9E3"/>
                <w:right w:val="single" w:sz="2" w:space="0" w:color="D9D9E3"/>
              </w:divBdr>
              <w:divsChild>
                <w:div w:id="1610775503">
                  <w:marLeft w:val="0"/>
                  <w:marRight w:val="0"/>
                  <w:marTop w:val="0"/>
                  <w:marBottom w:val="0"/>
                  <w:divBdr>
                    <w:top w:val="single" w:sz="2" w:space="0" w:color="D9D9E3"/>
                    <w:left w:val="single" w:sz="2" w:space="0" w:color="D9D9E3"/>
                    <w:bottom w:val="single" w:sz="2" w:space="0" w:color="D9D9E3"/>
                    <w:right w:val="single" w:sz="2" w:space="0" w:color="D9D9E3"/>
                  </w:divBdr>
                  <w:divsChild>
                    <w:div w:id="870800296">
                      <w:marLeft w:val="0"/>
                      <w:marRight w:val="0"/>
                      <w:marTop w:val="0"/>
                      <w:marBottom w:val="0"/>
                      <w:divBdr>
                        <w:top w:val="single" w:sz="2" w:space="0" w:color="D9D9E3"/>
                        <w:left w:val="single" w:sz="2" w:space="0" w:color="D9D9E3"/>
                        <w:bottom w:val="single" w:sz="2" w:space="0" w:color="D9D9E3"/>
                        <w:right w:val="single" w:sz="2" w:space="0" w:color="D9D9E3"/>
                      </w:divBdr>
                      <w:divsChild>
                        <w:div w:id="903249697">
                          <w:marLeft w:val="0"/>
                          <w:marRight w:val="0"/>
                          <w:marTop w:val="0"/>
                          <w:marBottom w:val="0"/>
                          <w:divBdr>
                            <w:top w:val="single" w:sz="2" w:space="0" w:color="auto"/>
                            <w:left w:val="single" w:sz="2" w:space="0" w:color="auto"/>
                            <w:bottom w:val="single" w:sz="6" w:space="0" w:color="auto"/>
                            <w:right w:val="single" w:sz="2" w:space="0" w:color="auto"/>
                          </w:divBdr>
                          <w:divsChild>
                            <w:div w:id="1492523278">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98605">
                                  <w:marLeft w:val="0"/>
                                  <w:marRight w:val="0"/>
                                  <w:marTop w:val="0"/>
                                  <w:marBottom w:val="0"/>
                                  <w:divBdr>
                                    <w:top w:val="single" w:sz="2" w:space="0" w:color="D9D9E3"/>
                                    <w:left w:val="single" w:sz="2" w:space="0" w:color="D9D9E3"/>
                                    <w:bottom w:val="single" w:sz="2" w:space="0" w:color="D9D9E3"/>
                                    <w:right w:val="single" w:sz="2" w:space="0" w:color="D9D9E3"/>
                                  </w:divBdr>
                                  <w:divsChild>
                                    <w:div w:id="1411736904">
                                      <w:marLeft w:val="0"/>
                                      <w:marRight w:val="0"/>
                                      <w:marTop w:val="0"/>
                                      <w:marBottom w:val="0"/>
                                      <w:divBdr>
                                        <w:top w:val="single" w:sz="2" w:space="0" w:color="D9D9E3"/>
                                        <w:left w:val="single" w:sz="2" w:space="0" w:color="D9D9E3"/>
                                        <w:bottom w:val="single" w:sz="2" w:space="0" w:color="D9D9E3"/>
                                        <w:right w:val="single" w:sz="2" w:space="0" w:color="D9D9E3"/>
                                      </w:divBdr>
                                      <w:divsChild>
                                        <w:div w:id="2080900839">
                                          <w:marLeft w:val="0"/>
                                          <w:marRight w:val="0"/>
                                          <w:marTop w:val="0"/>
                                          <w:marBottom w:val="0"/>
                                          <w:divBdr>
                                            <w:top w:val="single" w:sz="2" w:space="0" w:color="D9D9E3"/>
                                            <w:left w:val="single" w:sz="2" w:space="0" w:color="D9D9E3"/>
                                            <w:bottom w:val="single" w:sz="2" w:space="0" w:color="D9D9E3"/>
                                            <w:right w:val="single" w:sz="2" w:space="0" w:color="D9D9E3"/>
                                          </w:divBdr>
                                          <w:divsChild>
                                            <w:div w:id="1413894059">
                                              <w:marLeft w:val="0"/>
                                              <w:marRight w:val="0"/>
                                              <w:marTop w:val="0"/>
                                              <w:marBottom w:val="0"/>
                                              <w:divBdr>
                                                <w:top w:val="single" w:sz="2" w:space="0" w:color="D9D9E3"/>
                                                <w:left w:val="single" w:sz="2" w:space="0" w:color="D9D9E3"/>
                                                <w:bottom w:val="single" w:sz="2" w:space="0" w:color="D9D9E3"/>
                                                <w:right w:val="single" w:sz="2" w:space="0" w:color="D9D9E3"/>
                                              </w:divBdr>
                                              <w:divsChild>
                                                <w:div w:id="158155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20345511">
          <w:marLeft w:val="0"/>
          <w:marRight w:val="0"/>
          <w:marTop w:val="0"/>
          <w:marBottom w:val="0"/>
          <w:divBdr>
            <w:top w:val="none" w:sz="0" w:space="0" w:color="auto"/>
            <w:left w:val="none" w:sz="0" w:space="0" w:color="auto"/>
            <w:bottom w:val="none" w:sz="0" w:space="0" w:color="auto"/>
            <w:right w:val="none" w:sz="0" w:space="0" w:color="auto"/>
          </w:divBdr>
        </w:div>
      </w:divsChild>
    </w:div>
    <w:div w:id="700398108">
      <w:bodyDiv w:val="1"/>
      <w:marLeft w:val="0"/>
      <w:marRight w:val="0"/>
      <w:marTop w:val="0"/>
      <w:marBottom w:val="0"/>
      <w:divBdr>
        <w:top w:val="none" w:sz="0" w:space="0" w:color="auto"/>
        <w:left w:val="none" w:sz="0" w:space="0" w:color="auto"/>
        <w:bottom w:val="none" w:sz="0" w:space="0" w:color="auto"/>
        <w:right w:val="none" w:sz="0" w:space="0" w:color="auto"/>
      </w:divBdr>
      <w:divsChild>
        <w:div w:id="55982860">
          <w:marLeft w:val="0"/>
          <w:marRight w:val="0"/>
          <w:marTop w:val="0"/>
          <w:marBottom w:val="0"/>
          <w:divBdr>
            <w:top w:val="single" w:sz="2" w:space="0" w:color="D9D9E3"/>
            <w:left w:val="single" w:sz="2" w:space="0" w:color="D9D9E3"/>
            <w:bottom w:val="single" w:sz="2" w:space="0" w:color="D9D9E3"/>
            <w:right w:val="single" w:sz="2" w:space="0" w:color="D9D9E3"/>
          </w:divBdr>
          <w:divsChild>
            <w:div w:id="1971983168">
              <w:marLeft w:val="0"/>
              <w:marRight w:val="0"/>
              <w:marTop w:val="0"/>
              <w:marBottom w:val="0"/>
              <w:divBdr>
                <w:top w:val="single" w:sz="2" w:space="0" w:color="D9D9E3"/>
                <w:left w:val="single" w:sz="2" w:space="0" w:color="D9D9E3"/>
                <w:bottom w:val="single" w:sz="2" w:space="0" w:color="D9D9E3"/>
                <w:right w:val="single" w:sz="2" w:space="0" w:color="D9D9E3"/>
              </w:divBdr>
              <w:divsChild>
                <w:div w:id="2107770700">
                  <w:marLeft w:val="0"/>
                  <w:marRight w:val="0"/>
                  <w:marTop w:val="0"/>
                  <w:marBottom w:val="0"/>
                  <w:divBdr>
                    <w:top w:val="single" w:sz="2" w:space="0" w:color="D9D9E3"/>
                    <w:left w:val="single" w:sz="2" w:space="0" w:color="D9D9E3"/>
                    <w:bottom w:val="single" w:sz="2" w:space="0" w:color="D9D9E3"/>
                    <w:right w:val="single" w:sz="2" w:space="0" w:color="D9D9E3"/>
                  </w:divBdr>
                  <w:divsChild>
                    <w:div w:id="1435590015">
                      <w:marLeft w:val="0"/>
                      <w:marRight w:val="0"/>
                      <w:marTop w:val="0"/>
                      <w:marBottom w:val="0"/>
                      <w:divBdr>
                        <w:top w:val="single" w:sz="2" w:space="0" w:color="D9D9E3"/>
                        <w:left w:val="single" w:sz="2" w:space="0" w:color="D9D9E3"/>
                        <w:bottom w:val="single" w:sz="2" w:space="0" w:color="D9D9E3"/>
                        <w:right w:val="single" w:sz="2" w:space="0" w:color="D9D9E3"/>
                      </w:divBdr>
                      <w:divsChild>
                        <w:div w:id="286090086">
                          <w:marLeft w:val="0"/>
                          <w:marRight w:val="0"/>
                          <w:marTop w:val="0"/>
                          <w:marBottom w:val="0"/>
                          <w:divBdr>
                            <w:top w:val="single" w:sz="2" w:space="0" w:color="auto"/>
                            <w:left w:val="single" w:sz="2" w:space="0" w:color="auto"/>
                            <w:bottom w:val="single" w:sz="6" w:space="0" w:color="auto"/>
                            <w:right w:val="single" w:sz="2" w:space="0" w:color="auto"/>
                          </w:divBdr>
                          <w:divsChild>
                            <w:div w:id="834607406">
                              <w:marLeft w:val="0"/>
                              <w:marRight w:val="0"/>
                              <w:marTop w:val="100"/>
                              <w:marBottom w:val="100"/>
                              <w:divBdr>
                                <w:top w:val="single" w:sz="2" w:space="0" w:color="D9D9E3"/>
                                <w:left w:val="single" w:sz="2" w:space="0" w:color="D9D9E3"/>
                                <w:bottom w:val="single" w:sz="2" w:space="0" w:color="D9D9E3"/>
                                <w:right w:val="single" w:sz="2" w:space="0" w:color="D9D9E3"/>
                              </w:divBdr>
                              <w:divsChild>
                                <w:div w:id="305356698">
                                  <w:marLeft w:val="0"/>
                                  <w:marRight w:val="0"/>
                                  <w:marTop w:val="0"/>
                                  <w:marBottom w:val="0"/>
                                  <w:divBdr>
                                    <w:top w:val="single" w:sz="2" w:space="0" w:color="D9D9E3"/>
                                    <w:left w:val="single" w:sz="2" w:space="0" w:color="D9D9E3"/>
                                    <w:bottom w:val="single" w:sz="2" w:space="0" w:color="D9D9E3"/>
                                    <w:right w:val="single" w:sz="2" w:space="0" w:color="D9D9E3"/>
                                  </w:divBdr>
                                  <w:divsChild>
                                    <w:div w:id="1549419945">
                                      <w:marLeft w:val="0"/>
                                      <w:marRight w:val="0"/>
                                      <w:marTop w:val="0"/>
                                      <w:marBottom w:val="0"/>
                                      <w:divBdr>
                                        <w:top w:val="single" w:sz="2" w:space="0" w:color="D9D9E3"/>
                                        <w:left w:val="single" w:sz="2" w:space="0" w:color="D9D9E3"/>
                                        <w:bottom w:val="single" w:sz="2" w:space="0" w:color="D9D9E3"/>
                                        <w:right w:val="single" w:sz="2" w:space="0" w:color="D9D9E3"/>
                                      </w:divBdr>
                                      <w:divsChild>
                                        <w:div w:id="53895407">
                                          <w:marLeft w:val="0"/>
                                          <w:marRight w:val="0"/>
                                          <w:marTop w:val="0"/>
                                          <w:marBottom w:val="0"/>
                                          <w:divBdr>
                                            <w:top w:val="single" w:sz="2" w:space="0" w:color="D9D9E3"/>
                                            <w:left w:val="single" w:sz="2" w:space="0" w:color="D9D9E3"/>
                                            <w:bottom w:val="single" w:sz="2" w:space="0" w:color="D9D9E3"/>
                                            <w:right w:val="single" w:sz="2" w:space="0" w:color="D9D9E3"/>
                                          </w:divBdr>
                                          <w:divsChild>
                                            <w:div w:id="1362365524">
                                              <w:marLeft w:val="0"/>
                                              <w:marRight w:val="0"/>
                                              <w:marTop w:val="0"/>
                                              <w:marBottom w:val="0"/>
                                              <w:divBdr>
                                                <w:top w:val="single" w:sz="2" w:space="0" w:color="D9D9E3"/>
                                                <w:left w:val="single" w:sz="2" w:space="0" w:color="D9D9E3"/>
                                                <w:bottom w:val="single" w:sz="2" w:space="0" w:color="D9D9E3"/>
                                                <w:right w:val="single" w:sz="2" w:space="0" w:color="D9D9E3"/>
                                              </w:divBdr>
                                              <w:divsChild>
                                                <w:div w:id="2029675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44732793">
          <w:marLeft w:val="0"/>
          <w:marRight w:val="0"/>
          <w:marTop w:val="0"/>
          <w:marBottom w:val="0"/>
          <w:divBdr>
            <w:top w:val="none" w:sz="0" w:space="0" w:color="auto"/>
            <w:left w:val="none" w:sz="0" w:space="0" w:color="auto"/>
            <w:bottom w:val="none" w:sz="0" w:space="0" w:color="auto"/>
            <w:right w:val="none" w:sz="0" w:space="0" w:color="auto"/>
          </w:divBdr>
        </w:div>
      </w:divsChild>
    </w:div>
    <w:div w:id="810053547">
      <w:bodyDiv w:val="1"/>
      <w:marLeft w:val="0"/>
      <w:marRight w:val="0"/>
      <w:marTop w:val="0"/>
      <w:marBottom w:val="0"/>
      <w:divBdr>
        <w:top w:val="none" w:sz="0" w:space="0" w:color="auto"/>
        <w:left w:val="none" w:sz="0" w:space="0" w:color="auto"/>
        <w:bottom w:val="none" w:sz="0" w:space="0" w:color="auto"/>
        <w:right w:val="none" w:sz="0" w:space="0" w:color="auto"/>
      </w:divBdr>
      <w:divsChild>
        <w:div w:id="1072197134">
          <w:marLeft w:val="0"/>
          <w:marRight w:val="0"/>
          <w:marTop w:val="0"/>
          <w:marBottom w:val="0"/>
          <w:divBdr>
            <w:top w:val="single" w:sz="2" w:space="0" w:color="D9D9E3"/>
            <w:left w:val="single" w:sz="2" w:space="0" w:color="D9D9E3"/>
            <w:bottom w:val="single" w:sz="2" w:space="0" w:color="D9D9E3"/>
            <w:right w:val="single" w:sz="2" w:space="0" w:color="D9D9E3"/>
          </w:divBdr>
          <w:divsChild>
            <w:div w:id="1941834557">
              <w:marLeft w:val="0"/>
              <w:marRight w:val="0"/>
              <w:marTop w:val="0"/>
              <w:marBottom w:val="0"/>
              <w:divBdr>
                <w:top w:val="single" w:sz="2" w:space="0" w:color="D9D9E3"/>
                <w:left w:val="single" w:sz="2" w:space="0" w:color="D9D9E3"/>
                <w:bottom w:val="single" w:sz="2" w:space="0" w:color="D9D9E3"/>
                <w:right w:val="single" w:sz="2" w:space="0" w:color="D9D9E3"/>
              </w:divBdr>
              <w:divsChild>
                <w:div w:id="903221929">
                  <w:marLeft w:val="0"/>
                  <w:marRight w:val="0"/>
                  <w:marTop w:val="0"/>
                  <w:marBottom w:val="0"/>
                  <w:divBdr>
                    <w:top w:val="single" w:sz="2" w:space="0" w:color="D9D9E3"/>
                    <w:left w:val="single" w:sz="2" w:space="0" w:color="D9D9E3"/>
                    <w:bottom w:val="single" w:sz="2" w:space="0" w:color="D9D9E3"/>
                    <w:right w:val="single" w:sz="2" w:space="0" w:color="D9D9E3"/>
                  </w:divBdr>
                  <w:divsChild>
                    <w:div w:id="263657919">
                      <w:marLeft w:val="0"/>
                      <w:marRight w:val="0"/>
                      <w:marTop w:val="0"/>
                      <w:marBottom w:val="0"/>
                      <w:divBdr>
                        <w:top w:val="single" w:sz="2" w:space="0" w:color="D9D9E3"/>
                        <w:left w:val="single" w:sz="2" w:space="0" w:color="D9D9E3"/>
                        <w:bottom w:val="single" w:sz="2" w:space="0" w:color="D9D9E3"/>
                        <w:right w:val="single" w:sz="2" w:space="0" w:color="D9D9E3"/>
                      </w:divBdr>
                      <w:divsChild>
                        <w:div w:id="128666910">
                          <w:marLeft w:val="0"/>
                          <w:marRight w:val="0"/>
                          <w:marTop w:val="0"/>
                          <w:marBottom w:val="0"/>
                          <w:divBdr>
                            <w:top w:val="single" w:sz="2" w:space="0" w:color="auto"/>
                            <w:left w:val="single" w:sz="2" w:space="0" w:color="auto"/>
                            <w:bottom w:val="single" w:sz="6" w:space="0" w:color="auto"/>
                            <w:right w:val="single" w:sz="2" w:space="0" w:color="auto"/>
                          </w:divBdr>
                          <w:divsChild>
                            <w:div w:id="319314927">
                              <w:marLeft w:val="0"/>
                              <w:marRight w:val="0"/>
                              <w:marTop w:val="100"/>
                              <w:marBottom w:val="100"/>
                              <w:divBdr>
                                <w:top w:val="single" w:sz="2" w:space="0" w:color="D9D9E3"/>
                                <w:left w:val="single" w:sz="2" w:space="0" w:color="D9D9E3"/>
                                <w:bottom w:val="single" w:sz="2" w:space="0" w:color="D9D9E3"/>
                                <w:right w:val="single" w:sz="2" w:space="0" w:color="D9D9E3"/>
                              </w:divBdr>
                              <w:divsChild>
                                <w:div w:id="449862426">
                                  <w:marLeft w:val="0"/>
                                  <w:marRight w:val="0"/>
                                  <w:marTop w:val="0"/>
                                  <w:marBottom w:val="0"/>
                                  <w:divBdr>
                                    <w:top w:val="single" w:sz="2" w:space="0" w:color="D9D9E3"/>
                                    <w:left w:val="single" w:sz="2" w:space="0" w:color="D9D9E3"/>
                                    <w:bottom w:val="single" w:sz="2" w:space="0" w:color="D9D9E3"/>
                                    <w:right w:val="single" w:sz="2" w:space="0" w:color="D9D9E3"/>
                                  </w:divBdr>
                                  <w:divsChild>
                                    <w:div w:id="1786001182">
                                      <w:marLeft w:val="0"/>
                                      <w:marRight w:val="0"/>
                                      <w:marTop w:val="0"/>
                                      <w:marBottom w:val="0"/>
                                      <w:divBdr>
                                        <w:top w:val="single" w:sz="2" w:space="0" w:color="D9D9E3"/>
                                        <w:left w:val="single" w:sz="2" w:space="0" w:color="D9D9E3"/>
                                        <w:bottom w:val="single" w:sz="2" w:space="0" w:color="D9D9E3"/>
                                        <w:right w:val="single" w:sz="2" w:space="0" w:color="D9D9E3"/>
                                      </w:divBdr>
                                      <w:divsChild>
                                        <w:div w:id="1799493106">
                                          <w:marLeft w:val="0"/>
                                          <w:marRight w:val="0"/>
                                          <w:marTop w:val="0"/>
                                          <w:marBottom w:val="0"/>
                                          <w:divBdr>
                                            <w:top w:val="single" w:sz="2" w:space="0" w:color="D9D9E3"/>
                                            <w:left w:val="single" w:sz="2" w:space="0" w:color="D9D9E3"/>
                                            <w:bottom w:val="single" w:sz="2" w:space="0" w:color="D9D9E3"/>
                                            <w:right w:val="single" w:sz="2" w:space="0" w:color="D9D9E3"/>
                                          </w:divBdr>
                                          <w:divsChild>
                                            <w:div w:id="444808499">
                                              <w:marLeft w:val="0"/>
                                              <w:marRight w:val="0"/>
                                              <w:marTop w:val="0"/>
                                              <w:marBottom w:val="0"/>
                                              <w:divBdr>
                                                <w:top w:val="single" w:sz="2" w:space="0" w:color="D9D9E3"/>
                                                <w:left w:val="single" w:sz="2" w:space="0" w:color="D9D9E3"/>
                                                <w:bottom w:val="single" w:sz="2" w:space="0" w:color="D9D9E3"/>
                                                <w:right w:val="single" w:sz="2" w:space="0" w:color="D9D9E3"/>
                                              </w:divBdr>
                                              <w:divsChild>
                                                <w:div w:id="20179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5091555">
          <w:marLeft w:val="0"/>
          <w:marRight w:val="0"/>
          <w:marTop w:val="0"/>
          <w:marBottom w:val="0"/>
          <w:divBdr>
            <w:top w:val="none" w:sz="0" w:space="0" w:color="auto"/>
            <w:left w:val="none" w:sz="0" w:space="0" w:color="auto"/>
            <w:bottom w:val="none" w:sz="0" w:space="0" w:color="auto"/>
            <w:right w:val="none" w:sz="0" w:space="0" w:color="auto"/>
          </w:divBdr>
          <w:divsChild>
            <w:div w:id="1964995578">
              <w:marLeft w:val="0"/>
              <w:marRight w:val="0"/>
              <w:marTop w:val="0"/>
              <w:marBottom w:val="0"/>
              <w:divBdr>
                <w:top w:val="single" w:sz="2" w:space="0" w:color="D9D9E3"/>
                <w:left w:val="single" w:sz="2" w:space="0" w:color="D9D9E3"/>
                <w:bottom w:val="single" w:sz="2" w:space="0" w:color="D9D9E3"/>
                <w:right w:val="single" w:sz="2" w:space="0" w:color="D9D9E3"/>
              </w:divBdr>
              <w:divsChild>
                <w:div w:id="1817792103">
                  <w:marLeft w:val="0"/>
                  <w:marRight w:val="0"/>
                  <w:marTop w:val="0"/>
                  <w:marBottom w:val="0"/>
                  <w:divBdr>
                    <w:top w:val="single" w:sz="2" w:space="0" w:color="D9D9E3"/>
                    <w:left w:val="single" w:sz="2" w:space="0" w:color="D9D9E3"/>
                    <w:bottom w:val="single" w:sz="2" w:space="0" w:color="D9D9E3"/>
                    <w:right w:val="single" w:sz="2" w:space="0" w:color="D9D9E3"/>
                  </w:divBdr>
                  <w:divsChild>
                    <w:div w:id="1796020225">
                      <w:marLeft w:val="0"/>
                      <w:marRight w:val="0"/>
                      <w:marTop w:val="0"/>
                      <w:marBottom w:val="0"/>
                      <w:divBdr>
                        <w:top w:val="single" w:sz="2" w:space="0" w:color="D9D9E3"/>
                        <w:left w:val="single" w:sz="2" w:space="0" w:color="D9D9E3"/>
                        <w:bottom w:val="single" w:sz="2" w:space="0" w:color="D9D9E3"/>
                        <w:right w:val="single" w:sz="2" w:space="0" w:color="D9D9E3"/>
                      </w:divBdr>
                      <w:divsChild>
                        <w:div w:id="1623270642">
                          <w:marLeft w:val="0"/>
                          <w:marRight w:val="0"/>
                          <w:marTop w:val="0"/>
                          <w:marBottom w:val="0"/>
                          <w:divBdr>
                            <w:top w:val="single" w:sz="2" w:space="0" w:color="D9D9E3"/>
                            <w:left w:val="single" w:sz="2" w:space="0" w:color="D9D9E3"/>
                            <w:bottom w:val="single" w:sz="2" w:space="0" w:color="D9D9E3"/>
                            <w:right w:val="single" w:sz="2" w:space="0" w:color="D9D9E3"/>
                          </w:divBdr>
                          <w:divsChild>
                            <w:div w:id="1269855319">
                              <w:marLeft w:val="0"/>
                              <w:marRight w:val="0"/>
                              <w:marTop w:val="0"/>
                              <w:marBottom w:val="0"/>
                              <w:divBdr>
                                <w:top w:val="single" w:sz="2" w:space="0" w:color="D9D9E3"/>
                                <w:left w:val="single" w:sz="2" w:space="0" w:color="D9D9E3"/>
                                <w:bottom w:val="single" w:sz="2" w:space="0" w:color="D9D9E3"/>
                                <w:right w:val="single" w:sz="2" w:space="0" w:color="D9D9E3"/>
                              </w:divBdr>
                              <w:divsChild>
                                <w:div w:id="1069694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3174748">
      <w:bodyDiv w:val="1"/>
      <w:marLeft w:val="0"/>
      <w:marRight w:val="0"/>
      <w:marTop w:val="0"/>
      <w:marBottom w:val="0"/>
      <w:divBdr>
        <w:top w:val="none" w:sz="0" w:space="0" w:color="auto"/>
        <w:left w:val="none" w:sz="0" w:space="0" w:color="auto"/>
        <w:bottom w:val="none" w:sz="0" w:space="0" w:color="auto"/>
        <w:right w:val="none" w:sz="0" w:space="0" w:color="auto"/>
      </w:divBdr>
      <w:divsChild>
        <w:div w:id="361059275">
          <w:marLeft w:val="0"/>
          <w:marRight w:val="0"/>
          <w:marTop w:val="0"/>
          <w:marBottom w:val="0"/>
          <w:divBdr>
            <w:top w:val="single" w:sz="2" w:space="0" w:color="D9D9E3"/>
            <w:left w:val="single" w:sz="2" w:space="0" w:color="D9D9E3"/>
            <w:bottom w:val="single" w:sz="2" w:space="0" w:color="D9D9E3"/>
            <w:right w:val="single" w:sz="2" w:space="0" w:color="D9D9E3"/>
          </w:divBdr>
          <w:divsChild>
            <w:div w:id="1105225028">
              <w:marLeft w:val="0"/>
              <w:marRight w:val="0"/>
              <w:marTop w:val="0"/>
              <w:marBottom w:val="0"/>
              <w:divBdr>
                <w:top w:val="single" w:sz="2" w:space="0" w:color="D9D9E3"/>
                <w:left w:val="single" w:sz="2" w:space="0" w:color="D9D9E3"/>
                <w:bottom w:val="single" w:sz="2" w:space="0" w:color="D9D9E3"/>
                <w:right w:val="single" w:sz="2" w:space="0" w:color="D9D9E3"/>
              </w:divBdr>
              <w:divsChild>
                <w:div w:id="435635917">
                  <w:marLeft w:val="0"/>
                  <w:marRight w:val="0"/>
                  <w:marTop w:val="0"/>
                  <w:marBottom w:val="0"/>
                  <w:divBdr>
                    <w:top w:val="single" w:sz="2" w:space="0" w:color="D9D9E3"/>
                    <w:left w:val="single" w:sz="2" w:space="0" w:color="D9D9E3"/>
                    <w:bottom w:val="single" w:sz="2" w:space="0" w:color="D9D9E3"/>
                    <w:right w:val="single" w:sz="2" w:space="0" w:color="D9D9E3"/>
                  </w:divBdr>
                  <w:divsChild>
                    <w:div w:id="839463136">
                      <w:marLeft w:val="0"/>
                      <w:marRight w:val="0"/>
                      <w:marTop w:val="0"/>
                      <w:marBottom w:val="0"/>
                      <w:divBdr>
                        <w:top w:val="single" w:sz="2" w:space="0" w:color="D9D9E3"/>
                        <w:left w:val="single" w:sz="2" w:space="0" w:color="D9D9E3"/>
                        <w:bottom w:val="single" w:sz="2" w:space="0" w:color="D9D9E3"/>
                        <w:right w:val="single" w:sz="2" w:space="0" w:color="D9D9E3"/>
                      </w:divBdr>
                      <w:divsChild>
                        <w:div w:id="1025911485">
                          <w:marLeft w:val="0"/>
                          <w:marRight w:val="0"/>
                          <w:marTop w:val="0"/>
                          <w:marBottom w:val="0"/>
                          <w:divBdr>
                            <w:top w:val="single" w:sz="2" w:space="0" w:color="auto"/>
                            <w:left w:val="single" w:sz="2" w:space="0" w:color="auto"/>
                            <w:bottom w:val="single" w:sz="6" w:space="0" w:color="auto"/>
                            <w:right w:val="single" w:sz="2" w:space="0" w:color="auto"/>
                          </w:divBdr>
                          <w:divsChild>
                            <w:div w:id="4147440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42296">
                                  <w:marLeft w:val="0"/>
                                  <w:marRight w:val="0"/>
                                  <w:marTop w:val="0"/>
                                  <w:marBottom w:val="0"/>
                                  <w:divBdr>
                                    <w:top w:val="single" w:sz="2" w:space="0" w:color="D9D9E3"/>
                                    <w:left w:val="single" w:sz="2" w:space="0" w:color="D9D9E3"/>
                                    <w:bottom w:val="single" w:sz="2" w:space="0" w:color="D9D9E3"/>
                                    <w:right w:val="single" w:sz="2" w:space="0" w:color="D9D9E3"/>
                                  </w:divBdr>
                                  <w:divsChild>
                                    <w:div w:id="1891921448">
                                      <w:marLeft w:val="0"/>
                                      <w:marRight w:val="0"/>
                                      <w:marTop w:val="0"/>
                                      <w:marBottom w:val="0"/>
                                      <w:divBdr>
                                        <w:top w:val="single" w:sz="2" w:space="0" w:color="D9D9E3"/>
                                        <w:left w:val="single" w:sz="2" w:space="0" w:color="D9D9E3"/>
                                        <w:bottom w:val="single" w:sz="2" w:space="0" w:color="D9D9E3"/>
                                        <w:right w:val="single" w:sz="2" w:space="0" w:color="D9D9E3"/>
                                      </w:divBdr>
                                      <w:divsChild>
                                        <w:div w:id="1629969507">
                                          <w:marLeft w:val="0"/>
                                          <w:marRight w:val="0"/>
                                          <w:marTop w:val="0"/>
                                          <w:marBottom w:val="0"/>
                                          <w:divBdr>
                                            <w:top w:val="single" w:sz="2" w:space="0" w:color="D9D9E3"/>
                                            <w:left w:val="single" w:sz="2" w:space="0" w:color="D9D9E3"/>
                                            <w:bottom w:val="single" w:sz="2" w:space="0" w:color="D9D9E3"/>
                                            <w:right w:val="single" w:sz="2" w:space="0" w:color="D9D9E3"/>
                                          </w:divBdr>
                                          <w:divsChild>
                                            <w:div w:id="1021514195">
                                              <w:marLeft w:val="0"/>
                                              <w:marRight w:val="0"/>
                                              <w:marTop w:val="0"/>
                                              <w:marBottom w:val="0"/>
                                              <w:divBdr>
                                                <w:top w:val="single" w:sz="2" w:space="0" w:color="D9D9E3"/>
                                                <w:left w:val="single" w:sz="2" w:space="0" w:color="D9D9E3"/>
                                                <w:bottom w:val="single" w:sz="2" w:space="0" w:color="D9D9E3"/>
                                                <w:right w:val="single" w:sz="2" w:space="0" w:color="D9D9E3"/>
                                              </w:divBdr>
                                              <w:divsChild>
                                                <w:div w:id="1325553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2606444">
          <w:marLeft w:val="0"/>
          <w:marRight w:val="0"/>
          <w:marTop w:val="0"/>
          <w:marBottom w:val="0"/>
          <w:divBdr>
            <w:top w:val="none" w:sz="0" w:space="0" w:color="auto"/>
            <w:left w:val="none" w:sz="0" w:space="0" w:color="auto"/>
            <w:bottom w:val="none" w:sz="0" w:space="0" w:color="auto"/>
            <w:right w:val="none" w:sz="0" w:space="0" w:color="auto"/>
          </w:divBdr>
          <w:divsChild>
            <w:div w:id="1026366437">
              <w:marLeft w:val="0"/>
              <w:marRight w:val="0"/>
              <w:marTop w:val="0"/>
              <w:marBottom w:val="0"/>
              <w:divBdr>
                <w:top w:val="single" w:sz="2" w:space="0" w:color="D9D9E3"/>
                <w:left w:val="single" w:sz="2" w:space="0" w:color="D9D9E3"/>
                <w:bottom w:val="single" w:sz="2" w:space="0" w:color="D9D9E3"/>
                <w:right w:val="single" w:sz="2" w:space="0" w:color="D9D9E3"/>
              </w:divBdr>
              <w:divsChild>
                <w:div w:id="1007637979">
                  <w:marLeft w:val="0"/>
                  <w:marRight w:val="0"/>
                  <w:marTop w:val="0"/>
                  <w:marBottom w:val="0"/>
                  <w:divBdr>
                    <w:top w:val="single" w:sz="2" w:space="0" w:color="D9D9E3"/>
                    <w:left w:val="single" w:sz="2" w:space="0" w:color="D9D9E3"/>
                    <w:bottom w:val="single" w:sz="2" w:space="0" w:color="D9D9E3"/>
                    <w:right w:val="single" w:sz="2" w:space="0" w:color="D9D9E3"/>
                  </w:divBdr>
                  <w:divsChild>
                    <w:div w:id="1001590279">
                      <w:marLeft w:val="0"/>
                      <w:marRight w:val="0"/>
                      <w:marTop w:val="0"/>
                      <w:marBottom w:val="0"/>
                      <w:divBdr>
                        <w:top w:val="single" w:sz="2" w:space="0" w:color="D9D9E3"/>
                        <w:left w:val="single" w:sz="2" w:space="0" w:color="D9D9E3"/>
                        <w:bottom w:val="single" w:sz="2" w:space="0" w:color="D9D9E3"/>
                        <w:right w:val="single" w:sz="2" w:space="0" w:color="D9D9E3"/>
                      </w:divBdr>
                      <w:divsChild>
                        <w:div w:id="1011444872">
                          <w:marLeft w:val="0"/>
                          <w:marRight w:val="0"/>
                          <w:marTop w:val="0"/>
                          <w:marBottom w:val="0"/>
                          <w:divBdr>
                            <w:top w:val="single" w:sz="2" w:space="0" w:color="D9D9E3"/>
                            <w:left w:val="single" w:sz="2" w:space="0" w:color="D9D9E3"/>
                            <w:bottom w:val="single" w:sz="2" w:space="0" w:color="D9D9E3"/>
                            <w:right w:val="single" w:sz="2" w:space="0" w:color="D9D9E3"/>
                          </w:divBdr>
                          <w:divsChild>
                            <w:div w:id="57440062">
                              <w:marLeft w:val="0"/>
                              <w:marRight w:val="0"/>
                              <w:marTop w:val="0"/>
                              <w:marBottom w:val="0"/>
                              <w:divBdr>
                                <w:top w:val="single" w:sz="2" w:space="0" w:color="D9D9E3"/>
                                <w:left w:val="single" w:sz="2" w:space="0" w:color="D9D9E3"/>
                                <w:bottom w:val="single" w:sz="2" w:space="0" w:color="D9D9E3"/>
                                <w:right w:val="single" w:sz="2" w:space="0" w:color="D9D9E3"/>
                              </w:divBdr>
                              <w:divsChild>
                                <w:div w:id="970213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0014207">
      <w:bodyDiv w:val="1"/>
      <w:marLeft w:val="0"/>
      <w:marRight w:val="0"/>
      <w:marTop w:val="0"/>
      <w:marBottom w:val="0"/>
      <w:divBdr>
        <w:top w:val="none" w:sz="0" w:space="0" w:color="auto"/>
        <w:left w:val="none" w:sz="0" w:space="0" w:color="auto"/>
        <w:bottom w:val="none" w:sz="0" w:space="0" w:color="auto"/>
        <w:right w:val="none" w:sz="0" w:space="0" w:color="auto"/>
      </w:divBdr>
      <w:divsChild>
        <w:div w:id="312223617">
          <w:marLeft w:val="0"/>
          <w:marRight w:val="0"/>
          <w:marTop w:val="0"/>
          <w:marBottom w:val="0"/>
          <w:divBdr>
            <w:top w:val="single" w:sz="2" w:space="0" w:color="D9D9E3"/>
            <w:left w:val="single" w:sz="2" w:space="0" w:color="D9D9E3"/>
            <w:bottom w:val="single" w:sz="2" w:space="0" w:color="D9D9E3"/>
            <w:right w:val="single" w:sz="2" w:space="0" w:color="D9D9E3"/>
          </w:divBdr>
          <w:divsChild>
            <w:div w:id="1199586899">
              <w:marLeft w:val="0"/>
              <w:marRight w:val="0"/>
              <w:marTop w:val="0"/>
              <w:marBottom w:val="0"/>
              <w:divBdr>
                <w:top w:val="single" w:sz="2" w:space="0" w:color="D9D9E3"/>
                <w:left w:val="single" w:sz="2" w:space="0" w:color="D9D9E3"/>
                <w:bottom w:val="single" w:sz="2" w:space="0" w:color="D9D9E3"/>
                <w:right w:val="single" w:sz="2" w:space="0" w:color="D9D9E3"/>
              </w:divBdr>
              <w:divsChild>
                <w:div w:id="2146507066">
                  <w:marLeft w:val="0"/>
                  <w:marRight w:val="0"/>
                  <w:marTop w:val="0"/>
                  <w:marBottom w:val="0"/>
                  <w:divBdr>
                    <w:top w:val="single" w:sz="2" w:space="0" w:color="D9D9E3"/>
                    <w:left w:val="single" w:sz="2" w:space="0" w:color="D9D9E3"/>
                    <w:bottom w:val="single" w:sz="2" w:space="0" w:color="D9D9E3"/>
                    <w:right w:val="single" w:sz="2" w:space="0" w:color="D9D9E3"/>
                  </w:divBdr>
                  <w:divsChild>
                    <w:div w:id="1667131449">
                      <w:marLeft w:val="0"/>
                      <w:marRight w:val="0"/>
                      <w:marTop w:val="0"/>
                      <w:marBottom w:val="0"/>
                      <w:divBdr>
                        <w:top w:val="single" w:sz="2" w:space="0" w:color="D9D9E3"/>
                        <w:left w:val="single" w:sz="2" w:space="0" w:color="D9D9E3"/>
                        <w:bottom w:val="single" w:sz="2" w:space="0" w:color="D9D9E3"/>
                        <w:right w:val="single" w:sz="2" w:space="0" w:color="D9D9E3"/>
                      </w:divBdr>
                      <w:divsChild>
                        <w:div w:id="1123231883">
                          <w:marLeft w:val="0"/>
                          <w:marRight w:val="0"/>
                          <w:marTop w:val="0"/>
                          <w:marBottom w:val="0"/>
                          <w:divBdr>
                            <w:top w:val="single" w:sz="2" w:space="0" w:color="auto"/>
                            <w:left w:val="single" w:sz="2" w:space="0" w:color="auto"/>
                            <w:bottom w:val="single" w:sz="6" w:space="0" w:color="auto"/>
                            <w:right w:val="single" w:sz="2" w:space="0" w:color="auto"/>
                          </w:divBdr>
                          <w:divsChild>
                            <w:div w:id="216014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092281">
                                  <w:marLeft w:val="0"/>
                                  <w:marRight w:val="0"/>
                                  <w:marTop w:val="0"/>
                                  <w:marBottom w:val="0"/>
                                  <w:divBdr>
                                    <w:top w:val="single" w:sz="2" w:space="0" w:color="D9D9E3"/>
                                    <w:left w:val="single" w:sz="2" w:space="0" w:color="D9D9E3"/>
                                    <w:bottom w:val="single" w:sz="2" w:space="0" w:color="D9D9E3"/>
                                    <w:right w:val="single" w:sz="2" w:space="0" w:color="D9D9E3"/>
                                  </w:divBdr>
                                  <w:divsChild>
                                    <w:div w:id="624967918">
                                      <w:marLeft w:val="0"/>
                                      <w:marRight w:val="0"/>
                                      <w:marTop w:val="0"/>
                                      <w:marBottom w:val="0"/>
                                      <w:divBdr>
                                        <w:top w:val="single" w:sz="2" w:space="0" w:color="D9D9E3"/>
                                        <w:left w:val="single" w:sz="2" w:space="0" w:color="D9D9E3"/>
                                        <w:bottom w:val="single" w:sz="2" w:space="0" w:color="D9D9E3"/>
                                        <w:right w:val="single" w:sz="2" w:space="0" w:color="D9D9E3"/>
                                      </w:divBdr>
                                      <w:divsChild>
                                        <w:div w:id="1209877720">
                                          <w:marLeft w:val="0"/>
                                          <w:marRight w:val="0"/>
                                          <w:marTop w:val="0"/>
                                          <w:marBottom w:val="0"/>
                                          <w:divBdr>
                                            <w:top w:val="single" w:sz="2" w:space="0" w:color="D9D9E3"/>
                                            <w:left w:val="single" w:sz="2" w:space="0" w:color="D9D9E3"/>
                                            <w:bottom w:val="single" w:sz="2" w:space="0" w:color="D9D9E3"/>
                                            <w:right w:val="single" w:sz="2" w:space="0" w:color="D9D9E3"/>
                                          </w:divBdr>
                                          <w:divsChild>
                                            <w:div w:id="823936313">
                                              <w:marLeft w:val="0"/>
                                              <w:marRight w:val="0"/>
                                              <w:marTop w:val="0"/>
                                              <w:marBottom w:val="0"/>
                                              <w:divBdr>
                                                <w:top w:val="single" w:sz="2" w:space="0" w:color="D9D9E3"/>
                                                <w:left w:val="single" w:sz="2" w:space="0" w:color="D9D9E3"/>
                                                <w:bottom w:val="single" w:sz="2" w:space="0" w:color="D9D9E3"/>
                                                <w:right w:val="single" w:sz="2" w:space="0" w:color="D9D9E3"/>
                                              </w:divBdr>
                                              <w:divsChild>
                                                <w:div w:id="184998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46904748">
          <w:marLeft w:val="0"/>
          <w:marRight w:val="0"/>
          <w:marTop w:val="0"/>
          <w:marBottom w:val="0"/>
          <w:divBdr>
            <w:top w:val="none" w:sz="0" w:space="0" w:color="auto"/>
            <w:left w:val="none" w:sz="0" w:space="0" w:color="auto"/>
            <w:bottom w:val="none" w:sz="0" w:space="0" w:color="auto"/>
            <w:right w:val="none" w:sz="0" w:space="0" w:color="auto"/>
          </w:divBdr>
        </w:div>
      </w:divsChild>
    </w:div>
    <w:div w:id="1056516644">
      <w:bodyDiv w:val="1"/>
      <w:marLeft w:val="0"/>
      <w:marRight w:val="0"/>
      <w:marTop w:val="0"/>
      <w:marBottom w:val="0"/>
      <w:divBdr>
        <w:top w:val="none" w:sz="0" w:space="0" w:color="auto"/>
        <w:left w:val="none" w:sz="0" w:space="0" w:color="auto"/>
        <w:bottom w:val="none" w:sz="0" w:space="0" w:color="auto"/>
        <w:right w:val="none" w:sz="0" w:space="0" w:color="auto"/>
      </w:divBdr>
    </w:div>
    <w:div w:id="1111558067">
      <w:bodyDiv w:val="1"/>
      <w:marLeft w:val="0"/>
      <w:marRight w:val="0"/>
      <w:marTop w:val="0"/>
      <w:marBottom w:val="0"/>
      <w:divBdr>
        <w:top w:val="none" w:sz="0" w:space="0" w:color="auto"/>
        <w:left w:val="none" w:sz="0" w:space="0" w:color="auto"/>
        <w:bottom w:val="none" w:sz="0" w:space="0" w:color="auto"/>
        <w:right w:val="none" w:sz="0" w:space="0" w:color="auto"/>
      </w:divBdr>
    </w:div>
    <w:div w:id="1165508730">
      <w:bodyDiv w:val="1"/>
      <w:marLeft w:val="0"/>
      <w:marRight w:val="0"/>
      <w:marTop w:val="0"/>
      <w:marBottom w:val="0"/>
      <w:divBdr>
        <w:top w:val="none" w:sz="0" w:space="0" w:color="auto"/>
        <w:left w:val="none" w:sz="0" w:space="0" w:color="auto"/>
        <w:bottom w:val="none" w:sz="0" w:space="0" w:color="auto"/>
        <w:right w:val="none" w:sz="0" w:space="0" w:color="auto"/>
      </w:divBdr>
      <w:divsChild>
        <w:div w:id="1913081808">
          <w:marLeft w:val="0"/>
          <w:marRight w:val="0"/>
          <w:marTop w:val="0"/>
          <w:marBottom w:val="0"/>
          <w:divBdr>
            <w:top w:val="single" w:sz="2" w:space="0" w:color="D9D9E3"/>
            <w:left w:val="single" w:sz="2" w:space="0" w:color="D9D9E3"/>
            <w:bottom w:val="single" w:sz="2" w:space="0" w:color="D9D9E3"/>
            <w:right w:val="single" w:sz="2" w:space="0" w:color="D9D9E3"/>
          </w:divBdr>
          <w:divsChild>
            <w:div w:id="711147851">
              <w:marLeft w:val="0"/>
              <w:marRight w:val="0"/>
              <w:marTop w:val="0"/>
              <w:marBottom w:val="0"/>
              <w:divBdr>
                <w:top w:val="single" w:sz="2" w:space="0" w:color="D9D9E3"/>
                <w:left w:val="single" w:sz="2" w:space="0" w:color="D9D9E3"/>
                <w:bottom w:val="single" w:sz="2" w:space="0" w:color="D9D9E3"/>
                <w:right w:val="single" w:sz="2" w:space="0" w:color="D9D9E3"/>
              </w:divBdr>
              <w:divsChild>
                <w:div w:id="676809658">
                  <w:marLeft w:val="0"/>
                  <w:marRight w:val="0"/>
                  <w:marTop w:val="0"/>
                  <w:marBottom w:val="0"/>
                  <w:divBdr>
                    <w:top w:val="single" w:sz="2" w:space="0" w:color="D9D9E3"/>
                    <w:left w:val="single" w:sz="2" w:space="0" w:color="D9D9E3"/>
                    <w:bottom w:val="single" w:sz="2" w:space="0" w:color="D9D9E3"/>
                    <w:right w:val="single" w:sz="2" w:space="0" w:color="D9D9E3"/>
                  </w:divBdr>
                  <w:divsChild>
                    <w:div w:id="55511662">
                      <w:marLeft w:val="0"/>
                      <w:marRight w:val="0"/>
                      <w:marTop w:val="0"/>
                      <w:marBottom w:val="0"/>
                      <w:divBdr>
                        <w:top w:val="single" w:sz="2" w:space="0" w:color="D9D9E3"/>
                        <w:left w:val="single" w:sz="2" w:space="0" w:color="D9D9E3"/>
                        <w:bottom w:val="single" w:sz="2" w:space="0" w:color="D9D9E3"/>
                        <w:right w:val="single" w:sz="2" w:space="0" w:color="D9D9E3"/>
                      </w:divBdr>
                      <w:divsChild>
                        <w:div w:id="902180380">
                          <w:marLeft w:val="0"/>
                          <w:marRight w:val="0"/>
                          <w:marTop w:val="0"/>
                          <w:marBottom w:val="0"/>
                          <w:divBdr>
                            <w:top w:val="single" w:sz="2" w:space="0" w:color="auto"/>
                            <w:left w:val="single" w:sz="2" w:space="0" w:color="auto"/>
                            <w:bottom w:val="single" w:sz="6" w:space="0" w:color="auto"/>
                            <w:right w:val="single" w:sz="2" w:space="0" w:color="auto"/>
                          </w:divBdr>
                          <w:divsChild>
                            <w:div w:id="73840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650447387">
                                  <w:marLeft w:val="0"/>
                                  <w:marRight w:val="0"/>
                                  <w:marTop w:val="0"/>
                                  <w:marBottom w:val="0"/>
                                  <w:divBdr>
                                    <w:top w:val="single" w:sz="2" w:space="0" w:color="D9D9E3"/>
                                    <w:left w:val="single" w:sz="2" w:space="0" w:color="D9D9E3"/>
                                    <w:bottom w:val="single" w:sz="2" w:space="0" w:color="D9D9E3"/>
                                    <w:right w:val="single" w:sz="2" w:space="0" w:color="D9D9E3"/>
                                  </w:divBdr>
                                  <w:divsChild>
                                    <w:div w:id="1407264798">
                                      <w:marLeft w:val="0"/>
                                      <w:marRight w:val="0"/>
                                      <w:marTop w:val="0"/>
                                      <w:marBottom w:val="0"/>
                                      <w:divBdr>
                                        <w:top w:val="single" w:sz="2" w:space="0" w:color="D9D9E3"/>
                                        <w:left w:val="single" w:sz="2" w:space="0" w:color="D9D9E3"/>
                                        <w:bottom w:val="single" w:sz="2" w:space="0" w:color="D9D9E3"/>
                                        <w:right w:val="single" w:sz="2" w:space="0" w:color="D9D9E3"/>
                                      </w:divBdr>
                                      <w:divsChild>
                                        <w:div w:id="714084859">
                                          <w:marLeft w:val="0"/>
                                          <w:marRight w:val="0"/>
                                          <w:marTop w:val="0"/>
                                          <w:marBottom w:val="0"/>
                                          <w:divBdr>
                                            <w:top w:val="single" w:sz="2" w:space="0" w:color="D9D9E3"/>
                                            <w:left w:val="single" w:sz="2" w:space="0" w:color="D9D9E3"/>
                                            <w:bottom w:val="single" w:sz="2" w:space="0" w:color="D9D9E3"/>
                                            <w:right w:val="single" w:sz="2" w:space="0" w:color="D9D9E3"/>
                                          </w:divBdr>
                                          <w:divsChild>
                                            <w:div w:id="1727945872">
                                              <w:marLeft w:val="0"/>
                                              <w:marRight w:val="0"/>
                                              <w:marTop w:val="0"/>
                                              <w:marBottom w:val="0"/>
                                              <w:divBdr>
                                                <w:top w:val="single" w:sz="2" w:space="0" w:color="D9D9E3"/>
                                                <w:left w:val="single" w:sz="2" w:space="0" w:color="D9D9E3"/>
                                                <w:bottom w:val="single" w:sz="2" w:space="0" w:color="D9D9E3"/>
                                                <w:right w:val="single" w:sz="2" w:space="0" w:color="D9D9E3"/>
                                              </w:divBdr>
                                              <w:divsChild>
                                                <w:div w:id="1870992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34995140">
          <w:marLeft w:val="0"/>
          <w:marRight w:val="0"/>
          <w:marTop w:val="0"/>
          <w:marBottom w:val="0"/>
          <w:divBdr>
            <w:top w:val="none" w:sz="0" w:space="0" w:color="auto"/>
            <w:left w:val="none" w:sz="0" w:space="0" w:color="auto"/>
            <w:bottom w:val="none" w:sz="0" w:space="0" w:color="auto"/>
            <w:right w:val="none" w:sz="0" w:space="0" w:color="auto"/>
          </w:divBdr>
        </w:div>
      </w:divsChild>
    </w:div>
    <w:div w:id="1327779715">
      <w:bodyDiv w:val="1"/>
      <w:marLeft w:val="0"/>
      <w:marRight w:val="0"/>
      <w:marTop w:val="0"/>
      <w:marBottom w:val="0"/>
      <w:divBdr>
        <w:top w:val="none" w:sz="0" w:space="0" w:color="auto"/>
        <w:left w:val="none" w:sz="0" w:space="0" w:color="auto"/>
        <w:bottom w:val="none" w:sz="0" w:space="0" w:color="auto"/>
        <w:right w:val="none" w:sz="0" w:space="0" w:color="auto"/>
      </w:divBdr>
      <w:divsChild>
        <w:div w:id="2140566536">
          <w:marLeft w:val="0"/>
          <w:marRight w:val="0"/>
          <w:marTop w:val="0"/>
          <w:marBottom w:val="0"/>
          <w:divBdr>
            <w:top w:val="single" w:sz="2" w:space="0" w:color="D9D9E3"/>
            <w:left w:val="single" w:sz="2" w:space="0" w:color="D9D9E3"/>
            <w:bottom w:val="single" w:sz="2" w:space="0" w:color="D9D9E3"/>
            <w:right w:val="single" w:sz="2" w:space="0" w:color="D9D9E3"/>
          </w:divBdr>
          <w:divsChild>
            <w:div w:id="496530550">
              <w:marLeft w:val="0"/>
              <w:marRight w:val="0"/>
              <w:marTop w:val="0"/>
              <w:marBottom w:val="0"/>
              <w:divBdr>
                <w:top w:val="single" w:sz="2" w:space="0" w:color="D9D9E3"/>
                <w:left w:val="single" w:sz="2" w:space="0" w:color="D9D9E3"/>
                <w:bottom w:val="single" w:sz="2" w:space="0" w:color="D9D9E3"/>
                <w:right w:val="single" w:sz="2" w:space="0" w:color="D9D9E3"/>
              </w:divBdr>
              <w:divsChild>
                <w:div w:id="655497045">
                  <w:marLeft w:val="0"/>
                  <w:marRight w:val="0"/>
                  <w:marTop w:val="0"/>
                  <w:marBottom w:val="0"/>
                  <w:divBdr>
                    <w:top w:val="single" w:sz="2" w:space="0" w:color="D9D9E3"/>
                    <w:left w:val="single" w:sz="2" w:space="0" w:color="D9D9E3"/>
                    <w:bottom w:val="single" w:sz="2" w:space="0" w:color="D9D9E3"/>
                    <w:right w:val="single" w:sz="2" w:space="0" w:color="D9D9E3"/>
                  </w:divBdr>
                  <w:divsChild>
                    <w:div w:id="336925591">
                      <w:marLeft w:val="0"/>
                      <w:marRight w:val="0"/>
                      <w:marTop w:val="0"/>
                      <w:marBottom w:val="0"/>
                      <w:divBdr>
                        <w:top w:val="single" w:sz="2" w:space="0" w:color="D9D9E3"/>
                        <w:left w:val="single" w:sz="2" w:space="0" w:color="D9D9E3"/>
                        <w:bottom w:val="single" w:sz="2" w:space="0" w:color="D9D9E3"/>
                        <w:right w:val="single" w:sz="2" w:space="0" w:color="D9D9E3"/>
                      </w:divBdr>
                      <w:divsChild>
                        <w:div w:id="468952">
                          <w:marLeft w:val="0"/>
                          <w:marRight w:val="0"/>
                          <w:marTop w:val="0"/>
                          <w:marBottom w:val="0"/>
                          <w:divBdr>
                            <w:top w:val="single" w:sz="2" w:space="0" w:color="auto"/>
                            <w:left w:val="single" w:sz="2" w:space="0" w:color="auto"/>
                            <w:bottom w:val="single" w:sz="6" w:space="0" w:color="auto"/>
                            <w:right w:val="single" w:sz="2" w:space="0" w:color="auto"/>
                          </w:divBdr>
                          <w:divsChild>
                            <w:div w:id="523402215">
                              <w:marLeft w:val="0"/>
                              <w:marRight w:val="0"/>
                              <w:marTop w:val="100"/>
                              <w:marBottom w:val="100"/>
                              <w:divBdr>
                                <w:top w:val="single" w:sz="2" w:space="0" w:color="D9D9E3"/>
                                <w:left w:val="single" w:sz="2" w:space="0" w:color="D9D9E3"/>
                                <w:bottom w:val="single" w:sz="2" w:space="0" w:color="D9D9E3"/>
                                <w:right w:val="single" w:sz="2" w:space="0" w:color="D9D9E3"/>
                              </w:divBdr>
                              <w:divsChild>
                                <w:div w:id="432670765">
                                  <w:marLeft w:val="0"/>
                                  <w:marRight w:val="0"/>
                                  <w:marTop w:val="0"/>
                                  <w:marBottom w:val="0"/>
                                  <w:divBdr>
                                    <w:top w:val="single" w:sz="2" w:space="0" w:color="D9D9E3"/>
                                    <w:left w:val="single" w:sz="2" w:space="0" w:color="D9D9E3"/>
                                    <w:bottom w:val="single" w:sz="2" w:space="0" w:color="D9D9E3"/>
                                    <w:right w:val="single" w:sz="2" w:space="0" w:color="D9D9E3"/>
                                  </w:divBdr>
                                  <w:divsChild>
                                    <w:div w:id="918171225">
                                      <w:marLeft w:val="0"/>
                                      <w:marRight w:val="0"/>
                                      <w:marTop w:val="0"/>
                                      <w:marBottom w:val="0"/>
                                      <w:divBdr>
                                        <w:top w:val="single" w:sz="2" w:space="0" w:color="D9D9E3"/>
                                        <w:left w:val="single" w:sz="2" w:space="0" w:color="D9D9E3"/>
                                        <w:bottom w:val="single" w:sz="2" w:space="0" w:color="D9D9E3"/>
                                        <w:right w:val="single" w:sz="2" w:space="0" w:color="D9D9E3"/>
                                      </w:divBdr>
                                      <w:divsChild>
                                        <w:div w:id="629555232">
                                          <w:marLeft w:val="0"/>
                                          <w:marRight w:val="0"/>
                                          <w:marTop w:val="0"/>
                                          <w:marBottom w:val="0"/>
                                          <w:divBdr>
                                            <w:top w:val="single" w:sz="2" w:space="0" w:color="D9D9E3"/>
                                            <w:left w:val="single" w:sz="2" w:space="0" w:color="D9D9E3"/>
                                            <w:bottom w:val="single" w:sz="2" w:space="0" w:color="D9D9E3"/>
                                            <w:right w:val="single" w:sz="2" w:space="0" w:color="D9D9E3"/>
                                          </w:divBdr>
                                          <w:divsChild>
                                            <w:div w:id="1650208375">
                                              <w:marLeft w:val="0"/>
                                              <w:marRight w:val="0"/>
                                              <w:marTop w:val="0"/>
                                              <w:marBottom w:val="0"/>
                                              <w:divBdr>
                                                <w:top w:val="single" w:sz="2" w:space="0" w:color="D9D9E3"/>
                                                <w:left w:val="single" w:sz="2" w:space="0" w:color="D9D9E3"/>
                                                <w:bottom w:val="single" w:sz="2" w:space="0" w:color="D9D9E3"/>
                                                <w:right w:val="single" w:sz="2" w:space="0" w:color="D9D9E3"/>
                                              </w:divBdr>
                                              <w:divsChild>
                                                <w:div w:id="1695185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3667684">
          <w:marLeft w:val="0"/>
          <w:marRight w:val="0"/>
          <w:marTop w:val="0"/>
          <w:marBottom w:val="0"/>
          <w:divBdr>
            <w:top w:val="none" w:sz="0" w:space="0" w:color="auto"/>
            <w:left w:val="none" w:sz="0" w:space="0" w:color="auto"/>
            <w:bottom w:val="none" w:sz="0" w:space="0" w:color="auto"/>
            <w:right w:val="none" w:sz="0" w:space="0" w:color="auto"/>
          </w:divBdr>
        </w:div>
      </w:divsChild>
    </w:div>
    <w:div w:id="1455517306">
      <w:bodyDiv w:val="1"/>
      <w:marLeft w:val="0"/>
      <w:marRight w:val="0"/>
      <w:marTop w:val="0"/>
      <w:marBottom w:val="0"/>
      <w:divBdr>
        <w:top w:val="none" w:sz="0" w:space="0" w:color="auto"/>
        <w:left w:val="none" w:sz="0" w:space="0" w:color="auto"/>
        <w:bottom w:val="none" w:sz="0" w:space="0" w:color="auto"/>
        <w:right w:val="none" w:sz="0" w:space="0" w:color="auto"/>
      </w:divBdr>
    </w:div>
    <w:div w:id="1484197945">
      <w:bodyDiv w:val="1"/>
      <w:marLeft w:val="0"/>
      <w:marRight w:val="0"/>
      <w:marTop w:val="0"/>
      <w:marBottom w:val="0"/>
      <w:divBdr>
        <w:top w:val="none" w:sz="0" w:space="0" w:color="auto"/>
        <w:left w:val="none" w:sz="0" w:space="0" w:color="auto"/>
        <w:bottom w:val="none" w:sz="0" w:space="0" w:color="auto"/>
        <w:right w:val="none" w:sz="0" w:space="0" w:color="auto"/>
      </w:divBdr>
    </w:div>
    <w:div w:id="1666014168">
      <w:bodyDiv w:val="1"/>
      <w:marLeft w:val="0"/>
      <w:marRight w:val="0"/>
      <w:marTop w:val="0"/>
      <w:marBottom w:val="0"/>
      <w:divBdr>
        <w:top w:val="none" w:sz="0" w:space="0" w:color="auto"/>
        <w:left w:val="none" w:sz="0" w:space="0" w:color="auto"/>
        <w:bottom w:val="none" w:sz="0" w:space="0" w:color="auto"/>
        <w:right w:val="none" w:sz="0" w:space="0" w:color="auto"/>
      </w:divBdr>
    </w:div>
    <w:div w:id="1879273702">
      <w:bodyDiv w:val="1"/>
      <w:marLeft w:val="0"/>
      <w:marRight w:val="0"/>
      <w:marTop w:val="0"/>
      <w:marBottom w:val="0"/>
      <w:divBdr>
        <w:top w:val="none" w:sz="0" w:space="0" w:color="auto"/>
        <w:left w:val="none" w:sz="0" w:space="0" w:color="auto"/>
        <w:bottom w:val="none" w:sz="0" w:space="0" w:color="auto"/>
        <w:right w:val="none" w:sz="0" w:space="0" w:color="auto"/>
      </w:divBdr>
      <w:divsChild>
        <w:div w:id="1304121066">
          <w:marLeft w:val="0"/>
          <w:marRight w:val="0"/>
          <w:marTop w:val="0"/>
          <w:marBottom w:val="0"/>
          <w:divBdr>
            <w:top w:val="single" w:sz="2" w:space="0" w:color="D9D9E3"/>
            <w:left w:val="single" w:sz="2" w:space="0" w:color="D9D9E3"/>
            <w:bottom w:val="single" w:sz="2" w:space="0" w:color="D9D9E3"/>
            <w:right w:val="single" w:sz="2" w:space="0" w:color="D9D9E3"/>
          </w:divBdr>
          <w:divsChild>
            <w:div w:id="171382214">
              <w:marLeft w:val="0"/>
              <w:marRight w:val="0"/>
              <w:marTop w:val="0"/>
              <w:marBottom w:val="0"/>
              <w:divBdr>
                <w:top w:val="single" w:sz="2" w:space="0" w:color="D9D9E3"/>
                <w:left w:val="single" w:sz="2" w:space="0" w:color="D9D9E3"/>
                <w:bottom w:val="single" w:sz="2" w:space="0" w:color="D9D9E3"/>
                <w:right w:val="single" w:sz="2" w:space="0" w:color="D9D9E3"/>
              </w:divBdr>
              <w:divsChild>
                <w:div w:id="888228562">
                  <w:marLeft w:val="0"/>
                  <w:marRight w:val="0"/>
                  <w:marTop w:val="0"/>
                  <w:marBottom w:val="0"/>
                  <w:divBdr>
                    <w:top w:val="single" w:sz="2" w:space="0" w:color="D9D9E3"/>
                    <w:left w:val="single" w:sz="2" w:space="0" w:color="D9D9E3"/>
                    <w:bottom w:val="single" w:sz="2" w:space="0" w:color="D9D9E3"/>
                    <w:right w:val="single" w:sz="2" w:space="0" w:color="D9D9E3"/>
                  </w:divBdr>
                  <w:divsChild>
                    <w:div w:id="491144839">
                      <w:marLeft w:val="0"/>
                      <w:marRight w:val="0"/>
                      <w:marTop w:val="0"/>
                      <w:marBottom w:val="0"/>
                      <w:divBdr>
                        <w:top w:val="single" w:sz="2" w:space="0" w:color="D9D9E3"/>
                        <w:left w:val="single" w:sz="2" w:space="0" w:color="D9D9E3"/>
                        <w:bottom w:val="single" w:sz="2" w:space="0" w:color="D9D9E3"/>
                        <w:right w:val="single" w:sz="2" w:space="0" w:color="D9D9E3"/>
                      </w:divBdr>
                      <w:divsChild>
                        <w:div w:id="1595817725">
                          <w:marLeft w:val="0"/>
                          <w:marRight w:val="0"/>
                          <w:marTop w:val="0"/>
                          <w:marBottom w:val="0"/>
                          <w:divBdr>
                            <w:top w:val="single" w:sz="2" w:space="0" w:color="auto"/>
                            <w:left w:val="single" w:sz="2" w:space="0" w:color="auto"/>
                            <w:bottom w:val="single" w:sz="6" w:space="0" w:color="auto"/>
                            <w:right w:val="single" w:sz="2" w:space="0" w:color="auto"/>
                          </w:divBdr>
                          <w:divsChild>
                            <w:div w:id="1773352209">
                              <w:marLeft w:val="0"/>
                              <w:marRight w:val="0"/>
                              <w:marTop w:val="100"/>
                              <w:marBottom w:val="100"/>
                              <w:divBdr>
                                <w:top w:val="single" w:sz="2" w:space="0" w:color="D9D9E3"/>
                                <w:left w:val="single" w:sz="2" w:space="0" w:color="D9D9E3"/>
                                <w:bottom w:val="single" w:sz="2" w:space="0" w:color="D9D9E3"/>
                                <w:right w:val="single" w:sz="2" w:space="0" w:color="D9D9E3"/>
                              </w:divBdr>
                              <w:divsChild>
                                <w:div w:id="672996300">
                                  <w:marLeft w:val="0"/>
                                  <w:marRight w:val="0"/>
                                  <w:marTop w:val="0"/>
                                  <w:marBottom w:val="0"/>
                                  <w:divBdr>
                                    <w:top w:val="single" w:sz="2" w:space="0" w:color="D9D9E3"/>
                                    <w:left w:val="single" w:sz="2" w:space="0" w:color="D9D9E3"/>
                                    <w:bottom w:val="single" w:sz="2" w:space="0" w:color="D9D9E3"/>
                                    <w:right w:val="single" w:sz="2" w:space="0" w:color="D9D9E3"/>
                                  </w:divBdr>
                                  <w:divsChild>
                                    <w:div w:id="971834446">
                                      <w:marLeft w:val="0"/>
                                      <w:marRight w:val="0"/>
                                      <w:marTop w:val="0"/>
                                      <w:marBottom w:val="0"/>
                                      <w:divBdr>
                                        <w:top w:val="single" w:sz="2" w:space="0" w:color="D9D9E3"/>
                                        <w:left w:val="single" w:sz="2" w:space="0" w:color="D9D9E3"/>
                                        <w:bottom w:val="single" w:sz="2" w:space="0" w:color="D9D9E3"/>
                                        <w:right w:val="single" w:sz="2" w:space="0" w:color="D9D9E3"/>
                                      </w:divBdr>
                                      <w:divsChild>
                                        <w:div w:id="1543324111">
                                          <w:marLeft w:val="0"/>
                                          <w:marRight w:val="0"/>
                                          <w:marTop w:val="0"/>
                                          <w:marBottom w:val="0"/>
                                          <w:divBdr>
                                            <w:top w:val="single" w:sz="2" w:space="0" w:color="D9D9E3"/>
                                            <w:left w:val="single" w:sz="2" w:space="0" w:color="D9D9E3"/>
                                            <w:bottom w:val="single" w:sz="2" w:space="0" w:color="D9D9E3"/>
                                            <w:right w:val="single" w:sz="2" w:space="0" w:color="D9D9E3"/>
                                          </w:divBdr>
                                          <w:divsChild>
                                            <w:div w:id="793445288">
                                              <w:marLeft w:val="0"/>
                                              <w:marRight w:val="0"/>
                                              <w:marTop w:val="0"/>
                                              <w:marBottom w:val="0"/>
                                              <w:divBdr>
                                                <w:top w:val="single" w:sz="2" w:space="0" w:color="D9D9E3"/>
                                                <w:left w:val="single" w:sz="2" w:space="0" w:color="D9D9E3"/>
                                                <w:bottom w:val="single" w:sz="2" w:space="0" w:color="D9D9E3"/>
                                                <w:right w:val="single" w:sz="2" w:space="0" w:color="D9D9E3"/>
                                              </w:divBdr>
                                              <w:divsChild>
                                                <w:div w:id="1744790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39883411">
          <w:marLeft w:val="0"/>
          <w:marRight w:val="0"/>
          <w:marTop w:val="0"/>
          <w:marBottom w:val="0"/>
          <w:divBdr>
            <w:top w:val="none" w:sz="0" w:space="0" w:color="auto"/>
            <w:left w:val="none" w:sz="0" w:space="0" w:color="auto"/>
            <w:bottom w:val="none" w:sz="0" w:space="0" w:color="auto"/>
            <w:right w:val="none" w:sz="0" w:space="0" w:color="auto"/>
          </w:divBdr>
          <w:divsChild>
            <w:div w:id="323630900">
              <w:marLeft w:val="0"/>
              <w:marRight w:val="0"/>
              <w:marTop w:val="0"/>
              <w:marBottom w:val="0"/>
              <w:divBdr>
                <w:top w:val="single" w:sz="2" w:space="0" w:color="D9D9E3"/>
                <w:left w:val="single" w:sz="2" w:space="0" w:color="D9D9E3"/>
                <w:bottom w:val="single" w:sz="2" w:space="0" w:color="D9D9E3"/>
                <w:right w:val="single" w:sz="2" w:space="0" w:color="D9D9E3"/>
              </w:divBdr>
              <w:divsChild>
                <w:div w:id="2129930005">
                  <w:marLeft w:val="0"/>
                  <w:marRight w:val="0"/>
                  <w:marTop w:val="0"/>
                  <w:marBottom w:val="0"/>
                  <w:divBdr>
                    <w:top w:val="single" w:sz="2" w:space="0" w:color="D9D9E3"/>
                    <w:left w:val="single" w:sz="2" w:space="0" w:color="D9D9E3"/>
                    <w:bottom w:val="single" w:sz="2" w:space="0" w:color="D9D9E3"/>
                    <w:right w:val="single" w:sz="2" w:space="0" w:color="D9D9E3"/>
                  </w:divBdr>
                  <w:divsChild>
                    <w:div w:id="1388143870">
                      <w:marLeft w:val="0"/>
                      <w:marRight w:val="0"/>
                      <w:marTop w:val="0"/>
                      <w:marBottom w:val="0"/>
                      <w:divBdr>
                        <w:top w:val="single" w:sz="2" w:space="0" w:color="D9D9E3"/>
                        <w:left w:val="single" w:sz="2" w:space="0" w:color="D9D9E3"/>
                        <w:bottom w:val="single" w:sz="2" w:space="0" w:color="D9D9E3"/>
                        <w:right w:val="single" w:sz="2" w:space="0" w:color="D9D9E3"/>
                      </w:divBdr>
                      <w:divsChild>
                        <w:div w:id="1774784685">
                          <w:marLeft w:val="0"/>
                          <w:marRight w:val="0"/>
                          <w:marTop w:val="0"/>
                          <w:marBottom w:val="0"/>
                          <w:divBdr>
                            <w:top w:val="single" w:sz="2" w:space="0" w:color="D9D9E3"/>
                            <w:left w:val="single" w:sz="2" w:space="0" w:color="D9D9E3"/>
                            <w:bottom w:val="single" w:sz="2" w:space="0" w:color="D9D9E3"/>
                            <w:right w:val="single" w:sz="2" w:space="0" w:color="D9D9E3"/>
                          </w:divBdr>
                          <w:divsChild>
                            <w:div w:id="455299868">
                              <w:marLeft w:val="0"/>
                              <w:marRight w:val="0"/>
                              <w:marTop w:val="0"/>
                              <w:marBottom w:val="0"/>
                              <w:divBdr>
                                <w:top w:val="single" w:sz="2" w:space="0" w:color="D9D9E3"/>
                                <w:left w:val="single" w:sz="2" w:space="0" w:color="D9D9E3"/>
                                <w:bottom w:val="single" w:sz="2" w:space="0" w:color="D9D9E3"/>
                                <w:right w:val="single" w:sz="2" w:space="0" w:color="D9D9E3"/>
                              </w:divBdr>
                              <w:divsChild>
                                <w:div w:id="224412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3998660">
      <w:bodyDiv w:val="1"/>
      <w:marLeft w:val="0"/>
      <w:marRight w:val="0"/>
      <w:marTop w:val="0"/>
      <w:marBottom w:val="0"/>
      <w:divBdr>
        <w:top w:val="none" w:sz="0" w:space="0" w:color="auto"/>
        <w:left w:val="none" w:sz="0" w:space="0" w:color="auto"/>
        <w:bottom w:val="none" w:sz="0" w:space="0" w:color="auto"/>
        <w:right w:val="none" w:sz="0" w:space="0" w:color="auto"/>
      </w:divBdr>
      <w:divsChild>
        <w:div w:id="1051803356">
          <w:marLeft w:val="0"/>
          <w:marRight w:val="0"/>
          <w:marTop w:val="0"/>
          <w:marBottom w:val="0"/>
          <w:divBdr>
            <w:top w:val="single" w:sz="2" w:space="0" w:color="D9D9E3"/>
            <w:left w:val="single" w:sz="2" w:space="0" w:color="D9D9E3"/>
            <w:bottom w:val="single" w:sz="2" w:space="0" w:color="D9D9E3"/>
            <w:right w:val="single" w:sz="2" w:space="0" w:color="D9D9E3"/>
          </w:divBdr>
          <w:divsChild>
            <w:div w:id="1405493188">
              <w:marLeft w:val="0"/>
              <w:marRight w:val="0"/>
              <w:marTop w:val="0"/>
              <w:marBottom w:val="0"/>
              <w:divBdr>
                <w:top w:val="single" w:sz="2" w:space="0" w:color="D9D9E3"/>
                <w:left w:val="single" w:sz="2" w:space="0" w:color="D9D9E3"/>
                <w:bottom w:val="single" w:sz="2" w:space="0" w:color="D9D9E3"/>
                <w:right w:val="single" w:sz="2" w:space="0" w:color="D9D9E3"/>
              </w:divBdr>
              <w:divsChild>
                <w:div w:id="964699391">
                  <w:marLeft w:val="0"/>
                  <w:marRight w:val="0"/>
                  <w:marTop w:val="0"/>
                  <w:marBottom w:val="0"/>
                  <w:divBdr>
                    <w:top w:val="single" w:sz="2" w:space="0" w:color="D9D9E3"/>
                    <w:left w:val="single" w:sz="2" w:space="0" w:color="D9D9E3"/>
                    <w:bottom w:val="single" w:sz="2" w:space="0" w:color="D9D9E3"/>
                    <w:right w:val="single" w:sz="2" w:space="0" w:color="D9D9E3"/>
                  </w:divBdr>
                  <w:divsChild>
                    <w:div w:id="1801872869">
                      <w:marLeft w:val="0"/>
                      <w:marRight w:val="0"/>
                      <w:marTop w:val="0"/>
                      <w:marBottom w:val="0"/>
                      <w:divBdr>
                        <w:top w:val="single" w:sz="2" w:space="0" w:color="D9D9E3"/>
                        <w:left w:val="single" w:sz="2" w:space="0" w:color="D9D9E3"/>
                        <w:bottom w:val="single" w:sz="2" w:space="0" w:color="D9D9E3"/>
                        <w:right w:val="single" w:sz="2" w:space="0" w:color="D9D9E3"/>
                      </w:divBdr>
                      <w:divsChild>
                        <w:div w:id="1119377967">
                          <w:marLeft w:val="0"/>
                          <w:marRight w:val="0"/>
                          <w:marTop w:val="0"/>
                          <w:marBottom w:val="0"/>
                          <w:divBdr>
                            <w:top w:val="single" w:sz="2" w:space="0" w:color="auto"/>
                            <w:left w:val="single" w:sz="2" w:space="0" w:color="auto"/>
                            <w:bottom w:val="single" w:sz="6" w:space="0" w:color="auto"/>
                            <w:right w:val="single" w:sz="2" w:space="0" w:color="auto"/>
                          </w:divBdr>
                          <w:divsChild>
                            <w:div w:id="502865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98063">
                                  <w:marLeft w:val="0"/>
                                  <w:marRight w:val="0"/>
                                  <w:marTop w:val="0"/>
                                  <w:marBottom w:val="0"/>
                                  <w:divBdr>
                                    <w:top w:val="single" w:sz="2" w:space="0" w:color="D9D9E3"/>
                                    <w:left w:val="single" w:sz="2" w:space="0" w:color="D9D9E3"/>
                                    <w:bottom w:val="single" w:sz="2" w:space="0" w:color="D9D9E3"/>
                                    <w:right w:val="single" w:sz="2" w:space="0" w:color="D9D9E3"/>
                                  </w:divBdr>
                                  <w:divsChild>
                                    <w:div w:id="691999499">
                                      <w:marLeft w:val="0"/>
                                      <w:marRight w:val="0"/>
                                      <w:marTop w:val="0"/>
                                      <w:marBottom w:val="0"/>
                                      <w:divBdr>
                                        <w:top w:val="single" w:sz="2" w:space="0" w:color="D9D9E3"/>
                                        <w:left w:val="single" w:sz="2" w:space="0" w:color="D9D9E3"/>
                                        <w:bottom w:val="single" w:sz="2" w:space="0" w:color="D9D9E3"/>
                                        <w:right w:val="single" w:sz="2" w:space="0" w:color="D9D9E3"/>
                                      </w:divBdr>
                                      <w:divsChild>
                                        <w:div w:id="565915252">
                                          <w:marLeft w:val="0"/>
                                          <w:marRight w:val="0"/>
                                          <w:marTop w:val="0"/>
                                          <w:marBottom w:val="0"/>
                                          <w:divBdr>
                                            <w:top w:val="single" w:sz="2" w:space="0" w:color="D9D9E3"/>
                                            <w:left w:val="single" w:sz="2" w:space="0" w:color="D9D9E3"/>
                                            <w:bottom w:val="single" w:sz="2" w:space="0" w:color="D9D9E3"/>
                                            <w:right w:val="single" w:sz="2" w:space="0" w:color="D9D9E3"/>
                                          </w:divBdr>
                                          <w:divsChild>
                                            <w:div w:id="2099253537">
                                              <w:marLeft w:val="0"/>
                                              <w:marRight w:val="0"/>
                                              <w:marTop w:val="0"/>
                                              <w:marBottom w:val="0"/>
                                              <w:divBdr>
                                                <w:top w:val="single" w:sz="2" w:space="0" w:color="D9D9E3"/>
                                                <w:left w:val="single" w:sz="2" w:space="0" w:color="D9D9E3"/>
                                                <w:bottom w:val="single" w:sz="2" w:space="0" w:color="D9D9E3"/>
                                                <w:right w:val="single" w:sz="2" w:space="0" w:color="D9D9E3"/>
                                              </w:divBdr>
                                              <w:divsChild>
                                                <w:div w:id="1500850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20969969">
          <w:marLeft w:val="0"/>
          <w:marRight w:val="0"/>
          <w:marTop w:val="0"/>
          <w:marBottom w:val="0"/>
          <w:divBdr>
            <w:top w:val="none" w:sz="0" w:space="0" w:color="auto"/>
            <w:left w:val="none" w:sz="0" w:space="0" w:color="auto"/>
            <w:bottom w:val="none" w:sz="0" w:space="0" w:color="auto"/>
            <w:right w:val="none" w:sz="0" w:space="0" w:color="auto"/>
          </w:divBdr>
        </w:div>
      </w:divsChild>
    </w:div>
    <w:div w:id="2019916398">
      <w:bodyDiv w:val="1"/>
      <w:marLeft w:val="0"/>
      <w:marRight w:val="0"/>
      <w:marTop w:val="0"/>
      <w:marBottom w:val="0"/>
      <w:divBdr>
        <w:top w:val="none" w:sz="0" w:space="0" w:color="auto"/>
        <w:left w:val="none" w:sz="0" w:space="0" w:color="auto"/>
        <w:bottom w:val="none" w:sz="0" w:space="0" w:color="auto"/>
        <w:right w:val="none" w:sz="0" w:space="0" w:color="auto"/>
      </w:divBdr>
      <w:divsChild>
        <w:div w:id="415327571">
          <w:marLeft w:val="0"/>
          <w:marRight w:val="0"/>
          <w:marTop w:val="0"/>
          <w:marBottom w:val="0"/>
          <w:divBdr>
            <w:top w:val="single" w:sz="2" w:space="0" w:color="D9D9E3"/>
            <w:left w:val="single" w:sz="2" w:space="0" w:color="D9D9E3"/>
            <w:bottom w:val="single" w:sz="2" w:space="0" w:color="D9D9E3"/>
            <w:right w:val="single" w:sz="2" w:space="0" w:color="D9D9E3"/>
          </w:divBdr>
          <w:divsChild>
            <w:div w:id="2098742938">
              <w:marLeft w:val="0"/>
              <w:marRight w:val="0"/>
              <w:marTop w:val="0"/>
              <w:marBottom w:val="0"/>
              <w:divBdr>
                <w:top w:val="single" w:sz="2" w:space="0" w:color="D9D9E3"/>
                <w:left w:val="single" w:sz="2" w:space="0" w:color="D9D9E3"/>
                <w:bottom w:val="single" w:sz="2" w:space="0" w:color="D9D9E3"/>
                <w:right w:val="single" w:sz="2" w:space="0" w:color="D9D9E3"/>
              </w:divBdr>
              <w:divsChild>
                <w:div w:id="1091896203">
                  <w:marLeft w:val="0"/>
                  <w:marRight w:val="0"/>
                  <w:marTop w:val="0"/>
                  <w:marBottom w:val="0"/>
                  <w:divBdr>
                    <w:top w:val="single" w:sz="2" w:space="0" w:color="D9D9E3"/>
                    <w:left w:val="single" w:sz="2" w:space="0" w:color="D9D9E3"/>
                    <w:bottom w:val="single" w:sz="2" w:space="0" w:color="D9D9E3"/>
                    <w:right w:val="single" w:sz="2" w:space="0" w:color="D9D9E3"/>
                  </w:divBdr>
                  <w:divsChild>
                    <w:div w:id="850991387">
                      <w:marLeft w:val="0"/>
                      <w:marRight w:val="0"/>
                      <w:marTop w:val="0"/>
                      <w:marBottom w:val="0"/>
                      <w:divBdr>
                        <w:top w:val="single" w:sz="2" w:space="0" w:color="D9D9E3"/>
                        <w:left w:val="single" w:sz="2" w:space="0" w:color="D9D9E3"/>
                        <w:bottom w:val="single" w:sz="2" w:space="0" w:color="D9D9E3"/>
                        <w:right w:val="single" w:sz="2" w:space="0" w:color="D9D9E3"/>
                      </w:divBdr>
                      <w:divsChild>
                        <w:div w:id="496000688">
                          <w:marLeft w:val="0"/>
                          <w:marRight w:val="0"/>
                          <w:marTop w:val="0"/>
                          <w:marBottom w:val="0"/>
                          <w:divBdr>
                            <w:top w:val="single" w:sz="2" w:space="0" w:color="auto"/>
                            <w:left w:val="single" w:sz="2" w:space="0" w:color="auto"/>
                            <w:bottom w:val="single" w:sz="6" w:space="0" w:color="auto"/>
                            <w:right w:val="single" w:sz="2" w:space="0" w:color="auto"/>
                          </w:divBdr>
                          <w:divsChild>
                            <w:div w:id="95829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5849">
                                  <w:marLeft w:val="0"/>
                                  <w:marRight w:val="0"/>
                                  <w:marTop w:val="0"/>
                                  <w:marBottom w:val="0"/>
                                  <w:divBdr>
                                    <w:top w:val="single" w:sz="2" w:space="0" w:color="D9D9E3"/>
                                    <w:left w:val="single" w:sz="2" w:space="0" w:color="D9D9E3"/>
                                    <w:bottom w:val="single" w:sz="2" w:space="0" w:color="D9D9E3"/>
                                    <w:right w:val="single" w:sz="2" w:space="0" w:color="D9D9E3"/>
                                  </w:divBdr>
                                  <w:divsChild>
                                    <w:div w:id="852845505">
                                      <w:marLeft w:val="0"/>
                                      <w:marRight w:val="0"/>
                                      <w:marTop w:val="0"/>
                                      <w:marBottom w:val="0"/>
                                      <w:divBdr>
                                        <w:top w:val="single" w:sz="2" w:space="0" w:color="D9D9E3"/>
                                        <w:left w:val="single" w:sz="2" w:space="0" w:color="D9D9E3"/>
                                        <w:bottom w:val="single" w:sz="2" w:space="0" w:color="D9D9E3"/>
                                        <w:right w:val="single" w:sz="2" w:space="0" w:color="D9D9E3"/>
                                      </w:divBdr>
                                      <w:divsChild>
                                        <w:div w:id="272635079">
                                          <w:marLeft w:val="0"/>
                                          <w:marRight w:val="0"/>
                                          <w:marTop w:val="0"/>
                                          <w:marBottom w:val="0"/>
                                          <w:divBdr>
                                            <w:top w:val="single" w:sz="2" w:space="0" w:color="D9D9E3"/>
                                            <w:left w:val="single" w:sz="2" w:space="0" w:color="D9D9E3"/>
                                            <w:bottom w:val="single" w:sz="2" w:space="0" w:color="D9D9E3"/>
                                            <w:right w:val="single" w:sz="2" w:space="0" w:color="D9D9E3"/>
                                          </w:divBdr>
                                          <w:divsChild>
                                            <w:div w:id="356854537">
                                              <w:marLeft w:val="0"/>
                                              <w:marRight w:val="0"/>
                                              <w:marTop w:val="0"/>
                                              <w:marBottom w:val="0"/>
                                              <w:divBdr>
                                                <w:top w:val="single" w:sz="2" w:space="0" w:color="D9D9E3"/>
                                                <w:left w:val="single" w:sz="2" w:space="0" w:color="D9D9E3"/>
                                                <w:bottom w:val="single" w:sz="2" w:space="0" w:color="D9D9E3"/>
                                                <w:right w:val="single" w:sz="2" w:space="0" w:color="D9D9E3"/>
                                              </w:divBdr>
                                              <w:divsChild>
                                                <w:div w:id="73401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65096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F45F6-0DA6-40F8-B126-26B8D118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1659</Words>
  <Characters>9458</Characters>
  <Application>Microsoft Office Word</Application>
  <DocSecurity>0</DocSecurity>
  <Lines>78</Lines>
  <Paragraphs>22</Paragraphs>
  <ScaleCrop>false</ScaleCrop>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王俊霞</dc:creator>
  <cp:keywords/>
  <dc:description/>
  <cp:lastModifiedBy>HUAWEI</cp:lastModifiedBy>
  <cp:revision>3</cp:revision>
  <dcterms:created xsi:type="dcterms:W3CDTF">2023-09-13T12:43:00Z</dcterms:created>
  <dcterms:modified xsi:type="dcterms:W3CDTF">2023-09-13T12:45:00Z</dcterms:modified>
</cp:coreProperties>
</file>