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D72D91" w14:textId="7777777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9498" w:type="dxa"/>
        <w:tblBorders>
          <w:insideH w:val="single" w:color="auto" w:sz="4" w:space="0"/>
          <w:insideV w:val="single" w:color="auto" w:sz="4" w:space="0"/>
        </w:tblBorders>
        <w:tblpPr w:horzAnchor="margin" w:tblpXSpec="left" w:vertAnchor="text" w:tblpY="219" w:leftFromText="180" w:topFromText="0" w:rightFromText="180" w:bottomFromText="0"/>
        <w:tblLook w:val="04A0" w:firstRow="1" w:lastRow="0" w:firstColumn="1" w:lastColumn="0" w:noHBand="0" w:noVBand="1"/>
      </w:tblPr>
      <w:tblGrid>
        <w:gridCol w:w="2526"/>
        <w:gridCol w:w="6972"/>
      </w:tblGrid>
      <w:tr>
        <w:trPr/>
        <w:tc>
          <w:tcPr>
            <w:shd w:val="clear" w:color="auto" w:fill="auto"/>
            <w:tcBorders/>
            <w:tcW w:w="2526" w:type="dxa"/>
            <w:textDirection w:val="lrTb"/>
            <w:noWrap w:val="false"/>
          </w:tcPr>
          <w:p w14:paraId="50FBF8E7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sz w:val="24"/>
                <w:szCs w:val="20"/>
              </w:rPr>
            </w:pPr>
            <w:r/>
            <w:bookmarkStart w:id="0" w:name="_Hlk55133552"/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461770" cy="630555"/>
                      <wp:effectExtent l="0" t="0" r="5080" b="0"/>
                      <wp:docPr id="1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3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rcRect l="20181" t="27127" r="20698" b="27355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461770" cy="6305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15.10pt;height:49.65pt;mso-wrap-distance-left:0.00pt;mso-wrap-distance-top:0.00pt;mso-wrap-distance-right:0.00pt;mso-wrap-distance-bottom:0.00pt;z-index:1;" stroked="f">
                      <v:imagedata r:id="rId10" o:title="" croptop="17778f" cropleft="13226f" cropbottom="17927f" cropright="13565f"/>
                      <o:lock v:ext="edit" rotation="t"/>
                    </v:shape>
                  </w:pict>
                </mc:Fallback>
              </mc:AlternateContent>
            </w:r>
            <w:bookmarkEnd w:id="0"/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0"/>
              </w:rPr>
            </w:r>
          </w:p>
        </w:tc>
        <w:tc>
          <w:tcPr>
            <w:shd w:val="clear" w:color="auto" w:fill="auto"/>
            <w:tcBorders/>
            <w:tcW w:w="6972" w:type="dxa"/>
            <w:textDirection w:val="lrTb"/>
            <w:noWrap w:val="false"/>
          </w:tcPr>
          <w:p w14:paraId="6D889EF7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CÔNG TY TNHH CƠ KHÍ VÀ THANG MÁY HERA</w:t>
            </w: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r>
            <w:r>
              <w:rPr>
                <w:rFonts w:ascii="Times New Roman" w:hAnsi="Times New Roman" w:eastAsia="Times New Roman" w:cs="Times New Roman"/>
                <w:b/>
                <w:sz w:val="32"/>
                <w:szCs w:val="32"/>
              </w:rPr>
            </w:r>
          </w:p>
          <w:p w14:paraId="2D475CE6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91/27/4 Đông Bắc, Khu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Phố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7,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Phường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Tân Chánh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Hiệp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Quận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12, TP.HCM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</w:p>
          <w:p w14:paraId="25C39E13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Điện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thoại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: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0918.839.394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</w:r>
          </w:p>
          <w:p w14:paraId="5C94136C" w14:textId="77777777">
            <w:pPr>
              <w:pBdr/>
              <w:spacing w:after="0" w:line="276" w:lineRule="auto"/>
              <w:ind/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Email :</w:t>
            </w:r>
            <w:r>
              <w:rPr>
                <w:rFonts w:ascii="Times New Roman" w:hAnsi="Times New Roman" w:eastAsia="Times New Roman" w:cs="Times New Roman"/>
                <w:bCs/>
                <w:sz w:val="20"/>
                <w:szCs w:val="20"/>
              </w:rPr>
              <w:t xml:space="preserve"> vu.nguyen@heraelevator.com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</w:r>
          </w:p>
        </w:tc>
      </w:tr>
    </w:tbl>
    <w:p w14:paraId="34A0E69D" w14:textId="77777777">
      <w:pPr>
        <w:pBdr/>
        <w:spacing w:after="0" w:before="120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PHIẾU BẢO HÀNH, BẢO TRÌ THANG MÁY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3AD5E8EA" w14:textId="6D9E351B">
      <w:pPr>
        <w:pBdr/>
        <w:spacing w:after="120"/>
        <w:ind w:left="79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Số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{{no}}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889"/>
        <w:tblInd w:w="-856" w:type="dxa"/>
        <w:tblW w:w="10773" w:type="dxa"/>
        <w:tblBorders/>
        <w:tblLayout w:type="fixed"/>
        <w:tblLook w:val="04A0" w:firstRow="1" w:lastRow="0" w:firstColumn="1" w:lastColumn="0" w:noHBand="0" w:noVBand="1"/>
      </w:tblPr>
      <w:tblGrid>
        <w:gridCol w:w="670"/>
        <w:gridCol w:w="6701"/>
        <w:gridCol w:w="2048"/>
        <w:gridCol w:w="1354"/>
      </w:tblGrid>
      <w:tr>
        <w:trPr>
          <w:trHeight w:val="971"/>
        </w:trPr>
        <w:tc>
          <w:tcPr>
            <w:gridSpan w:val="2"/>
            <w:tcBorders/>
            <w:tcW w:w="7371" w:type="dxa"/>
            <w:vAlign w:val="center"/>
            <w:textDirection w:val="lrTb"/>
            <w:noWrap w:val="false"/>
          </w:tcPr>
          <w:p w14:paraId="3B5538B1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A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 w:val="0"/>
                <w:bCs w:val="0"/>
                <w:sz w:val="26"/>
                <w:szCs w:val="26"/>
              </w:rPr>
              <w:t xml:space="preserve">{{customerName}}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</w:p>
          <w:p w14:paraId="4F6CB66A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Công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trình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{{companyName}}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89EF1BA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 w:val="0"/>
                <w:bCs w:val="0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Địa </w:t>
            </w:r>
            <w:r>
              <w:rPr>
                <w:rFonts w:ascii="Times New Roman" w:hAnsi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  <w:t xml:space="preserve">{{address}}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</w:rPr>
            </w:r>
          </w:p>
        </w:tc>
        <w:tc>
          <w:tcPr>
            <w:gridSpan w:val="2"/>
            <w:tcBorders/>
            <w:tcW w:w="3402" w:type="dxa"/>
            <w:vMerge w:val="restart"/>
            <w:textDirection w:val="lrTb"/>
            <w:noWrap w:val="false"/>
          </w:tcPr>
          <w:p w14:paraId="24AC31A8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Nhân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viên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7CF9BFA3" w14:textId="77777777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Nguyễn Đức Huy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1439C69B" w14:textId="77777777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Nguyễn Hoàng Dũng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0784DB7D" w14:textId="1D389A89">
            <w:pPr>
              <w:pStyle w:val="890"/>
              <w:numPr>
                <w:ilvl w:val="0"/>
                <w:numId w:val="1"/>
              </w:numPr>
              <w:pBdr/>
              <w:spacing w:after="0" w:line="276" w:lineRule="auto"/>
              <w:ind w:hanging="270" w:left="36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Huỳnh </w:t>
            </w:r>
            <w:r>
              <w:rPr>
                <w:rFonts w:ascii="Times New Roman" w:hAnsi="Times New Roman" w:cs="Times New Roman"/>
                <w:sz w:val="24"/>
              </w:rPr>
              <w:t xml:space="preserve">Thuận</w:t>
            </w:r>
            <w:r>
              <w:rPr>
                <w:rFonts w:ascii="Times New Roman" w:hAnsi="Times New Roman" w:cs="Times New Roman"/>
                <w:sz w:val="24"/>
              </w:rPr>
              <w:t xml:space="preserve"> Thành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0EE50036" w14:textId="77777777">
            <w:pPr>
              <w:pBdr/>
              <w:spacing w:after="0" w:line="276" w:lineRule="auto"/>
              <w:ind w:left="9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Thời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gian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0245DB22" w14:textId="77777777">
            <w:pPr>
              <w:pBdr/>
              <w:spacing w:after="0" w:line="276" w:lineRule="auto"/>
              <w:ind w:firstLine="66" w:left="9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Ngày </w:t>
            </w:r>
            <w:r>
              <w:rPr>
                <w:rFonts w:ascii="Times New Roman" w:hAnsi="Times New Roman" w:cs="Times New Roman"/>
                <w:sz w:val="24"/>
              </w:rPr>
              <w:t xml:space="preserve">..... </w:t>
            </w:r>
            <w:r>
              <w:rPr>
                <w:rFonts w:ascii="Times New Roman" w:hAnsi="Times New Roman" w:cs="Times New Roman"/>
                <w:sz w:val="24"/>
              </w:rPr>
              <w:t xml:space="preserve">Tháng ..... </w:t>
            </w:r>
            <w:r>
              <w:rPr>
                <w:rFonts w:ascii="Times New Roman" w:hAnsi="Times New Roman" w:cs="Times New Roman"/>
                <w:sz w:val="24"/>
              </w:rPr>
              <w:t xml:space="preserve">Năm ......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982"/>
        </w:trPr>
        <w:tc>
          <w:tcPr>
            <w:gridSpan w:val="2"/>
            <w:tcBorders/>
            <w:tcW w:w="7371" w:type="dxa"/>
            <w:vAlign w:val="center"/>
            <w:textDirection w:val="lrTb"/>
            <w:noWrap w:val="false"/>
          </w:tcPr>
          <w:p w14:paraId="4CEC468E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Bên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B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CÔNG TY TNHH CƠ KHÍ VÀ THANG MÁY HERA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F5B84A3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Địa </w:t>
            </w:r>
            <w:r>
              <w:rPr>
                <w:rFonts w:ascii="Times New Roman" w:hAnsi="Times New Roman" w:cs="Times New Roman"/>
                <w:sz w:val="24"/>
              </w:rPr>
              <w:t xml:space="preserve">chỉ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91/27/4 Đông Bắc, KP 7,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P.Tân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Chánh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Hiệp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Q.12,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Tp.HCM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14FC2CE5" w14:textId="77777777">
            <w:pPr>
              <w:pBdr/>
              <w:spacing w:after="0" w:line="276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Điện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thoại</w:t>
            </w:r>
            <w:r>
              <w:rPr>
                <w:rFonts w:ascii="Times New Roman" w:hAnsi="Times New Roman" w:cs="Times New Roman"/>
                <w:sz w:val="24"/>
              </w:rPr>
              <w:t xml:space="preserve">: 0918839394        </w:t>
            </w:r>
            <w:r>
              <w:rPr>
                <w:rFonts w:ascii="Times New Roman" w:hAnsi="Times New Roman" w:cs="Times New Roman"/>
                <w:sz w:val="24"/>
              </w:rPr>
              <w:t xml:space="preserve">Fax:…</w:t>
            </w:r>
            <w:r>
              <w:rPr>
                <w:rFonts w:ascii="Times New Roman" w:hAnsi="Times New Roman" w:cs="Times New Roman"/>
                <w:sz w:val="24"/>
              </w:rPr>
              <w:t xml:space="preserve">…………………………..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gridSpan w:val="2"/>
            <w:tcBorders/>
            <w:tcW w:w="3402" w:type="dxa"/>
            <w:vMerge w:val="continue"/>
            <w:textDirection w:val="lrTb"/>
            <w:noWrap w:val="false"/>
          </w:tcPr>
          <w:p w14:paraId="2953123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  <w:tr>
        <w:trPr>
          <w:trHeight w:val="5801"/>
        </w:trPr>
        <w:tc>
          <w:tcPr>
            <w:gridSpan w:val="4"/>
            <w:tcBorders/>
            <w:tcW w:w="10773" w:type="dxa"/>
            <w:textDirection w:val="lrTb"/>
            <w:noWrap w:val="false"/>
          </w:tcPr>
          <w:p w14:paraId="32701C8D" w14:textId="0B4DAC12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1/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Công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tác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2E7E9845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{{isBT}}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Bảo </w:t>
            </w:r>
            <w:r>
              <w:rPr>
                <w:rFonts w:ascii="Times New Roman" w:hAnsi="Times New Roman" w:cs="Times New Roman"/>
                <w:sz w:val="24"/>
              </w:rPr>
              <w:t xml:space="preserve">trì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                         </w:t>
            </w: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{{isBH}}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Bảo </w:t>
            </w:r>
            <w:r>
              <w:rPr>
                <w:rFonts w:ascii="Times New Roman" w:hAnsi="Times New Roman" w:cs="Times New Roman"/>
                <w:sz w:val="24"/>
              </w:rPr>
              <w:t xml:space="preserve">hành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          </w:t>
            </w: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{{isKhac}}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Khác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  <w:p w14:paraId="6F9CDC49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{{isKH_YC}}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Khách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hàng</w:t>
            </w:r>
            <w:r>
              <w:rPr>
                <w:rFonts w:ascii="Times New Roman" w:hAnsi="Times New Roman" w:cs="Times New Roman"/>
                <w:sz w:val="24"/>
              </w:rPr>
              <w:t xml:space="preserve"> y/c </w:t>
            </w:r>
            <w:r>
              <w:rPr>
                <w:rFonts w:ascii="Times New Roman" w:hAnsi="Times New Roman" w:cs="Times New Roman"/>
                <w:sz w:val="24"/>
              </w:rPr>
              <w:t xml:space="preserve">sửa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chữa</w:t>
            </w:r>
            <w:r>
              <w:rPr>
                <w:rFonts w:ascii="Times New Roman" w:hAnsi="Times New Roman" w:cs="Times New Roman"/>
                <w:sz w:val="24"/>
              </w:rPr>
              <w:t xml:space="preserve">                      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</w:rPr>
              <w:t xml:space="preserve">{{isCty_YC}}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Cty</w:t>
            </w:r>
            <w:r>
              <w:rPr>
                <w:rFonts w:ascii="Times New Roman" w:hAnsi="Times New Roman" w:cs="Times New Roman"/>
                <w:sz w:val="24"/>
              </w:rPr>
              <w:t xml:space="preserve"> y/c </w:t>
            </w:r>
            <w:r>
              <w:rPr>
                <w:rFonts w:ascii="Times New Roman" w:hAnsi="Times New Roman" w:cs="Times New Roman"/>
                <w:sz w:val="24"/>
              </w:rPr>
              <w:t xml:space="preserve">sửa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chữa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513997EA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</w:p>
          <w:p w14:paraId="7AFF89B6">
            <w:pPr>
              <w:pStyle w:val="890"/>
              <w:pBdr/>
              <w:spacing w:after="0" w:line="240" w:lineRule="auto"/>
              <w:ind w:left="220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 w14:paraId="0EAAB950" w14:textId="431804E9">
            <w:pPr>
              <w:pBdr/>
              <w:spacing w:after="0" w:line="240" w:lineRule="auto"/>
              <w:ind/>
              <w:rPr>
                <w:rFonts w:ascii="Times New Roman" w:hAnsi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Theo HĐKT </w:t>
            </w:r>
            <w:r>
              <w:rPr>
                <w:rFonts w:ascii="Times New Roman" w:hAnsi="Times New Roman" w:cs="Times New Roman"/>
                <w:sz w:val="24"/>
              </w:rPr>
              <w:t xml:space="preserve">hoặc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báo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giá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bCs/>
                <w:sz w:val="26"/>
                <w:szCs w:val="26"/>
              </w:rPr>
              <w:t xml:space="preserve">{{contractNumber}} ngày {{startDate}}</w:t>
            </w:r>
            <w:r>
              <w:rPr>
                <w:rFonts w:ascii="Times New Roman" w:hAnsi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/>
                <w:sz w:val="26"/>
                <w:szCs w:val="26"/>
                <w:highlight w:val="none"/>
              </w:rPr>
            </w:r>
          </w:p>
          <w:p w14:paraId="62112904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Số lượng: {{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numberOfElevators</w:t>
            </w:r>
            <w:r>
              <w:rPr>
                <w:rFonts w:ascii="Times New Roman" w:hAnsi="Times New Roman"/>
                <w:bCs/>
                <w:sz w:val="26"/>
                <w:szCs w:val="26"/>
                <w:highlight w:val="none"/>
              </w:rPr>
              <w:t xml:space="preserve">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3668E7CF" w14:textId="271C25D8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</w:rPr>
              <w:t xml:space="preserve">ĐTKT: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 w14:paraId="4449B60B">
            <w:pPr>
              <w:pBdr/>
              <w:spacing w:after="0" w:line="240" w:lineRule="auto"/>
              <w:ind w:right="0" w:firstLine="0" w:left="540"/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</w:t>
            </w:r>
            <w:r>
              <w:rPr>
                <w:rFonts w:ascii="Times New Roman" w:hAnsi="Times New Roman" w:cs="Times New Roman"/>
                <w:sz w:val="24"/>
              </w:rPr>
              <w:t xml:space="preserve">equipmentItems</w:t>
            </w:r>
            <w:r>
              <w:rPr>
                <w:rFonts w:ascii="Times New Roman" w:hAnsi="Times New Roman" w:cs="Times New Roman"/>
                <w:sz w:val="24"/>
              </w:rPr>
              <w:t xml:space="preserve">}}</w:t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  <w:r>
              <w:rPr>
                <w:rFonts w:ascii="Times New Roman" w:hAnsi="Times New Roman" w:cs="Times New Roman"/>
                <w:sz w:val="26"/>
                <w:szCs w:val="26"/>
                <w:highlight w:val="none"/>
              </w:rPr>
            </w:r>
          </w:p>
          <w:p w14:paraId="7DE4903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5544BA06" w14:textId="613F9F2F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2/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Nội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dung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công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việc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bảo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trì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bảo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dưỡng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thang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máy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định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kỳ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tháng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{{month}}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năm {{year}}</w:t>
            </w:r>
            <w:r>
              <w:rPr>
                <w:rFonts w:ascii="Times New Roman" w:hAnsi="Times New Roman" w:cs="Times New Roman"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  <w:p w14:paraId="48A1631A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/>
                <w:b w:val="0"/>
                <w:bCs w:val="0"/>
                <w:sz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máy kéo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nóc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263BE00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{{ck2}}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tủ điện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en-US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đầu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cửa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77CF2DE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{{ck3}}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phòng máy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{{ck10}}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thông gió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F7E2C02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{{ck4}}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cáp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{{ck11}}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chiếu sáng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766AF7DA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{{ck5}}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nhớt bôi trơn rail dẫn hướng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{{ck12}}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trần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car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00B37011" w14:textId="77777777">
            <w:pPr>
              <w:pStyle w:val="896"/>
              <w:pBdr/>
              <w:tabs>
                <w:tab w:val="left" w:leader="none" w:pos="567"/>
                <w:tab w:val="clear" w:leader="none" w:pos="3870"/>
                <w:tab w:val="left" w:leader="none" w:pos="5387"/>
              </w:tabs>
              <w:spacing/>
              <w:ind/>
              <w:jc w:val="left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{{ck6}}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Kiểm tra hệ thống điều khiển bên ngoài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{{ck13}}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Vệ sinh sill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  <w:t xml:space="preserve">và Cabin thang máy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lang w:val="nl-NL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r>
          </w:p>
          <w:p w14:paraId="10F05AA0">
            <w:pPr>
              <w:pBdr/>
              <w:spacing w:after="0" w:line="240" w:lineRule="auto"/>
              <w:ind/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   </w:t>
            </w: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{{ck7}}</w:t>
            </w:r>
            <w:r/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Vệ sinh sill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cửa tầng và cửa tầng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ab/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              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</w:rPr>
              <w:t xml:space="preserve">{{ck14}}</w:t>
            </w:r>
            <w:r/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Kiểm tra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và vệ sinh 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pít hố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  <w:t xml:space="preserve"> thang</w:t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highlight w:val="none"/>
                <w:lang w:val="nl-NL" w:bidi="nl-NL"/>
              </w:rPr>
            </w:r>
            <w:r>
              <w:rPr>
                <w:rFonts w:ascii="Wingdings 2" w:hAnsi="Wingdings 2" w:eastAsia="Wingdings 2" w:cs="Wingdings 2"/>
                <w:sz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6"/>
                <w:szCs w:val="26"/>
                <w:highlight w:val="none"/>
                <w:lang w:val="nl-NL"/>
              </w:rPr>
            </w:r>
            <w:r>
              <w:rPr>
                <w:rFonts w:ascii="Times New Roman" w:hAnsi="Times New Roman"/>
                <w:bCs/>
                <w:sz w:val="26"/>
                <w:szCs w:val="26"/>
                <w:lang w:val="nl-NL"/>
              </w:rPr>
            </w:r>
          </w:p>
          <w:p w14:paraId="723B2F25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2EA5D421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3/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Vật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tư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thay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thế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  <w:p w14:paraId="054886FB" w14:textId="17FBB6F0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</w:tc>
      </w:tr>
      <w:tr>
        <w:trPr>
          <w:trHeight w:val="431"/>
        </w:trPr>
        <w:tc>
          <w:tcPr>
            <w:tcBorders/>
            <w:tcW w:w="670" w:type="dxa"/>
            <w:vAlign w:val="center"/>
            <w:textDirection w:val="lrTb"/>
            <w:noWrap w:val="false"/>
          </w:tcPr>
          <w:p w14:paraId="1E54D4C5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STT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>
              <w:bottom w:val="none" w:color="000000" w:sz="4" w:space="0"/>
            </w:tcBorders>
            <w:tcW w:w="6701" w:type="dxa"/>
            <w:vAlign w:val="center"/>
            <w:textDirection w:val="lrTb"/>
            <w:noWrap w:val="false"/>
          </w:tcPr>
          <w:p w14:paraId="37733EC4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Tên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vật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tư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thiết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bị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2048" w:type="dxa"/>
            <w:vAlign w:val="center"/>
            <w:textDirection w:val="lrTb"/>
            <w:noWrap w:val="false"/>
          </w:tcPr>
          <w:p w14:paraId="5B3BBDB1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Hiệu/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Loại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  <w:tc>
          <w:tcPr>
            <w:tcBorders/>
            <w:tcW w:w="1354" w:type="dxa"/>
            <w:vAlign w:val="center"/>
            <w:textDirection w:val="lrTb"/>
            <w:noWrap w:val="false"/>
          </w:tcPr>
          <w:p w14:paraId="1DE91D00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Số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</w:rPr>
              <w:t xml:space="preserve">Lượng</w:t>
            </w:r>
            <w:r>
              <w:rPr>
                <w:rFonts w:ascii="Times New Roman" w:hAnsi="Times New Roman" w:cs="Times New Roman"/>
                <w:b/>
                <w:sz w:val="24"/>
              </w:rPr>
            </w:r>
            <w:r>
              <w:rPr>
                <w:rFonts w:ascii="Times New Roman" w:hAnsi="Times New Roman" w:cs="Times New Roman"/>
                <w:b/>
                <w:sz w:val="24"/>
              </w:rPr>
            </w:r>
          </w:p>
        </w:tc>
      </w:tr>
      <w:tr>
        <w:trPr>
          <w:trHeight w:val="318"/>
        </w:trPr>
        <w:tc>
          <w:tcPr>
            <w:tcBorders/>
            <w:tcW w:w="670" w:type="dxa"/>
            <w:textDirection w:val="lrTb"/>
            <w:noWrap w:val="false"/>
          </w:tcPr>
          <w:p w14:paraId="0A4BEB2B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1D898F0A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414131DF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7D231D89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10"/>
        </w:trPr>
        <w:tc>
          <w:tcPr>
            <w:tcBorders/>
            <w:tcW w:w="670" w:type="dxa"/>
            <w:textDirection w:val="lrTb"/>
            <w:noWrap w:val="false"/>
          </w:tcPr>
          <w:p w14:paraId="411A0A22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1F03843C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64F4A90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1904F9A3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301"/>
        </w:trPr>
        <w:tc>
          <w:tcPr>
            <w:tcBorders/>
            <w:tcW w:w="670" w:type="dxa"/>
            <w:textDirection w:val="lrTb"/>
            <w:noWrap w:val="false"/>
          </w:tcPr>
          <w:p w14:paraId="15ACD01C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21B87773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3CCB2FE0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59F86796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284"/>
        </w:trPr>
        <w:tc>
          <w:tcPr>
            <w:tcBorders/>
            <w:tcW w:w="670" w:type="dxa"/>
            <w:textDirection w:val="lrTb"/>
            <w:noWrap w:val="false"/>
          </w:tcPr>
          <w:p w14:paraId="16165614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4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71F10D70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479D692A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7CD84440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58"/>
        </w:trPr>
        <w:tc>
          <w:tcPr>
            <w:tcBorders/>
            <w:tcW w:w="670" w:type="dxa"/>
            <w:textDirection w:val="lrTb"/>
            <w:noWrap w:val="false"/>
          </w:tcPr>
          <w:p w14:paraId="368DEC08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</w:r>
          </w:p>
        </w:tc>
        <w:tc>
          <w:tcPr>
            <w:tcBorders/>
            <w:tcW w:w="6701" w:type="dxa"/>
            <w:textDirection w:val="lrTb"/>
            <w:noWrap w:val="false"/>
          </w:tcPr>
          <w:p w14:paraId="7DA4C645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2048" w:type="dxa"/>
            <w:textDirection w:val="lrTb"/>
            <w:noWrap w:val="false"/>
          </w:tcPr>
          <w:p w14:paraId="35573D54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354" w:type="dxa"/>
            <w:textDirection w:val="lrTb"/>
            <w:noWrap w:val="false"/>
          </w:tcPr>
          <w:p w14:paraId="6ED88785" w14:textId="77777777">
            <w:pPr>
              <w:pBdr/>
              <w:spacing w:after="0" w:line="240" w:lineRule="auto"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>
          <w:trHeight w:val="1367"/>
        </w:trPr>
        <w:tc>
          <w:tcPr>
            <w:gridSpan w:val="4"/>
            <w:tcBorders/>
            <w:tcW w:w="10773" w:type="dxa"/>
            <w:textDirection w:val="lrTb"/>
            <w:noWrap w:val="false"/>
          </w:tcPr>
          <w:p w14:paraId="34C6987B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  <w:p w14:paraId="41D47296" w14:textId="77777777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4/ Ý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kiến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của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khách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hàng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:</w:t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  <w:r>
              <w:rPr>
                <w:rFonts w:ascii="Times New Roman" w:hAnsi="Times New Roman" w:cs="Times New Roman"/>
                <w:b/>
                <w:bCs/>
                <w:sz w:val="24"/>
              </w:rPr>
            </w:r>
          </w:p>
          <w:p w14:paraId="5145C21E" w14:textId="0E3CBE69">
            <w:pPr>
              <w:pBdr/>
              <w:spacing w:after="0" w:line="240" w:lineRule="auto"/>
              <w:ind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….…………………………………………………………………………………………………………………………………………………………………………………………………………………………………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  <w:r>
              <w:rPr>
                <w:rFonts w:ascii="Times New Roman" w:hAnsi="Times New Roman" w:cs="Times New Roman"/>
                <w:sz w:val="24"/>
              </w:rPr>
            </w:r>
            <w:r>
              <w:rPr>
                <w:rFonts w:ascii="Times New Roman" w:hAnsi="Times New Roman" w:cs="Times New Roman"/>
                <w:sz w:val="24"/>
              </w:rPr>
            </w:r>
          </w:p>
        </w:tc>
      </w:tr>
    </w:tbl>
    <w:p w14:paraId="1B1D214E" w14:textId="35C0016A">
      <w:pPr>
        <w:pBdr/>
        <w:tabs>
          <w:tab w:val="left" w:leader="none" w:pos="0"/>
        </w:tabs>
        <w:spacing w:before="240"/>
        <w:ind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ĐẠI DIỆN BÊN A                                                                                    ĐẠI DIỆN BÊN B</w:t>
      </w:r>
      <w:r>
        <w:rPr>
          <w:rFonts w:ascii="Times New Roman" w:hAnsi="Times New Roman" w:cs="Times New Roman"/>
          <w:b/>
          <w:sz w:val="24"/>
        </w:rPr>
      </w:r>
      <w:r>
        <w:rPr>
          <w:rFonts w:ascii="Times New Roman" w:hAnsi="Times New Roman" w:cs="Times New Roman"/>
          <w:b/>
          <w:sz w:val="24"/>
        </w:rPr>
      </w:r>
    </w:p>
    <w:sectPr>
      <w:footnotePr/>
      <w:endnotePr/>
      <w:type w:val="nextPage"/>
      <w:pgSz w:h="16840" w:orient="portrait" w:w="11907"/>
      <w:pgMar w:top="244" w:right="1440" w:bottom="36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31FBE1F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B92697C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40102010807070707"/>
  </w:font>
  <w:font w:name="Times New Roman">
    <w:panose1 w:val="02020603050405020304"/>
  </w:font>
  <w:font w:name="VNI-Helve">
    <w:panose1 w:val="020B0503030502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37DCCC" w14:textId="77777777">
      <w:pPr>
        <w:pBdr/>
        <w:spacing w:after="0"/>
        <w:ind/>
        <w:rPr/>
      </w:pPr>
      <w:r>
        <w:separator/>
      </w:r>
      <w:r/>
    </w:p>
  </w:footnote>
  <w:footnote w:type="continuationSeparator" w:id="0">
    <w:p w14:paraId="23D3BCF9" w14:textId="77777777">
      <w:pPr>
        <w:pBdr/>
        <w:spacing w:after="0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6A392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 Light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88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88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88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88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80"/>
    <w:next w:val="880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80"/>
    <w:next w:val="880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80"/>
    <w:next w:val="880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80"/>
    <w:next w:val="880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80"/>
    <w:next w:val="880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80"/>
    <w:next w:val="880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80"/>
    <w:next w:val="880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80"/>
    <w:next w:val="880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80"/>
    <w:next w:val="880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1 Char"/>
    <w:basedOn w:val="881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81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81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81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81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81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81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81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81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Subtitle"/>
    <w:basedOn w:val="880"/>
    <w:next w:val="880"/>
    <w:link w:val="84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7">
    <w:name w:val="Subtitle Char"/>
    <w:basedOn w:val="881"/>
    <w:link w:val="84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8">
    <w:name w:val="Quote"/>
    <w:basedOn w:val="880"/>
    <w:next w:val="880"/>
    <w:link w:val="84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9">
    <w:name w:val="Quote Char"/>
    <w:basedOn w:val="881"/>
    <w:link w:val="84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0">
    <w:name w:val="Intense Emphasis"/>
    <w:basedOn w:val="88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1">
    <w:name w:val="Intense Quote"/>
    <w:basedOn w:val="880"/>
    <w:next w:val="880"/>
    <w:link w:val="8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2">
    <w:name w:val="Intense Quote Char"/>
    <w:basedOn w:val="881"/>
    <w:link w:val="8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3">
    <w:name w:val="Intense Reference"/>
    <w:basedOn w:val="88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4">
    <w:name w:val="No Spacing"/>
    <w:basedOn w:val="880"/>
    <w:uiPriority w:val="1"/>
    <w:qFormat/>
    <w:pPr>
      <w:pBdr/>
      <w:spacing w:after="0" w:line="240" w:lineRule="auto"/>
      <w:ind/>
    </w:pPr>
  </w:style>
  <w:style w:type="character" w:styleId="855">
    <w:name w:val="Subtle Emphasis"/>
    <w:basedOn w:val="88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6">
    <w:name w:val="Emphasis"/>
    <w:basedOn w:val="881"/>
    <w:uiPriority w:val="20"/>
    <w:qFormat/>
    <w:pPr>
      <w:pBdr/>
      <w:spacing/>
      <w:ind/>
    </w:pPr>
    <w:rPr>
      <w:i/>
      <w:iCs/>
    </w:rPr>
  </w:style>
  <w:style w:type="character" w:styleId="857">
    <w:name w:val="Strong"/>
    <w:basedOn w:val="881"/>
    <w:uiPriority w:val="22"/>
    <w:qFormat/>
    <w:pPr>
      <w:pBdr/>
      <w:spacing/>
      <w:ind/>
    </w:pPr>
    <w:rPr>
      <w:b/>
      <w:bCs/>
    </w:rPr>
  </w:style>
  <w:style w:type="character" w:styleId="858">
    <w:name w:val="Subtle Reference"/>
    <w:basedOn w:val="88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9">
    <w:name w:val="Book Title"/>
    <w:basedOn w:val="88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0">
    <w:name w:val="Caption"/>
    <w:basedOn w:val="880"/>
    <w:next w:val="88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1">
    <w:name w:val="footnote text"/>
    <w:basedOn w:val="880"/>
    <w:link w:val="86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2">
    <w:name w:val="Footnote Text Char"/>
    <w:basedOn w:val="881"/>
    <w:link w:val="861"/>
    <w:uiPriority w:val="99"/>
    <w:semiHidden/>
    <w:pPr>
      <w:pBdr/>
      <w:spacing/>
      <w:ind/>
    </w:pPr>
    <w:rPr>
      <w:sz w:val="20"/>
      <w:szCs w:val="20"/>
    </w:rPr>
  </w:style>
  <w:style w:type="character" w:styleId="863">
    <w:name w:val="foot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paragraph" w:styleId="864">
    <w:name w:val="endnote text"/>
    <w:basedOn w:val="880"/>
    <w:link w:val="86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5">
    <w:name w:val="Endnote Text Char"/>
    <w:basedOn w:val="881"/>
    <w:link w:val="864"/>
    <w:uiPriority w:val="99"/>
    <w:semiHidden/>
    <w:pPr>
      <w:pBdr/>
      <w:spacing/>
      <w:ind/>
    </w:pPr>
    <w:rPr>
      <w:sz w:val="20"/>
      <w:szCs w:val="20"/>
    </w:rPr>
  </w:style>
  <w:style w:type="character" w:styleId="866">
    <w:name w:val="endnote reference"/>
    <w:basedOn w:val="881"/>
    <w:uiPriority w:val="99"/>
    <w:semiHidden/>
    <w:unhideWhenUsed/>
    <w:pPr>
      <w:pBdr/>
      <w:spacing/>
      <w:ind/>
    </w:pPr>
    <w:rPr>
      <w:vertAlign w:val="superscript"/>
    </w:rPr>
  </w:style>
  <w:style w:type="character" w:styleId="867">
    <w:name w:val="Hyperlink"/>
    <w:basedOn w:val="88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8">
    <w:name w:val="FollowedHyperlink"/>
    <w:basedOn w:val="88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9">
    <w:name w:val="toc 1"/>
    <w:basedOn w:val="880"/>
    <w:next w:val="880"/>
    <w:uiPriority w:val="39"/>
    <w:unhideWhenUsed/>
    <w:pPr>
      <w:pBdr/>
      <w:spacing w:after="100"/>
      <w:ind/>
    </w:pPr>
  </w:style>
  <w:style w:type="paragraph" w:styleId="870">
    <w:name w:val="toc 2"/>
    <w:basedOn w:val="880"/>
    <w:next w:val="880"/>
    <w:uiPriority w:val="39"/>
    <w:unhideWhenUsed/>
    <w:pPr>
      <w:pBdr/>
      <w:spacing w:after="100"/>
      <w:ind w:left="220"/>
    </w:pPr>
  </w:style>
  <w:style w:type="paragraph" w:styleId="871">
    <w:name w:val="toc 3"/>
    <w:basedOn w:val="880"/>
    <w:next w:val="880"/>
    <w:uiPriority w:val="39"/>
    <w:unhideWhenUsed/>
    <w:pPr>
      <w:pBdr/>
      <w:spacing w:after="100"/>
      <w:ind w:left="440"/>
    </w:pPr>
  </w:style>
  <w:style w:type="paragraph" w:styleId="872">
    <w:name w:val="toc 4"/>
    <w:basedOn w:val="880"/>
    <w:next w:val="880"/>
    <w:uiPriority w:val="39"/>
    <w:unhideWhenUsed/>
    <w:pPr>
      <w:pBdr/>
      <w:spacing w:after="100"/>
      <w:ind w:left="660"/>
    </w:pPr>
  </w:style>
  <w:style w:type="paragraph" w:styleId="873">
    <w:name w:val="toc 5"/>
    <w:basedOn w:val="880"/>
    <w:next w:val="880"/>
    <w:uiPriority w:val="39"/>
    <w:unhideWhenUsed/>
    <w:pPr>
      <w:pBdr/>
      <w:spacing w:after="100"/>
      <w:ind w:left="880"/>
    </w:pPr>
  </w:style>
  <w:style w:type="paragraph" w:styleId="874">
    <w:name w:val="toc 6"/>
    <w:basedOn w:val="880"/>
    <w:next w:val="880"/>
    <w:uiPriority w:val="39"/>
    <w:unhideWhenUsed/>
    <w:pPr>
      <w:pBdr/>
      <w:spacing w:after="100"/>
      <w:ind w:left="1100"/>
    </w:pPr>
  </w:style>
  <w:style w:type="paragraph" w:styleId="875">
    <w:name w:val="toc 7"/>
    <w:basedOn w:val="880"/>
    <w:next w:val="880"/>
    <w:uiPriority w:val="39"/>
    <w:unhideWhenUsed/>
    <w:pPr>
      <w:pBdr/>
      <w:spacing w:after="100"/>
      <w:ind w:left="1320"/>
    </w:pPr>
  </w:style>
  <w:style w:type="paragraph" w:styleId="876">
    <w:name w:val="toc 8"/>
    <w:basedOn w:val="880"/>
    <w:next w:val="880"/>
    <w:uiPriority w:val="39"/>
    <w:unhideWhenUsed/>
    <w:pPr>
      <w:pBdr/>
      <w:spacing w:after="100"/>
      <w:ind w:left="1540"/>
    </w:pPr>
  </w:style>
  <w:style w:type="paragraph" w:styleId="877">
    <w:name w:val="toc 9"/>
    <w:basedOn w:val="880"/>
    <w:next w:val="880"/>
    <w:uiPriority w:val="39"/>
    <w:unhideWhenUsed/>
    <w:pPr>
      <w:pBdr/>
      <w:spacing w:after="100"/>
      <w:ind w:left="1760"/>
    </w:pPr>
  </w:style>
  <w:style w:type="paragraph" w:styleId="878">
    <w:name w:val="TOC Heading"/>
    <w:uiPriority w:val="39"/>
    <w:unhideWhenUsed/>
    <w:pPr>
      <w:pBdr/>
      <w:spacing/>
      <w:ind/>
    </w:pPr>
  </w:style>
  <w:style w:type="paragraph" w:styleId="879">
    <w:name w:val="table of figures"/>
    <w:basedOn w:val="880"/>
    <w:next w:val="880"/>
    <w:uiPriority w:val="99"/>
    <w:unhideWhenUsed/>
    <w:pPr>
      <w:pBdr/>
      <w:spacing w:after="0" w:afterAutospacing="0"/>
      <w:ind/>
    </w:pPr>
  </w:style>
  <w:style w:type="paragraph" w:styleId="880" w:default="1">
    <w:name w:val="Normal"/>
    <w:qFormat/>
    <w:pPr>
      <w:pBdr/>
      <w:spacing w:after="160" w:line="259" w:lineRule="auto"/>
      <w:ind/>
    </w:pPr>
    <w:rPr>
      <w:sz w:val="22"/>
      <w:szCs w:val="22"/>
    </w:rPr>
  </w:style>
  <w:style w:type="character" w:styleId="881" w:default="1">
    <w:name w:val="Default Paragraph Font"/>
    <w:uiPriority w:val="1"/>
    <w:semiHidden/>
    <w:unhideWhenUsed/>
    <w:pPr>
      <w:pBdr/>
      <w:spacing/>
      <w:ind/>
    </w:pPr>
  </w:style>
  <w:style w:type="table" w:styleId="88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3" w:default="1">
    <w:name w:val="No List"/>
    <w:uiPriority w:val="99"/>
    <w:semiHidden/>
    <w:unhideWhenUsed/>
    <w:pPr>
      <w:pBdr/>
      <w:spacing/>
      <w:ind/>
    </w:pPr>
  </w:style>
  <w:style w:type="character" w:styleId="884">
    <w:name w:val="annotation reference"/>
    <w:basedOn w:val="881"/>
    <w:uiPriority w:val="99"/>
    <w:semiHidden/>
    <w:unhideWhenUsed/>
    <w:qFormat/>
    <w:pPr>
      <w:pBdr/>
      <w:spacing/>
      <w:ind/>
    </w:pPr>
    <w:rPr>
      <w:sz w:val="16"/>
      <w:szCs w:val="16"/>
    </w:rPr>
  </w:style>
  <w:style w:type="paragraph" w:styleId="885">
    <w:name w:val="annotation text"/>
    <w:basedOn w:val="880"/>
    <w:link w:val="894"/>
    <w:uiPriority w:val="99"/>
    <w:semiHidden/>
    <w:unhideWhenUsed/>
    <w:qFormat/>
    <w:pPr>
      <w:pBdr/>
      <w:spacing w:line="240" w:lineRule="auto"/>
      <w:ind/>
    </w:pPr>
    <w:rPr>
      <w:sz w:val="20"/>
      <w:szCs w:val="20"/>
    </w:rPr>
  </w:style>
  <w:style w:type="paragraph" w:styleId="886">
    <w:name w:val="annotation subject"/>
    <w:basedOn w:val="885"/>
    <w:next w:val="885"/>
    <w:link w:val="895"/>
    <w:uiPriority w:val="99"/>
    <w:semiHidden/>
    <w:unhideWhenUsed/>
    <w:qFormat/>
    <w:pPr>
      <w:pBdr/>
      <w:spacing/>
      <w:ind/>
    </w:pPr>
    <w:rPr>
      <w:b/>
      <w:bCs/>
    </w:rPr>
  </w:style>
  <w:style w:type="paragraph" w:styleId="887">
    <w:name w:val="Footer"/>
    <w:basedOn w:val="880"/>
    <w:link w:val="893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paragraph" w:styleId="888">
    <w:name w:val="Header"/>
    <w:basedOn w:val="880"/>
    <w:link w:val="892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table" w:styleId="889">
    <w:name w:val="Table Grid"/>
    <w:basedOn w:val="882"/>
    <w:uiPriority w:val="39"/>
    <w:qFormat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List Paragraph"/>
    <w:basedOn w:val="880"/>
    <w:uiPriority w:val="34"/>
    <w:qFormat/>
    <w:pPr>
      <w:pBdr/>
      <w:spacing/>
      <w:ind w:left="720"/>
      <w:contextualSpacing w:val="true"/>
    </w:pPr>
  </w:style>
  <w:style w:type="character" w:styleId="891">
    <w:name w:val="Placeholder Text"/>
    <w:basedOn w:val="881"/>
    <w:uiPriority w:val="99"/>
    <w:semiHidden/>
    <w:qFormat/>
    <w:pPr>
      <w:pBdr/>
      <w:spacing/>
      <w:ind/>
    </w:pPr>
    <w:rPr>
      <w:color w:val="808080"/>
    </w:rPr>
  </w:style>
  <w:style w:type="character" w:styleId="892" w:customStyle="1">
    <w:name w:val="Header Char"/>
    <w:basedOn w:val="881"/>
    <w:link w:val="888"/>
    <w:uiPriority w:val="99"/>
    <w:qFormat/>
    <w:pPr>
      <w:pBdr/>
      <w:spacing/>
      <w:ind/>
    </w:pPr>
  </w:style>
  <w:style w:type="character" w:styleId="893" w:customStyle="1">
    <w:name w:val="Footer Char"/>
    <w:basedOn w:val="881"/>
    <w:link w:val="887"/>
    <w:uiPriority w:val="99"/>
    <w:qFormat/>
    <w:pPr>
      <w:pBdr/>
      <w:spacing/>
      <w:ind/>
    </w:pPr>
  </w:style>
  <w:style w:type="character" w:styleId="894" w:customStyle="1">
    <w:name w:val="Comment Text Char"/>
    <w:basedOn w:val="881"/>
    <w:link w:val="885"/>
    <w:uiPriority w:val="99"/>
    <w:semiHidden/>
    <w:qFormat/>
    <w:pPr>
      <w:pBdr/>
      <w:spacing/>
      <w:ind/>
    </w:pPr>
    <w:rPr>
      <w:sz w:val="20"/>
      <w:szCs w:val="20"/>
    </w:rPr>
  </w:style>
  <w:style w:type="character" w:styleId="895" w:customStyle="1">
    <w:name w:val="Comment Subject Char"/>
    <w:basedOn w:val="894"/>
    <w:link w:val="886"/>
    <w:uiPriority w:val="99"/>
    <w:semiHidden/>
    <w:qFormat/>
    <w:pPr>
      <w:pBdr/>
      <w:spacing/>
      <w:ind/>
    </w:pPr>
    <w:rPr>
      <w:b/>
      <w:bCs/>
      <w:sz w:val="20"/>
      <w:szCs w:val="20"/>
    </w:rPr>
  </w:style>
  <w:style w:type="paragraph" w:styleId="896">
    <w:name w:val="Title"/>
    <w:basedOn w:val="880"/>
    <w:link w:val="897"/>
    <w:qFormat/>
    <w:pPr>
      <w:pBdr/>
      <w:tabs>
        <w:tab w:val="left" w:leader="none" w:pos="3870"/>
      </w:tabs>
      <w:spacing w:after="0" w:line="240" w:lineRule="auto"/>
      <w:ind/>
      <w:jc w:val="center"/>
    </w:pPr>
    <w:rPr>
      <w:rFonts w:ascii="VNI-Helve" w:hAnsi="VNI-Helve" w:eastAsia="Times New Roman" w:cs="Times New Roman"/>
      <w:b/>
      <w:sz w:val="32"/>
      <w:szCs w:val="20"/>
    </w:rPr>
  </w:style>
  <w:style w:type="character" w:styleId="897" w:customStyle="1">
    <w:name w:val="Title Char"/>
    <w:basedOn w:val="881"/>
    <w:link w:val="896"/>
    <w:pPr>
      <w:pBdr/>
      <w:spacing/>
      <w:ind/>
    </w:pPr>
    <w:rPr>
      <w:rFonts w:ascii="VNI-Helve" w:hAnsi="VNI-Helve" w:eastAsia="Times New Roman" w:cs="Times New Roman"/>
      <w:b/>
      <w:sz w:val="3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B047B-7B94-470D-9D70-E7A7757C07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DELL1</dc:creator>
  <cp:revision>31</cp:revision>
  <dcterms:created xsi:type="dcterms:W3CDTF">2025-02-23T13:56:00Z</dcterms:created>
  <dcterms:modified xsi:type="dcterms:W3CDTF">2026-02-27T14:51:02Z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AC45C29506084F2D9D86752A63420CD7</vt:lpwstr>
  </property>
</Properties>
</file>