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С.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2. D.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 B.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На самом деле, ответ зависит от целей, контекста и условий, которые стоят на проекте. Я выбираю вариант “B” при условии, что необходимо (согласно техник тест-дизайна, а именно наименьшее кол-во тестов должно выполнить полное покрытие) протестировать быстро и качественно. Я считаю, что все эти диапазоны (разрешения экранов) являются валидным классом и достаточно выполнить 2 граничные проверки, чтобы убедиться в том, что видео будет воспроизводиться на данных разрешениях.</w:t>
        <w:br w:type="textWrapping"/>
        <w:t xml:space="preserve">Конечно же, вариант “С” является предпочтительным, если у нас достаточно времени на тесты и данные разрешения (все валидные) делить на отдельный класс, тогда будет достаточно выполнить по 1 тесту на каждое разрешение.</w:t>
        <w:br w:type="textWrapping"/>
        <w:t xml:space="preserve">Даже если я не прав со своим мнением, я выбираю вариант ответа “В”.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 Beet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Требования к функционалу “Добавление новости с котиками”: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1. Система принимает фотографию с минимальным размером в 256 кб.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2. Система принимает фотографию с максимальным размером фотографии в 5120 кб.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3. Минимальное разрешение фотографии, которая может быть загружена в систему равна в 640х480 пикселей.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4. Максимальное разрешение фотографии, которая может быть загружена в систему равна 1920х1080 пикселей.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5. Форма для создания новости может содержать до 4х фотографий в одной публикации.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6. Минимальное количество символов для поля комментариев под фотографией составляет 1 символ (пробелы не учитываются).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7. Максимальное количество символов для поля комментариев под фотографией составляет 150 символов (пробелы не учитываются).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256 kb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256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10"/>
        <w:gridCol w:w="1725"/>
        <w:gridCol w:w="2175"/>
        <w:gridCol w:w="1575"/>
        <w:tblGridChange w:id="0">
          <w:tblGrid>
            <w:gridCol w:w="1800"/>
            <w:gridCol w:w="3510"/>
            <w:gridCol w:w="1725"/>
            <w:gridCol w:w="2175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257 kb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257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2048 kb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2048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5119 kb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5119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5120 kb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5120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0 kb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0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small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255 kb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255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small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5121 kb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5121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big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7156 kb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7156 kb; only one photo per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big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640x480 pixels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512 kb; only one photo per time; size 640x480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1280x720 pixels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1920x1080 pixels size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2048 kb; only one photo per time; size 1920x1080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16x16 pixels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8 bit; only one photo per time; size 16x16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small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639x479 pixels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512 kb; only one photo per time; size 639x679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small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1921x1081 pixels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2048 kb; only one photo per time; size 1921x1081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big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photo with the 2560x1440 pixels size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3072 kb; only one photo per time; size 2560x1440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You’ve uploaded a bit of a big file.”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one photo per one time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3 photos per one time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3 photos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4 photos per one time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4 photos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a news publication without a photo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There is no photo. Please add at least one photo”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5 photos per one time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5 photos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 can add only 4 photos”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loadability 10 photos per one time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length =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10 photos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You can add only 10 photos” pop-up is displayed below the “Add photo”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ability to publish news with 1 symbol in the "News" section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1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 is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ability to publish news with 75 symbols in the "News" section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75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ability to publish news with 150 symbols in the "News" section (valid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150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green “Succeed” pop-up is displayed below the “Add photo” section. A “Publish” button is active.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ability to publish news without filled the "News" section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The “News” section is required” pop-up is displayed below the “News”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ability to publish news with 151 symbols in the "News" section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151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The “News” section can contain only 150 symbols” pop-up is displayed below the “News”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Invalid_#0014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(Medium)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ability to publish news with 500 symbols in the "News" section (invalid data)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https://meu-meu.com</w:t>
            </w:r>
            <w:r w:rsidDel="00000000" w:rsidR="00000000" w:rsidRPr="00000000">
              <w:rPr>
                <w:rtl w:val="0"/>
              </w:rPr>
              <w:t xml:space="preserve"> resource; A user is logged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news” button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“Add news”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in the “News”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500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 on the “Add photo” button and select cat’s photo from your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photo size should be 1024 kb; only one photo per time; size 1280x720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red “Ooops! The “News” section can contain only 150 symbols” pop-up is displayed below the “News” section. A “Publish” button is blocked.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