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8A" w:rsidRDefault="0050538A" w:rsidP="0050538A">
      <w:r>
        <w:t>Questo capitolo introduce le principali caratteristiche di java real-time. In primo luogo viene analizzata la specifica RTSJ (</w:t>
      </w:r>
      <w:proofErr w:type="spellStart"/>
      <w:r>
        <w:t>Real</w:t>
      </w:r>
      <w:proofErr w:type="spellEnd"/>
      <w:r>
        <w:t xml:space="preserve"> –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vengono mostrate le caratteristiche distintive dell’implementazione della specifica utilizzata in questa tesi ossia Java RTS(Java Real-Time System) sviluppata da </w:t>
      </w:r>
      <w:proofErr w:type="spellStart"/>
      <w:r>
        <w:t>Sun-Oracle</w:t>
      </w:r>
      <w:proofErr w:type="spellEnd"/>
      <w:r>
        <w:t>.</w:t>
      </w:r>
    </w:p>
    <w:p w:rsidR="0050538A" w:rsidRDefault="0050538A" w:rsidP="00E656C8">
      <w:pPr>
        <w:pStyle w:val="Titolo"/>
      </w:pPr>
    </w:p>
    <w:p w:rsidR="00E656C8" w:rsidRDefault="001B50B7" w:rsidP="00E656C8">
      <w:pPr>
        <w:pStyle w:val="Titolo"/>
      </w:pPr>
      <w:r>
        <w:t>La specifica</w:t>
      </w:r>
      <w:r w:rsidR="004C615B">
        <w:t xml:space="preserve"> Java </w:t>
      </w:r>
      <w:proofErr w:type="spellStart"/>
      <w:r w:rsidR="004C615B">
        <w:t>Real</w:t>
      </w:r>
      <w:proofErr w:type="spellEnd"/>
      <w:r w:rsidR="004C615B">
        <w:t xml:space="preserve"> </w:t>
      </w:r>
      <w:proofErr w:type="spellStart"/>
      <w:r w:rsidR="004C615B">
        <w:t>Tim</w:t>
      </w:r>
      <w:r w:rsidR="00E656C8">
        <w:t>e</w:t>
      </w:r>
      <w:proofErr w:type="spellEnd"/>
      <w:r>
        <w:t xml:space="preserve"> </w:t>
      </w:r>
    </w:p>
    <w:p w:rsidR="00E656C8" w:rsidRDefault="00E656C8" w:rsidP="00E656C8">
      <w:r>
        <w:t xml:space="preserve">Il crescente sviluppo di applicazioni in tempo reale ha richiesto l’introduzione di linguaggi di programmazione di più alto livello anche per questi sistemi, con il fine di poter gestire meglio la loro crescente complessità. </w:t>
      </w:r>
    </w:p>
    <w:p w:rsidR="00FD2952" w:rsidRDefault="00E05CE0" w:rsidP="00E656C8">
      <w:r>
        <w:t xml:space="preserve">Java, considerando anche la sua larga diffusione </w:t>
      </w:r>
      <w:r w:rsidR="00FD2952">
        <w:t xml:space="preserve">nei sistemi </w:t>
      </w:r>
      <w:proofErr w:type="spellStart"/>
      <w:r w:rsidR="00FD2952">
        <w:t>embedded</w:t>
      </w:r>
      <w:proofErr w:type="spellEnd"/>
      <w:r w:rsidR="00FD2952">
        <w:t xml:space="preserve">, è uno dei linguaggi più appetibili per la nuova generazione di </w:t>
      </w:r>
      <w:r w:rsidR="0050538A">
        <w:t>sistemi</w:t>
      </w:r>
      <w:r w:rsidR="00FD2952">
        <w:t xml:space="preserve"> in tempo reale. Non essendo nato per questi peculiari scenari applicativi, tuttavia, occorre apportare pesanti modifiche alla sua macchina virtuale </w:t>
      </w:r>
      <w:proofErr w:type="spellStart"/>
      <w:r w:rsidR="00FD2952">
        <w:t>affinchè</w:t>
      </w:r>
      <w:proofErr w:type="spellEnd"/>
      <w:r w:rsidR="00FD2952">
        <w:t xml:space="preserve"> sia efficacemente utilizzabile in questi sistemi.</w:t>
      </w:r>
    </w:p>
    <w:p w:rsidR="001F1DFA" w:rsidRDefault="006E7577" w:rsidP="00E656C8">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rsidR="00230852">
        <w:t>vendors</w:t>
      </w:r>
      <w:proofErr w:type="spellEnd"/>
      <w:r w:rsidR="00230852">
        <w:t xml:space="preserve">, propone estensioni e modifiche alla Java </w:t>
      </w:r>
      <w:proofErr w:type="spellStart"/>
      <w:r w:rsidR="00230852">
        <w:t>Virtual</w:t>
      </w:r>
      <w:proofErr w:type="spellEnd"/>
      <w:r w:rsidR="00230852">
        <w:t xml:space="preserve"> </w:t>
      </w:r>
      <w:proofErr w:type="spellStart"/>
      <w:r w:rsidR="00230852">
        <w:t>Machine</w:t>
      </w:r>
      <w:proofErr w:type="spellEnd"/>
      <w:r w:rsidR="00230852">
        <w:t xml:space="preserve"> standard per renderla adatta ad sistemi in tempo reale</w:t>
      </w:r>
      <w:r w:rsidR="0050538A">
        <w:t xml:space="preserve">, oltre che ad un insieme di classi contenute nel package </w:t>
      </w:r>
      <w:proofErr w:type="spellStart"/>
      <w:r w:rsidR="0050538A">
        <w:t>javax.realtime</w:t>
      </w:r>
      <w:proofErr w:type="spellEnd"/>
      <w:r w:rsidR="0050538A">
        <w:t xml:space="preserve"> di aiuto allo sviluppatore per la creazione di applicazioni in tempo reale.</w:t>
      </w:r>
    </w:p>
    <w:p w:rsidR="00230852" w:rsidRPr="00E656C8" w:rsidRDefault="003F7705" w:rsidP="001F1DFA">
      <w:r w:rsidRPr="001F1DFA">
        <w:t>Nella sezione storia si mostrano le tappe che hanno portato dalla</w:t>
      </w:r>
      <w:r w:rsidR="001F1DFA" w:rsidRPr="001F1DFA">
        <w:t xml:space="preserve"> prima stesura della specifica alle attuali implementazioni</w:t>
      </w:r>
      <w:r w:rsidR="0050538A">
        <w:t>.</w:t>
      </w:r>
      <w:r w:rsidR="00753DF9" w:rsidRPr="001F1DFA">
        <w:t xml:space="preserve"> </w:t>
      </w:r>
      <w:r w:rsidR="0050538A">
        <w:t>S</w:t>
      </w:r>
      <w:r w:rsidR="001F1DFA" w:rsidRPr="001F1DFA">
        <w:t>uccessivamente</w:t>
      </w:r>
      <w:r w:rsidR="00753DF9" w:rsidRPr="001F1DFA">
        <w:t xml:space="preserve"> si mostreranno i principi che stanno alla base della</w:t>
      </w:r>
      <w:r w:rsidR="001F1DFA" w:rsidRPr="001F1DFA">
        <w:t xml:space="preserve"> realizzazione della </w:t>
      </w:r>
      <w:proofErr w:type="spellStart"/>
      <w:r w:rsidR="001F1DFA" w:rsidRPr="001F1DFA">
        <w:t>specifica.Si</w:t>
      </w:r>
      <w:proofErr w:type="spellEnd"/>
      <w:r w:rsidR="001F1DFA" w:rsidRPr="001F1DFA">
        <w:t xml:space="preserve"> procederà quindi ad illustrare le problematiche affrontate nella specifica e le soluzioni adottate con particolare riferimento alle classi del package </w:t>
      </w:r>
      <w:proofErr w:type="spellStart"/>
      <w:r w:rsidR="001F1DFA" w:rsidRPr="001F1DFA">
        <w:t>javax.realtime</w:t>
      </w:r>
      <w:proofErr w:type="spellEnd"/>
      <w:r w:rsidR="001F1DFA" w:rsidRPr="001F1DFA">
        <w:t xml:space="preserve"> da essa introdotte. Si partirà con l’illustrare la gestione della memoria, per poi passare alla rappresentazione del tempo. Si entrerà quindi nel cuore della specifica, ossia nei meccanismi di scheduling, iniziando dai parametri di scheduling, per passare alla descrizione dei thread real-time, alla gestione di eventi asincroni, al trasferimento asincrono di controllo </w:t>
      </w:r>
      <w:r w:rsidR="0050538A">
        <w:t>e</w:t>
      </w:r>
      <w:r w:rsidR="001F1DFA" w:rsidRPr="001F1DFA">
        <w:t xml:space="preserve"> finire con l’analizzare le tematiche di sincronizzazione ed i due protocolli previsti dalla specifica: </w:t>
      </w:r>
      <w:proofErr w:type="spellStart"/>
      <w:r w:rsidR="001F1DFA" w:rsidRPr="001F1DFA">
        <w:t>priority</w:t>
      </w:r>
      <w:proofErr w:type="spellEnd"/>
      <w:r w:rsidR="001F1DFA" w:rsidRPr="001F1DFA">
        <w:t xml:space="preserve"> </w:t>
      </w:r>
      <w:proofErr w:type="spellStart"/>
      <w:r w:rsidR="001F1DFA" w:rsidRPr="001F1DFA">
        <w:t>inheritance</w:t>
      </w:r>
      <w:proofErr w:type="spellEnd"/>
      <w:r w:rsidR="001F1DFA" w:rsidRPr="001F1DFA">
        <w:t xml:space="preserve"> e </w:t>
      </w:r>
      <w:proofErr w:type="spellStart"/>
      <w:r w:rsidR="001F1DFA" w:rsidRPr="001F1DFA">
        <w:t>priority</w:t>
      </w:r>
      <w:proofErr w:type="spellEnd"/>
      <w:r w:rsidR="001F1DFA" w:rsidRPr="001F1DFA">
        <w:t xml:space="preserve"> </w:t>
      </w:r>
      <w:proofErr w:type="spellStart"/>
      <w:r w:rsidR="001F1DFA" w:rsidRPr="001F1DFA">
        <w:t>ceiling</w:t>
      </w:r>
      <w:proofErr w:type="spellEnd"/>
      <w:r w:rsidR="001F1DFA" w:rsidRPr="001F1DFA">
        <w:t>.</w:t>
      </w:r>
    </w:p>
    <w:p w:rsidR="0061235E" w:rsidRDefault="0061235E" w:rsidP="0050538A">
      <w:pPr>
        <w:pStyle w:val="Titolo1"/>
      </w:pPr>
      <w:r>
        <w:t xml:space="preserve"> </w:t>
      </w:r>
      <w:bookmarkStart w:id="0" w:name="_Toc297217962"/>
      <w:r>
        <w:t>Storia</w:t>
      </w:r>
      <w:bookmarkEnd w:id="0"/>
    </w:p>
    <w:p w:rsidR="0050538A" w:rsidRPr="0050538A" w:rsidRDefault="0050538A" w:rsidP="0050538A"/>
    <w:p w:rsidR="0061235E" w:rsidRPr="00CA024C" w:rsidRDefault="0061235E" w:rsidP="0061235E">
      <w:r w:rsidRPr="00CA024C">
        <w:t xml:space="preserve">Alla fine degli anni novanta il NIST (National </w:t>
      </w:r>
      <w:proofErr w:type="spellStart"/>
      <w:r w:rsidRPr="00CA024C">
        <w:t>Institute</w:t>
      </w:r>
      <w:proofErr w:type="spellEnd"/>
      <w:r w:rsidRPr="00CA024C">
        <w:t xml:space="preserve"> </w:t>
      </w:r>
      <w:proofErr w:type="spellStart"/>
      <w:r w:rsidRPr="00CA024C">
        <w:t>for</w:t>
      </w:r>
      <w:proofErr w:type="spellEnd"/>
      <w:r w:rsidRPr="00CA024C">
        <w:t xml:space="preserve"> </w:t>
      </w:r>
      <w:proofErr w:type="spellStart"/>
      <w:r w:rsidRPr="00CA024C">
        <w:t>Standards</w:t>
      </w:r>
      <w:proofErr w:type="spellEnd"/>
      <w:r w:rsidRPr="00CA024C">
        <w:t xml:space="preserve"> and </w:t>
      </w:r>
      <w:proofErr w:type="spellStart"/>
      <w:r w:rsidRPr="00CA024C">
        <w:t>Tecnologies</w:t>
      </w:r>
      <w:proofErr w:type="spellEnd"/>
      <w:r w:rsidRPr="00CA024C">
        <w:t xml:space="preserve">), un'agenzia del governo degli Stati Uniti d'America che si occupa della </w:t>
      </w:r>
      <w:r w:rsidR="0050538A">
        <w:t>promozione</w:t>
      </w:r>
      <w:r w:rsidRPr="00CA024C">
        <w:t xml:space="preserve"> delle tecnologie attraverso  </w:t>
      </w:r>
      <w:r w:rsidR="0050538A">
        <w:t>un</w:t>
      </w:r>
      <w:r w:rsidRPr="00CA024C">
        <w:t xml:space="preserve"> lavoro </w:t>
      </w:r>
      <w:r w:rsidR="0050538A">
        <w:t xml:space="preserve">coordinato </w:t>
      </w:r>
      <w:r w:rsidRPr="00CA024C">
        <w:t>con l'industria per sviluppare standard, tecnologie e metodologie che favoriscano la produzione e il commercio</w:t>
      </w:r>
      <w:r w:rsidR="0050538A">
        <w:t>,</w:t>
      </w:r>
      <w:r w:rsidRPr="00CA024C">
        <w:t xml:space="preserve">  ha coordinato un gruppo di esperti con lo scopo di raccogliere le linee guida ed un primo insieme di requisiti per le estensioni real-time di Java.</w:t>
      </w:r>
    </w:p>
    <w:p w:rsidR="0061235E" w:rsidRDefault="0061235E" w:rsidP="00CA024C">
      <w:pPr>
        <w:pStyle w:val="Paragrafoelenco"/>
        <w:numPr>
          <w:ilvl w:val="0"/>
          <w:numId w:val="5"/>
        </w:numPr>
      </w:pPr>
      <w:r w:rsidRPr="00CA024C">
        <w:t xml:space="preserve">Successivamente la prima </w:t>
      </w:r>
      <w:proofErr w:type="spellStart"/>
      <w:r w:rsidRPr="00CA024C">
        <w:t>release</w:t>
      </w:r>
      <w:proofErr w:type="spellEnd"/>
      <w:r w:rsidRPr="00CA024C">
        <w:t xml:space="preserve"> della specifica RTSJ (</w:t>
      </w:r>
      <w:proofErr w:type="spellStart"/>
      <w:r w:rsidRPr="00CA024C">
        <w:t>Real</w:t>
      </w:r>
      <w:proofErr w:type="spellEnd"/>
      <w:r w:rsidRPr="00CA024C">
        <w:t xml:space="preserve"> </w:t>
      </w:r>
      <w:proofErr w:type="spellStart"/>
      <w:r w:rsidRPr="00CA024C">
        <w:t>Time</w:t>
      </w:r>
      <w:proofErr w:type="spellEnd"/>
      <w:r w:rsidRPr="00CA024C">
        <w:t xml:space="preserve"> </w:t>
      </w:r>
      <w:proofErr w:type="spellStart"/>
      <w:r w:rsidRPr="00CA024C">
        <w:t>Spe</w:t>
      </w:r>
      <w:r w:rsidR="007F1224" w:rsidRPr="00CA024C">
        <w:t>cification</w:t>
      </w:r>
      <w:proofErr w:type="spellEnd"/>
      <w:r w:rsidR="007F1224" w:rsidRPr="00CA024C">
        <w:t xml:space="preserve"> </w:t>
      </w:r>
      <w:proofErr w:type="spellStart"/>
      <w:r w:rsidR="007F1224" w:rsidRPr="00CA024C">
        <w:t>for</w:t>
      </w:r>
      <w:proofErr w:type="spellEnd"/>
      <w:r w:rsidR="007F1224" w:rsidRPr="00CA024C">
        <w:t xml:space="preserve"> Java) venne pubblicata nel 2002.</w:t>
      </w:r>
    </w:p>
    <w:p w:rsidR="00CA024C" w:rsidRDefault="00CA024C" w:rsidP="00CA024C">
      <w:pPr>
        <w:pStyle w:val="Paragrafoelenco"/>
        <w:numPr>
          <w:ilvl w:val="0"/>
          <w:numId w:val="5"/>
        </w:numPr>
      </w:pPr>
      <w:r>
        <w:t>La seconda versione della specifica viene rilasciata nel giugno del 2005.</w:t>
      </w:r>
    </w:p>
    <w:p w:rsidR="00CA024C" w:rsidRPr="00CA024C" w:rsidRDefault="00CA024C" w:rsidP="00CA024C">
      <w:pPr>
        <w:pStyle w:val="Paragrafoelenco"/>
        <w:numPr>
          <w:ilvl w:val="0"/>
          <w:numId w:val="5"/>
        </w:numPr>
      </w:pPr>
      <w:r>
        <w:t xml:space="preserve">L’implementazione di IBM, parte di </w:t>
      </w:r>
      <w:proofErr w:type="spellStart"/>
      <w:r>
        <w:t>WebSphere</w:t>
      </w:r>
      <w:proofErr w:type="spellEnd"/>
      <w:r>
        <w:t>, è stata rilasciata nel 2006</w:t>
      </w:r>
    </w:p>
    <w:p w:rsidR="007F1224" w:rsidRDefault="007F1224" w:rsidP="00CA024C">
      <w:pPr>
        <w:pStyle w:val="Paragrafoelenco"/>
        <w:numPr>
          <w:ilvl w:val="0"/>
          <w:numId w:val="5"/>
        </w:numPr>
      </w:pPr>
      <w:r w:rsidRPr="00CA024C">
        <w:lastRenderedPageBreak/>
        <w:t xml:space="preserve">La prima versione di </w:t>
      </w:r>
      <w:proofErr w:type="spellStart"/>
      <w:r w:rsidRPr="00CA024C">
        <w:t>Sun</w:t>
      </w:r>
      <w:proofErr w:type="spellEnd"/>
      <w:r w:rsidRPr="00CA024C">
        <w:t xml:space="preserve"> venne lanciata nel 2005. La versione attuale, la 2.2, risale al 2009.</w:t>
      </w:r>
    </w:p>
    <w:p w:rsidR="0061235E" w:rsidRDefault="0061235E" w:rsidP="007F1224">
      <w:pPr>
        <w:pStyle w:val="Titolo1"/>
      </w:pPr>
      <w:bookmarkStart w:id="1" w:name="_Toc297217963"/>
      <w:r>
        <w:t>Principi guida</w:t>
      </w:r>
      <w:bookmarkEnd w:id="1"/>
    </w:p>
    <w:p w:rsidR="0050538A" w:rsidRPr="0050538A" w:rsidRDefault="0050538A" w:rsidP="0050538A"/>
    <w:p w:rsidR="00F31FD1" w:rsidRDefault="00F31FD1" w:rsidP="00F31FD1">
      <w:r>
        <w:t>La specifica RTJS si ispira ai seguenti principi:</w:t>
      </w:r>
    </w:p>
    <w:p w:rsidR="00F31FD1" w:rsidRDefault="00F31FD1" w:rsidP="00F31FD1">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w:t>
      </w:r>
      <w:r w:rsidR="0050538A">
        <w:t>. La specifica si riferisce ad un ambiente monoprocessore,</w:t>
      </w:r>
      <w:r w:rsidR="003847C0">
        <w:t xml:space="preserve"> sebbene non preclude l’esecuzione in ambiente con più unità di elaborazione non offre funzionalità di supporto in tal senso quali il controllo dell’allocazione dei thread sulle cpu</w:t>
      </w:r>
    </w:p>
    <w:p w:rsidR="00F31FD1" w:rsidRDefault="00F31FD1" w:rsidP="00F31FD1">
      <w:r>
        <w:rPr>
          <w:b/>
        </w:rPr>
        <w:t xml:space="preserve">Compatibilità </w:t>
      </w:r>
      <w:r>
        <w:t xml:space="preserve"> La </w:t>
      </w:r>
      <w:r w:rsidR="00AD44F2">
        <w:t>specifica</w:t>
      </w:r>
      <w:r>
        <w:t xml:space="preserve"> non </w:t>
      </w:r>
      <w:r w:rsidR="00AD44F2">
        <w:t>impedisce</w:t>
      </w:r>
      <w:r>
        <w:t xml:space="preserv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F31FD1" w:rsidRDefault="00F31FD1" w:rsidP="00F31FD1">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1235E" w:rsidRDefault="00F31FD1" w:rsidP="0061235E">
      <w:r>
        <w:rPr>
          <w:b/>
        </w:rPr>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F31FD1" w:rsidRDefault="00F31FD1" w:rsidP="0061235E">
      <w:r>
        <w:rPr>
          <w:b/>
        </w:rPr>
        <w:t xml:space="preserve">Nessuna estensione sintattica </w:t>
      </w:r>
      <w:r>
        <w:t>Allo scopo di semplificare il lavoro degli sviluppatori non sono stati introdotte nuove keyword e non è stata fatta alcuna estensione sintattica al linguaggio Java.</w:t>
      </w:r>
    </w:p>
    <w:p w:rsidR="00AF12AD" w:rsidRPr="00AF12AD" w:rsidRDefault="00AF12AD" w:rsidP="0061235E">
      <w:r>
        <w:rPr>
          <w:b/>
        </w:rPr>
        <w:t>Libertà di implementazione</w:t>
      </w:r>
      <w:r>
        <w:t xml:space="preserve"> Con lo scopo di permettere alle aziende impl</w:t>
      </w:r>
      <w:r w:rsidR="00AD44F2">
        <w:t>e</w:t>
      </w:r>
      <w:r>
        <w:t xml:space="preserve">mentatrici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1235E" w:rsidRDefault="0061235E" w:rsidP="0061235E">
      <w:pPr>
        <w:pStyle w:val="Titolo1"/>
      </w:pPr>
      <w:bookmarkStart w:id="2" w:name="_Toc297217964"/>
      <w:r>
        <w:t xml:space="preserve">Gestione della memoria e </w:t>
      </w:r>
      <w:proofErr w:type="spellStart"/>
      <w:r>
        <w:t>garbage</w:t>
      </w:r>
      <w:proofErr w:type="spellEnd"/>
      <w:r>
        <w:t xml:space="preserve"> </w:t>
      </w:r>
      <w:proofErr w:type="spellStart"/>
      <w:r>
        <w:t>collection</w:t>
      </w:r>
      <w:bookmarkEnd w:id="2"/>
      <w:proofErr w:type="spellEnd"/>
    </w:p>
    <w:p w:rsidR="005620E6" w:rsidRDefault="005620E6" w:rsidP="0061235E"/>
    <w:p w:rsidR="003E4DFE" w:rsidRDefault="005620E6" w:rsidP="0061235E">
      <w:r>
        <w:t>M</w:t>
      </w:r>
      <w:r w:rsidR="003E4DFE">
        <w:t xml:space="preserve">olti sistemi in tempo reale hanno a disposizione solo una quantità limitata di memoria, ciò è dovuto a considerazioni relative a problematiche di costo o a vincoli di natura fisica (dimensioni, potenza, </w:t>
      </w:r>
      <w:proofErr w:type="spellStart"/>
      <w:r w:rsidR="003E4DFE">
        <w:t>peso…</w:t>
      </w:r>
      <w:proofErr w:type="spellEnd"/>
      <w:r w:rsidR="003E4DFE">
        <w:t xml:space="preserve">). Inoltre </w:t>
      </w:r>
      <w:r w:rsidR="00AD44F2">
        <w:t xml:space="preserve">essendo </w:t>
      </w:r>
      <w:r w:rsidR="003E4DFE">
        <w:t xml:space="preserve"> disponibili tipi diversi di memoria (con differenti caratteristiche d'accesso) può essere necessario far sì che certi tipi di ritardo risiedano esclusivamente in una certa zona di memoria.</w:t>
      </w:r>
      <w:r w:rsidR="00AD44F2">
        <w:t xml:space="preserve"> </w:t>
      </w:r>
      <w:r w:rsidR="003E4DFE">
        <w:t>In certi scenari è quindi necessario controllare come la memoria viene allocata in modo da poterla usare efficientemente.</w:t>
      </w:r>
    </w:p>
    <w:p w:rsidR="004757B6" w:rsidRDefault="004757B6" w:rsidP="004757B6">
      <w:pPr>
        <w:jc w:val="center"/>
      </w:pPr>
      <w:r w:rsidRPr="004757B6">
        <w:rPr>
          <w:noProof/>
          <w:lang w:eastAsia="it-IT"/>
        </w:rPr>
        <w:lastRenderedPageBreak/>
        <w:drawing>
          <wp:inline distT="0" distB="0" distL="0" distR="0">
            <wp:extent cx="4781550" cy="2266950"/>
            <wp:effectExtent l="0" t="0" r="0" b="0"/>
            <wp:docPr id="2"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5620E6" w:rsidRDefault="00F36B51" w:rsidP="0061235E">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w:t>
      </w:r>
      <w:r w:rsidR="00AD44F2">
        <w:t>o</w:t>
      </w:r>
      <w:r w:rsidR="00FA4751">
        <w:t>ltre all’</w:t>
      </w:r>
      <w:proofErr w:type="spellStart"/>
      <w:r w:rsidR="00FA4751">
        <w:t>heap</w:t>
      </w:r>
      <w:proofErr w:type="spellEnd"/>
      <w:r>
        <w:t xml:space="preserve"> tradizionale.</w:t>
      </w:r>
      <w:r w:rsidR="00D73DE4">
        <w:t xml:space="preserve"> Quando si entra in una are</w:t>
      </w:r>
      <w:r w:rsidR="00AD44F2">
        <w:t>a</w:t>
      </w:r>
      <w:r w:rsidR="00D73DE4">
        <w:t xml:space="preserve"> di memoria tutti gli oggetti vengono allocati</w:t>
      </w:r>
      <w:r>
        <w:t xml:space="preserve"> </w:t>
      </w:r>
      <w:r w:rsidR="00AD44F2">
        <w:t>all'interno di quest’ ultima</w:t>
      </w:r>
      <w:r w:rsidR="00D73DE4">
        <w:t xml:space="preserve">. </w:t>
      </w:r>
      <w:r>
        <w:t>Queste aree di memoria sono</w:t>
      </w:r>
      <w:r w:rsidR="00FA4751">
        <w:t xml:space="preserve"> </w:t>
      </w:r>
      <w:r w:rsidR="00AD44F2">
        <w:t xml:space="preserve">il già menzionato </w:t>
      </w:r>
      <w:proofErr w:type="spellStart"/>
      <w:r w:rsidR="00FA4751">
        <w:t>heap</w:t>
      </w:r>
      <w:proofErr w:type="spellEnd"/>
      <w:r w:rsidR="00FA4751">
        <w:t>,</w:t>
      </w:r>
      <w:r>
        <w:t xml:space="preserve"> la </w:t>
      </w:r>
      <w:proofErr w:type="spellStart"/>
      <w:r w:rsidR="00D73DE4">
        <w:t>S</w:t>
      </w:r>
      <w:r>
        <w:t>copedMemory</w:t>
      </w:r>
      <w:proofErr w:type="spellEnd"/>
      <w:r>
        <w:t xml:space="preserve"> e l’</w:t>
      </w:r>
      <w:proofErr w:type="spellStart"/>
      <w:r>
        <w:t>ImmortalMemory</w:t>
      </w:r>
      <w:proofErr w:type="spellEnd"/>
      <w:r w:rsidR="00D73DE4">
        <w:t>.</w:t>
      </w:r>
    </w:p>
    <w:p w:rsidR="00D73DE4" w:rsidRDefault="00D73DE4" w:rsidP="0061235E">
      <w:r>
        <w:t xml:space="preserve">La zona di memoria </w:t>
      </w:r>
      <w:proofErr w:type="spellStart"/>
      <w:r>
        <w:t>ScopedMemory</w:t>
      </w:r>
      <w:proofErr w:type="spellEnd"/>
      <w:r>
        <w:t xml:space="preserve"> è stata </w:t>
      </w:r>
      <w:r w:rsidR="00AD44F2">
        <w:t>concepita come una zona di memoria con un te</w:t>
      </w:r>
      <w:r>
        <w:t xml:space="preserve">mpo di vita ben </w:t>
      </w:r>
      <w:r w:rsidR="00AD44F2">
        <w:t>limitato</w:t>
      </w:r>
      <w:r>
        <w:t xml:space="preserve">: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w:t>
      </w:r>
      <w:r w:rsidR="00AD44F2">
        <w:t>la stanno attualmente utilizzando;</w:t>
      </w:r>
      <w:r>
        <w:t xml:space="preserve"> quando il suo valore passa da uno a zero tutti gli oggetti residenti nella </w:t>
      </w:r>
      <w:proofErr w:type="spellStart"/>
      <w:r>
        <w:t>scopedMemory</w:t>
      </w:r>
      <w:proofErr w:type="spellEnd"/>
      <w:r>
        <w:t xml:space="preserve"> vengono distrutti e la memoria viene liberata. </w:t>
      </w:r>
      <w:r w:rsidR="00E3201F">
        <w:t xml:space="preserve">Java </w:t>
      </w:r>
      <w:proofErr w:type="spellStart"/>
      <w:r w:rsidR="00E3201F">
        <w:t>real</w:t>
      </w:r>
      <w:proofErr w:type="spellEnd"/>
      <w:r w:rsidR="00E3201F">
        <w:t xml:space="preserve"> - </w:t>
      </w:r>
      <w:proofErr w:type="spellStart"/>
      <w:r w:rsidR="00E3201F">
        <w:t>time</w:t>
      </w:r>
      <w:proofErr w:type="spellEnd"/>
      <w:r w:rsidR="00E3201F">
        <w:t xml:space="preserve"> prevede due tipi di </w:t>
      </w:r>
      <w:proofErr w:type="spellStart"/>
      <w:r w:rsidR="00E3201F">
        <w:t>ScopedMemory</w:t>
      </w:r>
      <w:proofErr w:type="spellEnd"/>
      <w:r w:rsidR="00E3201F">
        <w:t xml:space="preserve">: </w:t>
      </w:r>
      <w:proofErr w:type="spellStart"/>
      <w:r w:rsidR="00E3201F">
        <w:t>VtMemory</w:t>
      </w:r>
      <w:proofErr w:type="spellEnd"/>
      <w:r w:rsidR="00E3201F">
        <w:t xml:space="preserve">, dove le allocazioni </w:t>
      </w:r>
      <w:r w:rsidR="00AD44F2">
        <w:t xml:space="preserve">di memoria </w:t>
      </w:r>
      <w:r w:rsidR="00442B87">
        <w:t xml:space="preserve">richiedono un tempo variabile e </w:t>
      </w:r>
      <w:proofErr w:type="spellStart"/>
      <w:r w:rsidR="00442B87">
        <w:t>LTMemory</w:t>
      </w:r>
      <w:proofErr w:type="spellEnd"/>
      <w:r w:rsidR="00442B87">
        <w:t xml:space="preserve">, dove </w:t>
      </w:r>
      <w:r w:rsidR="00AD44F2">
        <w:t>queste</w:t>
      </w:r>
      <w:r w:rsidR="00442B87">
        <w:t xml:space="preserve"> richiedono un tempo proporzionale alla dimensione</w:t>
      </w:r>
      <w:r w:rsidR="007E32FA">
        <w:t xml:space="preserve"> in byte</w:t>
      </w:r>
      <w:r w:rsidR="00442B87">
        <w:t xml:space="preserve"> dell’oggetto da allocare.</w:t>
      </w:r>
    </w:p>
    <w:p w:rsidR="008E11F3" w:rsidRDefault="00F124A2" w:rsidP="0061235E">
      <w:r>
        <w:t xml:space="preserve">L’ </w:t>
      </w:r>
      <w:proofErr w:type="spellStart"/>
      <w:r>
        <w:t>immortal</w:t>
      </w:r>
      <w:proofErr w:type="spellEnd"/>
      <w:r>
        <w:t xml:space="preserve"> </w:t>
      </w:r>
      <w:proofErr w:type="spellStart"/>
      <w:r>
        <w:t>memory</w:t>
      </w:r>
      <w:proofErr w:type="spellEnd"/>
      <w:r>
        <w:t xml:space="preserve"> </w:t>
      </w:r>
      <w:r w:rsidR="008E11F3">
        <w:t xml:space="preserve"> è una zona di memoria che non è mai coinvolta </w:t>
      </w:r>
      <w:r w:rsidR="003D4B6F">
        <w:t xml:space="preserve">nelle operazioni di </w:t>
      </w:r>
      <w:proofErr w:type="spellStart"/>
      <w:r w:rsidR="003D4B6F">
        <w:t>garbage</w:t>
      </w:r>
      <w:proofErr w:type="spellEnd"/>
      <w:r w:rsidR="003D4B6F">
        <w:t xml:space="preserve"> </w:t>
      </w:r>
      <w:proofErr w:type="spellStart"/>
      <w:r w:rsidR="003D4B6F">
        <w:t>collecting</w:t>
      </w:r>
      <w:proofErr w:type="spellEnd"/>
      <w:r w:rsidR="003D4B6F">
        <w:t xml:space="preserve">. Questa zona di memoria deve il suo nome al fatto che viene liberata solamente quando </w:t>
      </w:r>
      <w:r>
        <w:t xml:space="preserve">termina </w:t>
      </w:r>
      <w:r w:rsidR="007E32FA">
        <w:t>l’esecuzione del</w:t>
      </w:r>
      <w:r>
        <w:t xml:space="preserve">l’applicazione. Esiste una sola zona di </w:t>
      </w:r>
      <w:proofErr w:type="spellStart"/>
      <w:r>
        <w:t>immortal</w:t>
      </w:r>
      <w:proofErr w:type="spellEnd"/>
      <w:r>
        <w:t xml:space="preserve"> </w:t>
      </w:r>
      <w:proofErr w:type="spellStart"/>
      <w:r>
        <w:t>memory</w:t>
      </w:r>
      <w:proofErr w:type="spellEnd"/>
      <w:r>
        <w:t xml:space="preserve"> </w:t>
      </w:r>
      <w:r w:rsidR="00AD44F2">
        <w:t xml:space="preserve">nel sistema </w:t>
      </w:r>
      <w:r>
        <w:t xml:space="preserve">che, quindi, è condivisa da tutti i thread dell’applicazione. </w:t>
      </w:r>
      <w:r w:rsidR="00C90448">
        <w:t xml:space="preserve">La gestione di questa zona di memoria è affidata all’utente, che deve provvedere </w:t>
      </w:r>
      <w:r w:rsidR="00254940">
        <w:t>a finalizzare gli ogge</w:t>
      </w:r>
      <w:r w:rsidR="0028540E">
        <w:t>tti non più utilizzati in modo da liberare la memoria da essi occupati</w:t>
      </w:r>
      <w:r w:rsidR="002E1005">
        <w:t>.</w:t>
      </w:r>
    </w:p>
    <w:p w:rsidR="00E61E4F" w:rsidRDefault="00307559" w:rsidP="0061235E">
      <w:r>
        <w:t xml:space="preserve">Per ottimizzare il sistema in caso di memorie con differenti caratteristiche può essere necessario lasciare alo sviluppatore la possibilità di decidere dove gli oggetti debbono essere memorizzati. La specifica prevede un’apposita estensione dei tre nuovi tipi di </w:t>
      </w:r>
      <w:proofErr w:type="spellStart"/>
      <w:r>
        <w:t>MemoryArea</w:t>
      </w:r>
      <w:proofErr w:type="spellEnd"/>
      <w:r>
        <w:t xml:space="preserve"> (</w:t>
      </w:r>
      <w:proofErr w:type="spellStart"/>
      <w:r>
        <w:t>LinearTime</w:t>
      </w:r>
      <w:proofErr w:type="spellEnd"/>
      <w:r>
        <w:t xml:space="preserve">, </w:t>
      </w:r>
      <w:proofErr w:type="spellStart"/>
      <w:r>
        <w:t>VariableTime</w:t>
      </w:r>
      <w:proofErr w:type="spellEnd"/>
      <w:r>
        <w:t xml:space="preserve"> e </w:t>
      </w:r>
      <w:proofErr w:type="spellStart"/>
      <w:r>
        <w:t>ImmortalMemory</w:t>
      </w:r>
      <w:proofErr w:type="spellEnd"/>
      <w:r>
        <w:t xml:space="preserve">) chiamati rispettivamente </w:t>
      </w:r>
      <w:proofErr w:type="spellStart"/>
      <w:r w:rsidRPr="00307559">
        <w:t>LTPhysicalMemory</w:t>
      </w:r>
      <w:proofErr w:type="spellEnd"/>
      <w:r>
        <w:t xml:space="preserve">, </w:t>
      </w:r>
      <w:proofErr w:type="spellStart"/>
      <w:r w:rsidRPr="00307559">
        <w:t>VTPhysicalMemory</w:t>
      </w:r>
      <w:proofErr w:type="spellEnd"/>
      <w:r>
        <w:t xml:space="preserve">, </w:t>
      </w:r>
      <w:proofErr w:type="spellStart"/>
      <w:r w:rsidRPr="00307559">
        <w:t>ImmortalPhysicalMemory</w:t>
      </w:r>
      <w:proofErr w:type="spellEnd"/>
      <w:r>
        <w:t xml:space="preserve">. La gestione dell’accesso in lettura e scrittura alle zone di memoria è affidato ad un </w:t>
      </w:r>
      <w:proofErr w:type="spellStart"/>
      <w:r>
        <w:t>PhysicalMemory-Manager</w:t>
      </w:r>
      <w:proofErr w:type="spellEnd"/>
      <w:r>
        <w:t xml:space="preserve">. La specifica fornisce, attraverso le classi </w:t>
      </w:r>
      <w:proofErr w:type="spellStart"/>
      <w:r w:rsidR="00476865" w:rsidRPr="00476865">
        <w:t>ImmortalPhysicalMemory</w:t>
      </w:r>
      <w:proofErr w:type="spellEnd"/>
      <w:r w:rsidR="00476865" w:rsidRPr="00476865">
        <w:t xml:space="preserve"> e </w:t>
      </w:r>
      <w:proofErr w:type="spellStart"/>
      <w:r w:rsidR="00476865" w:rsidRPr="00476865">
        <w:t>RawMemoryFloatAccess</w:t>
      </w:r>
      <w:proofErr w:type="spellEnd"/>
      <w:r w:rsidR="00476865" w:rsidRPr="00476865">
        <w:t xml:space="preserve">, dei metodi per leggere e scrivere </w:t>
      </w:r>
      <w:r w:rsidR="00476865">
        <w:t>variabili Java o array di dati primitivi</w:t>
      </w:r>
      <w:r w:rsidR="00AD44F2">
        <w:t xml:space="preserve"> nelle zone di memoria fisica</w:t>
      </w:r>
      <w:r w:rsidR="00476865">
        <w:t>. La figura sottostante mostra le classi coinvolte nella gestione diretta della memoria</w:t>
      </w:r>
    </w:p>
    <w:p w:rsidR="00476865" w:rsidRDefault="00476865" w:rsidP="0061235E"/>
    <w:p w:rsidR="00476865" w:rsidRPr="00307559" w:rsidRDefault="00476865" w:rsidP="00476865">
      <w:pPr>
        <w:jc w:val="center"/>
      </w:pPr>
      <w:r w:rsidRPr="00476865">
        <w:rPr>
          <w:noProof/>
          <w:lang w:eastAsia="it-IT"/>
        </w:rPr>
        <w:lastRenderedPageBreak/>
        <w:drawing>
          <wp:inline distT="0" distB="0" distL="0" distR="0">
            <wp:extent cx="4457700" cy="3219450"/>
            <wp:effectExtent l="19050" t="0" r="0" b="0"/>
            <wp:docPr id="8"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6488" cy="5257800"/>
                      <a:chOff x="1143000" y="1143000"/>
                      <a:chExt cx="7456488" cy="5257800"/>
                    </a:xfrm>
                  </a:grpSpPr>
                  <a:sp>
                    <a:nvSpPr>
                      <a:cNvPr id="32771" name="Rectangle 4"/>
                      <a:cNvSpPr>
                        <a:spLocks noChangeArrowheads="1"/>
                      </a:cNvSpPr>
                    </a:nvSpPr>
                    <a:spPr bwMode="auto">
                      <a:xfrm>
                        <a:off x="4044950" y="2695575"/>
                        <a:ext cx="2001838"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2" name="Rectangle 5"/>
                      <a:cNvSpPr>
                        <a:spLocks noChangeArrowheads="1"/>
                      </a:cNvSpPr>
                    </a:nvSpPr>
                    <a:spPr bwMode="auto">
                      <a:xfrm>
                        <a:off x="4044950" y="2695575"/>
                        <a:ext cx="202406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3" name="Rectangle 6"/>
                      <a:cNvSpPr>
                        <a:spLocks noChangeArrowheads="1"/>
                      </a:cNvSpPr>
                    </a:nvSpPr>
                    <a:spPr bwMode="auto">
                      <a:xfrm>
                        <a:off x="6046788"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4" name="Rectangle 7"/>
                      <a:cNvSpPr>
                        <a:spLocks noChangeArrowheads="1"/>
                      </a:cNvSpPr>
                    </a:nvSpPr>
                    <a:spPr bwMode="auto">
                      <a:xfrm>
                        <a:off x="4044950" y="3200400"/>
                        <a:ext cx="20018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5" name="Rectangle 8"/>
                      <a:cNvSpPr>
                        <a:spLocks noChangeArrowheads="1"/>
                      </a:cNvSpPr>
                    </a:nvSpPr>
                    <a:spPr bwMode="auto">
                      <a:xfrm>
                        <a:off x="40449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6" name="Rectangle 9"/>
                      <a:cNvSpPr>
                        <a:spLocks noChangeArrowheads="1"/>
                      </a:cNvSpPr>
                    </a:nvSpPr>
                    <a:spPr bwMode="auto">
                      <a:xfrm>
                        <a:off x="1625600" y="2695575"/>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7" name="Rectangle 10"/>
                      <a:cNvSpPr>
                        <a:spLocks noChangeArrowheads="1"/>
                      </a:cNvSpPr>
                    </a:nvSpPr>
                    <a:spPr bwMode="auto">
                      <a:xfrm>
                        <a:off x="1625600" y="2695575"/>
                        <a:ext cx="184785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8" name="Rectangle 11"/>
                      <a:cNvSpPr>
                        <a:spLocks noChangeArrowheads="1"/>
                      </a:cNvSpPr>
                    </a:nvSpPr>
                    <a:spPr bwMode="auto">
                      <a:xfrm>
                        <a:off x="3451225"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9" name="Rectangle 12"/>
                      <a:cNvSpPr>
                        <a:spLocks noChangeArrowheads="1"/>
                      </a:cNvSpPr>
                    </a:nvSpPr>
                    <a:spPr bwMode="auto">
                      <a:xfrm>
                        <a:off x="1625600" y="3200400"/>
                        <a:ext cx="182562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0" name="Rectangle 13"/>
                      <a:cNvSpPr>
                        <a:spLocks noChangeArrowheads="1"/>
                      </a:cNvSpPr>
                    </a:nvSpPr>
                    <a:spPr bwMode="auto">
                      <a:xfrm>
                        <a:off x="162560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1" name="Rectangle 14"/>
                      <a:cNvSpPr>
                        <a:spLocks noChangeArrowheads="1"/>
                      </a:cNvSpPr>
                    </a:nvSpPr>
                    <a:spPr bwMode="auto">
                      <a:xfrm>
                        <a:off x="4198938" y="1143000"/>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2" name="Rectangle 15"/>
                      <a:cNvSpPr>
                        <a:spLocks noChangeArrowheads="1"/>
                      </a:cNvSpPr>
                    </a:nvSpPr>
                    <a:spPr bwMode="auto">
                      <a:xfrm>
                        <a:off x="3894138"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3" name="Rectangle 16"/>
                      <a:cNvSpPr>
                        <a:spLocks noChangeArrowheads="1"/>
                      </a:cNvSpPr>
                    </a:nvSpPr>
                    <a:spPr bwMode="auto">
                      <a:xfrm>
                        <a:off x="4198938"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4" name="Rectangle 17"/>
                      <a:cNvSpPr>
                        <a:spLocks noChangeArrowheads="1"/>
                      </a:cNvSpPr>
                    </a:nvSpPr>
                    <a:spPr bwMode="auto">
                      <a:xfrm>
                        <a:off x="43751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5" name="Rectangle 18"/>
                      <a:cNvSpPr>
                        <a:spLocks noChangeArrowheads="1"/>
                      </a:cNvSpPr>
                    </a:nvSpPr>
                    <a:spPr bwMode="auto">
                      <a:xfrm>
                        <a:off x="4198938" y="1143000"/>
                        <a:ext cx="1762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6" name="Line 19"/>
                      <a:cNvSpPr>
                        <a:spLocks noChangeShapeType="1"/>
                      </a:cNvSpPr>
                    </a:nvSpPr>
                    <a:spPr bwMode="auto">
                      <a:xfrm>
                        <a:off x="461645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7" name="Line 20"/>
                      <a:cNvSpPr>
                        <a:spLocks noChangeShapeType="1"/>
                      </a:cNvSpPr>
                    </a:nvSpPr>
                    <a:spPr bwMode="auto">
                      <a:xfrm>
                        <a:off x="523240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8" name="Rectangle 21"/>
                      <a:cNvSpPr>
                        <a:spLocks noChangeArrowheads="1"/>
                      </a:cNvSpPr>
                    </a:nvSpPr>
                    <a:spPr bwMode="auto">
                      <a:xfrm>
                        <a:off x="55435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9" name="Rectangle 22"/>
                      <a:cNvSpPr>
                        <a:spLocks noChangeArrowheads="1"/>
                      </a:cNvSpPr>
                    </a:nvSpPr>
                    <a:spPr bwMode="auto">
                      <a:xfrm>
                        <a:off x="5848350" y="1143000"/>
                        <a:ext cx="1984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0" name="Rectangle 23"/>
                      <a:cNvSpPr>
                        <a:spLocks noChangeArrowheads="1"/>
                      </a:cNvSpPr>
                    </a:nvSpPr>
                    <a:spPr bwMode="auto">
                      <a:xfrm>
                        <a:off x="5719763"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1" name="Rectangle 24"/>
                      <a:cNvSpPr>
                        <a:spLocks noChangeArrowheads="1"/>
                      </a:cNvSpPr>
                    </a:nvSpPr>
                    <a:spPr bwMode="auto">
                      <a:xfrm>
                        <a:off x="6024563"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2" name="Rectangle 25"/>
                      <a:cNvSpPr>
                        <a:spLocks noChangeArrowheads="1"/>
                      </a:cNvSpPr>
                    </a:nvSpPr>
                    <a:spPr bwMode="auto">
                      <a:xfrm>
                        <a:off x="5719763"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3" name="Rectangle 26"/>
                      <a:cNvSpPr>
                        <a:spLocks noChangeArrowheads="1"/>
                      </a:cNvSpPr>
                    </a:nvSpPr>
                    <a:spPr bwMode="auto">
                      <a:xfrm>
                        <a:off x="6024563" y="1485900"/>
                        <a:ext cx="22225" cy="1809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4" name="Rectangle 27"/>
                      <a:cNvSpPr>
                        <a:spLocks noChangeArrowheads="1"/>
                      </a:cNvSpPr>
                    </a:nvSpPr>
                    <a:spPr bwMode="auto">
                      <a:xfrm>
                        <a:off x="55435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5" name="Rectangle 28"/>
                      <a:cNvSpPr>
                        <a:spLocks noChangeArrowheads="1"/>
                      </a:cNvSpPr>
                    </a:nvSpPr>
                    <a:spPr bwMode="auto">
                      <a:xfrm>
                        <a:off x="5848350" y="1647825"/>
                        <a:ext cx="1762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6" name="Rectangle 31"/>
                      <a:cNvSpPr>
                        <a:spLocks noChangeArrowheads="1"/>
                      </a:cNvSpPr>
                    </a:nvSpPr>
                    <a:spPr bwMode="auto">
                      <a:xfrm>
                        <a:off x="43751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7" name="Rectangle 32"/>
                      <a:cNvSpPr>
                        <a:spLocks noChangeArrowheads="1"/>
                      </a:cNvSpPr>
                    </a:nvSpPr>
                    <a:spPr bwMode="auto">
                      <a:xfrm>
                        <a:off x="4198938" y="1647825"/>
                        <a:ext cx="176212"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8" name="Rectangle 33"/>
                      <a:cNvSpPr>
                        <a:spLocks noChangeArrowheads="1"/>
                      </a:cNvSpPr>
                    </a:nvSpPr>
                    <a:spPr bwMode="auto">
                      <a:xfrm>
                        <a:off x="3894138"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9" name="Rectangle 34"/>
                      <a:cNvSpPr>
                        <a:spLocks noChangeArrowheads="1"/>
                      </a:cNvSpPr>
                    </a:nvSpPr>
                    <a:spPr bwMode="auto">
                      <a:xfrm>
                        <a:off x="4198938" y="14859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0" name="Rectangle 35"/>
                      <a:cNvSpPr>
                        <a:spLocks noChangeArrowheads="1"/>
                      </a:cNvSpPr>
                    </a:nvSpPr>
                    <a:spPr bwMode="auto">
                      <a:xfrm>
                        <a:off x="2244725"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1" name="Rectangle 36"/>
                      <a:cNvSpPr>
                        <a:spLocks noChangeArrowheads="1"/>
                      </a:cNvSpPr>
                    </a:nvSpPr>
                    <a:spPr bwMode="auto">
                      <a:xfrm>
                        <a:off x="2549525" y="2393950"/>
                        <a:ext cx="22225" cy="3429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2" name="Rectangle 38"/>
                      <a:cNvSpPr>
                        <a:spLocks noChangeArrowheads="1"/>
                      </a:cNvSpPr>
                    </a:nvSpPr>
                    <a:spPr bwMode="auto">
                      <a:xfrm>
                        <a:off x="7194550"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3" name="Rectangle 40"/>
                      <a:cNvSpPr>
                        <a:spLocks noChangeArrowheads="1"/>
                      </a:cNvSpPr>
                    </a:nvSpPr>
                    <a:spPr bwMode="auto">
                      <a:xfrm>
                        <a:off x="4067175"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4" name="Rectangle 41"/>
                      <a:cNvSpPr>
                        <a:spLocks noChangeArrowheads="1"/>
                      </a:cNvSpPr>
                    </a:nvSpPr>
                    <a:spPr bwMode="auto">
                      <a:xfrm>
                        <a:off x="4067175"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5" name="Rectangle 42"/>
                      <a:cNvSpPr>
                        <a:spLocks noChangeArrowheads="1"/>
                      </a:cNvSpPr>
                    </a:nvSpPr>
                    <a:spPr bwMode="auto">
                      <a:xfrm>
                        <a:off x="6178550"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6" name="Rectangle 43"/>
                      <a:cNvSpPr>
                        <a:spLocks noChangeArrowheads="1"/>
                      </a:cNvSpPr>
                    </a:nvSpPr>
                    <a:spPr bwMode="auto">
                      <a:xfrm>
                        <a:off x="4067175"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7" name="Rectangle 44"/>
                      <a:cNvSpPr>
                        <a:spLocks noChangeArrowheads="1"/>
                      </a:cNvSpPr>
                    </a:nvSpPr>
                    <a:spPr bwMode="auto">
                      <a:xfrm>
                        <a:off x="4067175"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8" name="Rectangle 45"/>
                      <a:cNvSpPr>
                        <a:spLocks noChangeArrowheads="1"/>
                      </a:cNvSpPr>
                    </a:nvSpPr>
                    <a:spPr bwMode="auto">
                      <a:xfrm>
                        <a:off x="4198938" y="4006850"/>
                        <a:ext cx="1976437"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a:solidFill>
                                <a:srgbClr val="000000"/>
                              </a:solidFill>
                              <a:latin typeface="Times New Roman" pitchFamily="18" charset="0"/>
                            </a:rPr>
                            <a:t>PhysicalMemoryManager</a:t>
                          </a:r>
                          <a:endParaRPr lang="en-GB" sz="1500">
                            <a:latin typeface="Times New Roman" pitchFamily="18" charset="0"/>
                          </a:endParaRPr>
                        </a:p>
                      </a:txBody>
                      <a:useSpRect/>
                    </a:txSp>
                  </a:sp>
                  <a:sp>
                    <a:nvSpPr>
                      <a:cNvPr id="32809" name="Rectangle 46"/>
                      <a:cNvSpPr>
                        <a:spLocks noChangeArrowheads="1"/>
                      </a:cNvSpPr>
                    </a:nvSpPr>
                    <a:spPr bwMode="auto">
                      <a:xfrm>
                        <a:off x="6508750" y="2695575"/>
                        <a:ext cx="2068513"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0" name="Rectangle 47"/>
                      <a:cNvSpPr>
                        <a:spLocks noChangeArrowheads="1"/>
                      </a:cNvSpPr>
                    </a:nvSpPr>
                    <a:spPr bwMode="auto">
                      <a:xfrm>
                        <a:off x="6508750" y="2695575"/>
                        <a:ext cx="20907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1" name="Rectangle 48"/>
                      <a:cNvSpPr>
                        <a:spLocks noChangeArrowheads="1"/>
                      </a:cNvSpPr>
                    </a:nvSpPr>
                    <a:spPr bwMode="auto">
                      <a:xfrm>
                        <a:off x="8577263"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2" name="Rectangle 49"/>
                      <a:cNvSpPr>
                        <a:spLocks noChangeArrowheads="1"/>
                      </a:cNvSpPr>
                    </a:nvSpPr>
                    <a:spPr bwMode="auto">
                      <a:xfrm>
                        <a:off x="6508750" y="3200400"/>
                        <a:ext cx="206851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3" name="Rectangle 50"/>
                      <a:cNvSpPr>
                        <a:spLocks noChangeArrowheads="1"/>
                      </a:cNvSpPr>
                    </a:nvSpPr>
                    <a:spPr bwMode="auto">
                      <a:xfrm>
                        <a:off x="65087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4" name="Rectangle 51"/>
                      <a:cNvSpPr>
                        <a:spLocks noChangeArrowheads="1"/>
                      </a:cNvSpPr>
                    </a:nvSpPr>
                    <a:spPr bwMode="auto">
                      <a:xfrm>
                        <a:off x="4773613" y="20701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5" name="Rectangle 52"/>
                      <a:cNvSpPr>
                        <a:spLocks noChangeArrowheads="1"/>
                      </a:cNvSpPr>
                    </a:nvSpPr>
                    <a:spPr bwMode="auto">
                      <a:xfrm>
                        <a:off x="4773613" y="239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32816" name="Group 165"/>
                      <a:cNvGrpSpPr>
                        <a:grpSpLocks/>
                      </a:cNvGrpSpPr>
                    </a:nvGrpSpPr>
                    <a:grpSpPr bwMode="auto">
                      <a:xfrm>
                        <a:off x="4616450" y="1587500"/>
                        <a:ext cx="990600" cy="806450"/>
                        <a:chOff x="2716" y="1000"/>
                        <a:chExt cx="624" cy="508"/>
                      </a:xfrm>
                    </a:grpSpPr>
                    <a:sp>
                      <a:nvSpPr>
                        <a:cNvPr id="32934" name="Line 29"/>
                        <a:cNvSpPr>
                          <a:spLocks noChangeShapeType="1"/>
                        </a:cNvSpPr>
                      </a:nvSpPr>
                      <a:spPr bwMode="auto">
                        <a:xfrm flipH="1">
                          <a:off x="3104"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5" name="Line 30"/>
                        <a:cNvSpPr>
                          <a:spLocks noChangeShapeType="1"/>
                        </a:cNvSpPr>
                      </a:nvSpPr>
                      <a:spPr bwMode="auto">
                        <a:xfrm flipH="1">
                          <a:off x="2716"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6" name="Rectangle 53"/>
                        <a:cNvSpPr>
                          <a:spLocks noChangeArrowheads="1"/>
                        </a:cNvSpPr>
                      </a:nvSpPr>
                      <a:spPr bwMode="auto">
                        <a:xfrm>
                          <a:off x="3007" y="1304"/>
                          <a:ext cx="14" cy="204"/>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7" name="Freeform 54"/>
                        <a:cNvSpPr>
                          <a:spLocks/>
                        </a:cNvSpPr>
                      </a:nvSpPr>
                      <a:spPr bwMode="auto">
                        <a:xfrm>
                          <a:off x="2924" y="1025"/>
                          <a:ext cx="180" cy="279"/>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8" name="Freeform 55"/>
                        <a:cNvSpPr>
                          <a:spLocks/>
                        </a:cNvSpPr>
                      </a:nvSpPr>
                      <a:spPr bwMode="auto">
                        <a:xfrm>
                          <a:off x="3007" y="1000"/>
                          <a:ext cx="97" cy="292"/>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sp>
                    <a:nvSpPr>
                      <a:cNvPr id="32817" name="Rectangle 56"/>
                      <a:cNvSpPr>
                        <a:spLocks noChangeArrowheads="1"/>
                      </a:cNvSpPr>
                    </a:nvSpPr>
                    <a:spPr bwMode="auto">
                      <a:xfrm>
                        <a:off x="6553200" y="2797175"/>
                        <a:ext cx="2006600"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ImmortalPhysicalMemory</a:t>
                          </a:r>
                          <a:endParaRPr lang="en-GB" sz="1500" dirty="0">
                            <a:latin typeface="Times New Roman" pitchFamily="18" charset="0"/>
                          </a:endParaRPr>
                        </a:p>
                      </a:txBody>
                      <a:useSpRect/>
                    </a:txSp>
                  </a:sp>
                  <a:sp>
                    <a:nvSpPr>
                      <a:cNvPr id="32818" name="Rectangle 57"/>
                      <a:cNvSpPr>
                        <a:spLocks noChangeArrowheads="1"/>
                      </a:cNvSpPr>
                    </a:nvSpPr>
                    <a:spPr bwMode="auto">
                      <a:xfrm>
                        <a:off x="4484688" y="1263650"/>
                        <a:ext cx="13001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ScopedMemory</a:t>
                          </a:r>
                          <a:endParaRPr lang="en-GB">
                            <a:latin typeface="Times New Roman" pitchFamily="18" charset="0"/>
                          </a:endParaRPr>
                        </a:p>
                      </a:txBody>
                      <a:useSpRect/>
                    </a:txSp>
                  </a:sp>
                  <a:sp>
                    <a:nvSpPr>
                      <a:cNvPr id="32819" name="Rectangle 58"/>
                      <a:cNvSpPr>
                        <a:spLocks noChangeArrowheads="1"/>
                      </a:cNvSpPr>
                    </a:nvSpPr>
                    <a:spPr bwMode="auto">
                      <a:xfrm>
                        <a:off x="1427163" y="6003925"/>
                        <a:ext cx="22526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PhysicalMemoryTypeFilter</a:t>
                          </a:r>
                          <a:endParaRPr lang="en-GB">
                            <a:latin typeface="Times New Roman" pitchFamily="18" charset="0"/>
                          </a:endParaRPr>
                        </a:p>
                      </a:txBody>
                      <a:useSpRect/>
                    </a:txSp>
                  </a:sp>
                  <a:sp>
                    <a:nvSpPr>
                      <a:cNvPr id="32820" name="Rectangle 59"/>
                      <a:cNvSpPr>
                        <a:spLocks noChangeArrowheads="1"/>
                      </a:cNvSpPr>
                    </a:nvSpPr>
                    <a:spPr bwMode="auto">
                      <a:xfrm>
                        <a:off x="1779588" y="2797175"/>
                        <a:ext cx="163988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LTPhysicalMemory</a:t>
                          </a:r>
                          <a:endParaRPr lang="en-GB" dirty="0">
                            <a:latin typeface="Times New Roman" pitchFamily="18" charset="0"/>
                          </a:endParaRPr>
                        </a:p>
                      </a:txBody>
                      <a:useSpRect/>
                    </a:txSp>
                  </a:sp>
                  <a:sp>
                    <a:nvSpPr>
                      <a:cNvPr id="32821" name="Rectangle 60"/>
                      <a:cNvSpPr>
                        <a:spLocks noChangeArrowheads="1"/>
                      </a:cNvSpPr>
                    </a:nvSpPr>
                    <a:spPr bwMode="auto">
                      <a:xfrm>
                        <a:off x="4265613" y="2797175"/>
                        <a:ext cx="16621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VTPhysicalMemory</a:t>
                          </a:r>
                          <a:endParaRPr lang="en-GB" dirty="0">
                            <a:latin typeface="Times New Roman" pitchFamily="18" charset="0"/>
                          </a:endParaRPr>
                        </a:p>
                      </a:txBody>
                      <a:useSpRect/>
                    </a:txSp>
                  </a:sp>
                  <a:sp>
                    <a:nvSpPr>
                      <a:cNvPr id="32822" name="Rectangle 61"/>
                      <a:cNvSpPr>
                        <a:spLocks noChangeArrowheads="1"/>
                      </a:cNvSpPr>
                    </a:nvSpPr>
                    <a:spPr bwMode="auto">
                      <a:xfrm>
                        <a:off x="4795838" y="237331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3" name="Rectangle 62"/>
                      <a:cNvSpPr>
                        <a:spLocks noChangeArrowheads="1"/>
                      </a:cNvSpPr>
                    </a:nvSpPr>
                    <a:spPr bwMode="auto">
                      <a:xfrm>
                        <a:off x="4795838" y="269557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4" name="Rectangle 63"/>
                      <a:cNvSpPr>
                        <a:spLocks noChangeArrowheads="1"/>
                      </a:cNvSpPr>
                    </a:nvSpPr>
                    <a:spPr bwMode="auto">
                      <a:xfrm>
                        <a:off x="5100638" y="2373313"/>
                        <a:ext cx="22225" cy="32226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5" name="Rectangle 64"/>
                      <a:cNvSpPr>
                        <a:spLocks noChangeArrowheads="1"/>
                      </a:cNvSpPr>
                    </a:nvSpPr>
                    <a:spPr bwMode="auto">
                      <a:xfrm>
                        <a:off x="6443663"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6" name="Rectangle 65"/>
                      <a:cNvSpPr>
                        <a:spLocks noChangeArrowheads="1"/>
                      </a:cNvSpPr>
                    </a:nvSpPr>
                    <a:spPr bwMode="auto">
                      <a:xfrm>
                        <a:off x="6443663"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7" name="Rectangle 66"/>
                      <a:cNvSpPr>
                        <a:spLocks noChangeArrowheads="1"/>
                      </a:cNvSpPr>
                    </a:nvSpPr>
                    <a:spPr bwMode="auto">
                      <a:xfrm>
                        <a:off x="8555038"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8" name="Rectangle 67"/>
                      <a:cNvSpPr>
                        <a:spLocks noChangeArrowheads="1"/>
                      </a:cNvSpPr>
                    </a:nvSpPr>
                    <a:spPr bwMode="auto">
                      <a:xfrm>
                        <a:off x="6443663"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9" name="Rectangle 68"/>
                      <a:cNvSpPr>
                        <a:spLocks noChangeArrowheads="1"/>
                      </a:cNvSpPr>
                    </a:nvSpPr>
                    <a:spPr bwMode="auto">
                      <a:xfrm>
                        <a:off x="6443663" y="4894263"/>
                        <a:ext cx="20637"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0" name="Rectangle 69"/>
                      <a:cNvSpPr>
                        <a:spLocks noChangeArrowheads="1"/>
                      </a:cNvSpPr>
                    </a:nvSpPr>
                    <a:spPr bwMode="auto">
                      <a:xfrm>
                        <a:off x="6553200" y="4995863"/>
                        <a:ext cx="1935163"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RawMemoryFloatAccess</a:t>
                          </a:r>
                          <a:endParaRPr lang="en-GB" sz="1500" dirty="0">
                            <a:latin typeface="Times New Roman" pitchFamily="18" charset="0"/>
                          </a:endParaRPr>
                        </a:p>
                      </a:txBody>
                      <a:useSpRect/>
                    </a:txSp>
                  </a:sp>
                  <a:sp>
                    <a:nvSpPr>
                      <a:cNvPr id="32831" name="Rectangle 70"/>
                      <a:cNvSpPr>
                        <a:spLocks noChangeArrowheads="1"/>
                      </a:cNvSpPr>
                    </a:nvSpPr>
                    <a:spPr bwMode="auto">
                      <a:xfrm>
                        <a:off x="3957638"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2" name="Rectangle 71"/>
                      <a:cNvSpPr>
                        <a:spLocks noChangeArrowheads="1"/>
                      </a:cNvSpPr>
                    </a:nvSpPr>
                    <a:spPr bwMode="auto">
                      <a:xfrm>
                        <a:off x="3957638"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3" name="Rectangle 72"/>
                      <a:cNvSpPr>
                        <a:spLocks noChangeArrowheads="1"/>
                      </a:cNvSpPr>
                    </a:nvSpPr>
                    <a:spPr bwMode="auto">
                      <a:xfrm>
                        <a:off x="6069013"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4" name="Rectangle 73"/>
                      <a:cNvSpPr>
                        <a:spLocks noChangeArrowheads="1"/>
                      </a:cNvSpPr>
                    </a:nvSpPr>
                    <a:spPr bwMode="auto">
                      <a:xfrm>
                        <a:off x="3957638"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5" name="Rectangle 74"/>
                      <a:cNvSpPr>
                        <a:spLocks noChangeArrowheads="1"/>
                      </a:cNvSpPr>
                    </a:nvSpPr>
                    <a:spPr bwMode="auto">
                      <a:xfrm>
                        <a:off x="3957638"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6" name="Rectangle 75"/>
                      <a:cNvSpPr>
                        <a:spLocks noChangeArrowheads="1"/>
                      </a:cNvSpPr>
                    </a:nvSpPr>
                    <a:spPr bwMode="auto">
                      <a:xfrm>
                        <a:off x="4287838" y="4995863"/>
                        <a:ext cx="16494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RawMemoryAccess</a:t>
                          </a:r>
                          <a:endParaRPr lang="en-GB" dirty="0">
                            <a:latin typeface="Times New Roman" pitchFamily="18" charset="0"/>
                          </a:endParaRPr>
                        </a:p>
                      </a:txBody>
                      <a:useSpRect/>
                    </a:txSp>
                  </a:sp>
                  <a:sp>
                    <a:nvSpPr>
                      <a:cNvPr id="32837" name="Freeform 76"/>
                      <a:cNvSpPr>
                        <a:spLocks/>
                      </a:cNvSpPr>
                    </a:nvSpPr>
                    <a:spPr bwMode="auto">
                      <a:xfrm>
                        <a:off x="3825875" y="3805238"/>
                        <a:ext cx="219075" cy="120650"/>
                      </a:xfrm>
                      <a:custGeom>
                        <a:avLst/>
                        <a:gdLst>
                          <a:gd name="T0" fmla="*/ 0 w 138"/>
                          <a:gd name="T1" fmla="*/ 0 h 76"/>
                          <a:gd name="T2" fmla="*/ 0 w 138"/>
                          <a:gd name="T3" fmla="*/ 13 h 76"/>
                          <a:gd name="T4" fmla="*/ 138 w 138"/>
                          <a:gd name="T5" fmla="*/ 76 h 76"/>
                          <a:gd name="T6" fmla="*/ 138 w 138"/>
                          <a:gd name="T7" fmla="*/ 64 h 76"/>
                          <a:gd name="T8" fmla="*/ 0 w 138"/>
                          <a:gd name="T9" fmla="*/ 0 h 76"/>
                          <a:gd name="T10" fmla="*/ 0 60000 65536"/>
                          <a:gd name="T11" fmla="*/ 0 60000 65536"/>
                          <a:gd name="T12" fmla="*/ 0 60000 65536"/>
                          <a:gd name="T13" fmla="*/ 0 60000 65536"/>
                          <a:gd name="T14" fmla="*/ 0 60000 65536"/>
                          <a:gd name="T15" fmla="*/ 0 w 138"/>
                          <a:gd name="T16" fmla="*/ 0 h 76"/>
                          <a:gd name="T17" fmla="*/ 138 w 138"/>
                          <a:gd name="T18" fmla="*/ 76 h 76"/>
                        </a:gdLst>
                        <a:ahLst/>
                        <a:cxnLst>
                          <a:cxn ang="T10">
                            <a:pos x="T0" y="T1"/>
                          </a:cxn>
                          <a:cxn ang="T11">
                            <a:pos x="T2" y="T3"/>
                          </a:cxn>
                          <a:cxn ang="T12">
                            <a:pos x="T4" y="T5"/>
                          </a:cxn>
                          <a:cxn ang="T13">
                            <a:pos x="T6" y="T7"/>
                          </a:cxn>
                          <a:cxn ang="T14">
                            <a:pos x="T8" y="T9"/>
                          </a:cxn>
                        </a:cxnLst>
                        <a:rect l="T15" t="T16" r="T17" b="T18"/>
                        <a:pathLst>
                          <a:path w="138" h="76">
                            <a:moveTo>
                              <a:pt x="0" y="0"/>
                            </a:moveTo>
                            <a:lnTo>
                              <a:pt x="0" y="13"/>
                            </a:lnTo>
                            <a:lnTo>
                              <a:pt x="138" y="76"/>
                            </a:lnTo>
                            <a:lnTo>
                              <a:pt x="138" y="64"/>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8" name="Freeform 77"/>
                      <a:cNvSpPr>
                        <a:spLocks/>
                      </a:cNvSpPr>
                    </a:nvSpPr>
                    <a:spPr bwMode="auto">
                      <a:xfrm>
                        <a:off x="3868738" y="3765550"/>
                        <a:ext cx="242887" cy="160338"/>
                      </a:xfrm>
                      <a:custGeom>
                        <a:avLst/>
                        <a:gdLst>
                          <a:gd name="T0" fmla="*/ 0 w 153"/>
                          <a:gd name="T1" fmla="*/ 0 h 101"/>
                          <a:gd name="T2" fmla="*/ 0 w 153"/>
                          <a:gd name="T3" fmla="*/ 12 h 101"/>
                          <a:gd name="T4" fmla="*/ 111 w 153"/>
                          <a:gd name="T5" fmla="*/ 101 h 101"/>
                          <a:gd name="T6" fmla="*/ 111 w 153"/>
                          <a:gd name="T7" fmla="*/ 101 h 101"/>
                          <a:gd name="T8" fmla="*/ 153 w 153"/>
                          <a:gd name="T9" fmla="*/ 101 h 101"/>
                          <a:gd name="T10" fmla="*/ 111 w 153"/>
                          <a:gd name="T11" fmla="*/ 89 h 101"/>
                          <a:gd name="T12" fmla="*/ 0 w 153"/>
                          <a:gd name="T13" fmla="*/ 0 h 101"/>
                          <a:gd name="T14" fmla="*/ 0 60000 65536"/>
                          <a:gd name="T15" fmla="*/ 0 60000 65536"/>
                          <a:gd name="T16" fmla="*/ 0 60000 65536"/>
                          <a:gd name="T17" fmla="*/ 0 60000 65536"/>
                          <a:gd name="T18" fmla="*/ 0 60000 65536"/>
                          <a:gd name="T19" fmla="*/ 0 60000 65536"/>
                          <a:gd name="T20" fmla="*/ 0 60000 65536"/>
                          <a:gd name="T21" fmla="*/ 0 w 153"/>
                          <a:gd name="T22" fmla="*/ 0 h 101"/>
                          <a:gd name="T23" fmla="*/ 153 w 153"/>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3" h="101">
                            <a:moveTo>
                              <a:pt x="0" y="0"/>
                            </a:moveTo>
                            <a:lnTo>
                              <a:pt x="0" y="12"/>
                            </a:lnTo>
                            <a:lnTo>
                              <a:pt x="111" y="101"/>
                            </a:lnTo>
                            <a:lnTo>
                              <a:pt x="153" y="101"/>
                            </a:lnTo>
                            <a:lnTo>
                              <a:pt x="111" y="89"/>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9" name="Freeform 78"/>
                      <a:cNvSpPr>
                        <a:spLocks/>
                      </a:cNvSpPr>
                    </a:nvSpPr>
                    <a:spPr bwMode="auto">
                      <a:xfrm>
                        <a:off x="3803650" y="3865563"/>
                        <a:ext cx="241300" cy="60325"/>
                      </a:xfrm>
                      <a:custGeom>
                        <a:avLst/>
                        <a:gdLst>
                          <a:gd name="T0" fmla="*/ 152 w 152"/>
                          <a:gd name="T1" fmla="*/ 38 h 38"/>
                          <a:gd name="T2" fmla="*/ 152 w 152"/>
                          <a:gd name="T3" fmla="*/ 26 h 38"/>
                          <a:gd name="T4" fmla="*/ 0 w 152"/>
                          <a:gd name="T5" fmla="*/ 0 h 38"/>
                          <a:gd name="T6" fmla="*/ 0 w 152"/>
                          <a:gd name="T7" fmla="*/ 13 h 38"/>
                          <a:gd name="T8" fmla="*/ 152 w 152"/>
                          <a:gd name="T9" fmla="*/ 38 h 38"/>
                          <a:gd name="T10" fmla="*/ 0 60000 65536"/>
                          <a:gd name="T11" fmla="*/ 0 60000 65536"/>
                          <a:gd name="T12" fmla="*/ 0 60000 65536"/>
                          <a:gd name="T13" fmla="*/ 0 60000 65536"/>
                          <a:gd name="T14" fmla="*/ 0 60000 65536"/>
                          <a:gd name="T15" fmla="*/ 0 w 152"/>
                          <a:gd name="T16" fmla="*/ 0 h 38"/>
                          <a:gd name="T17" fmla="*/ 152 w 152"/>
                          <a:gd name="T18" fmla="*/ 38 h 38"/>
                        </a:gdLst>
                        <a:ahLst/>
                        <a:cxnLst>
                          <a:cxn ang="T10">
                            <a:pos x="T0" y="T1"/>
                          </a:cxn>
                          <a:cxn ang="T11">
                            <a:pos x="T2" y="T3"/>
                          </a:cxn>
                          <a:cxn ang="T12">
                            <a:pos x="T4" y="T5"/>
                          </a:cxn>
                          <a:cxn ang="T13">
                            <a:pos x="T6" y="T7"/>
                          </a:cxn>
                          <a:cxn ang="T14">
                            <a:pos x="T8" y="T9"/>
                          </a:cxn>
                        </a:cxnLst>
                        <a:rect l="T15" t="T16" r="T17" b="T18"/>
                        <a:pathLst>
                          <a:path w="152" h="38">
                            <a:moveTo>
                              <a:pt x="152" y="38"/>
                            </a:moveTo>
                            <a:lnTo>
                              <a:pt x="152" y="26"/>
                            </a:lnTo>
                            <a:lnTo>
                              <a:pt x="0" y="0"/>
                            </a:lnTo>
                            <a:lnTo>
                              <a:pt x="0" y="13"/>
                            </a:lnTo>
                            <a:lnTo>
                              <a:pt x="152"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0" name="Rectangle 79"/>
                      <a:cNvSpPr>
                        <a:spLocks noChangeArrowheads="1"/>
                      </a:cNvSpPr>
                    </a:nvSpPr>
                    <a:spPr bwMode="auto">
                      <a:xfrm>
                        <a:off x="222250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1" name="Rectangle 80"/>
                      <a:cNvSpPr>
                        <a:spLocks noChangeArrowheads="1"/>
                      </a:cNvSpPr>
                    </a:nvSpPr>
                    <a:spPr bwMode="auto">
                      <a:xfrm>
                        <a:off x="3521075" y="38052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2" name="Freeform 81"/>
                      <a:cNvSpPr>
                        <a:spLocks/>
                      </a:cNvSpPr>
                    </a:nvSpPr>
                    <a:spPr bwMode="auto">
                      <a:xfrm>
                        <a:off x="2527300" y="3200400"/>
                        <a:ext cx="1298575" cy="625475"/>
                      </a:xfrm>
                      <a:custGeom>
                        <a:avLst/>
                        <a:gdLst>
                          <a:gd name="T0" fmla="*/ 0 w 818"/>
                          <a:gd name="T1" fmla="*/ 0 h 394"/>
                          <a:gd name="T2" fmla="*/ 0 w 818"/>
                          <a:gd name="T3" fmla="*/ 13 h 394"/>
                          <a:gd name="T4" fmla="*/ 818 w 818"/>
                          <a:gd name="T5" fmla="*/ 394 h 394"/>
                          <a:gd name="T6" fmla="*/ 818 w 818"/>
                          <a:gd name="T7" fmla="*/ 381 h 394"/>
                          <a:gd name="T8" fmla="*/ 0 w 818"/>
                          <a:gd name="T9" fmla="*/ 0 h 394"/>
                          <a:gd name="T10" fmla="*/ 0 60000 65536"/>
                          <a:gd name="T11" fmla="*/ 0 60000 65536"/>
                          <a:gd name="T12" fmla="*/ 0 60000 65536"/>
                          <a:gd name="T13" fmla="*/ 0 60000 65536"/>
                          <a:gd name="T14" fmla="*/ 0 60000 65536"/>
                          <a:gd name="T15" fmla="*/ 0 w 818"/>
                          <a:gd name="T16" fmla="*/ 0 h 394"/>
                          <a:gd name="T17" fmla="*/ 818 w 818"/>
                          <a:gd name="T18" fmla="*/ 394 h 394"/>
                        </a:gdLst>
                        <a:ahLst/>
                        <a:cxnLst>
                          <a:cxn ang="T10">
                            <a:pos x="T0" y="T1"/>
                          </a:cxn>
                          <a:cxn ang="T11">
                            <a:pos x="T2" y="T3"/>
                          </a:cxn>
                          <a:cxn ang="T12">
                            <a:pos x="T4" y="T5"/>
                          </a:cxn>
                          <a:cxn ang="T13">
                            <a:pos x="T6" y="T7"/>
                          </a:cxn>
                          <a:cxn ang="T14">
                            <a:pos x="T8" y="T9"/>
                          </a:cxn>
                        </a:cxnLst>
                        <a:rect l="T15" t="T16" r="T17" b="T18"/>
                        <a:pathLst>
                          <a:path w="818" h="394">
                            <a:moveTo>
                              <a:pt x="0" y="0"/>
                            </a:moveTo>
                            <a:lnTo>
                              <a:pt x="0" y="13"/>
                            </a:lnTo>
                            <a:lnTo>
                              <a:pt x="818" y="394"/>
                            </a:lnTo>
                            <a:lnTo>
                              <a:pt x="818" y="381"/>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3" name="Rectangle 82"/>
                      <a:cNvSpPr>
                        <a:spLocks noChangeArrowheads="1"/>
                      </a:cNvSpPr>
                    </a:nvSpPr>
                    <a:spPr bwMode="auto">
                      <a:xfrm>
                        <a:off x="5078413" y="3663950"/>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4" name="Freeform 83"/>
                      <a:cNvSpPr>
                        <a:spLocks/>
                      </a:cNvSpPr>
                    </a:nvSpPr>
                    <a:spPr bwMode="auto">
                      <a:xfrm>
                        <a:off x="5078413" y="3684588"/>
                        <a:ext cx="88900" cy="261937"/>
                      </a:xfrm>
                      <a:custGeom>
                        <a:avLst/>
                        <a:gdLst>
                          <a:gd name="T0" fmla="*/ 56 w 56"/>
                          <a:gd name="T1" fmla="*/ 0 h 165"/>
                          <a:gd name="T2" fmla="*/ 42 w 56"/>
                          <a:gd name="T3" fmla="*/ 0 h 165"/>
                          <a:gd name="T4" fmla="*/ 0 w 56"/>
                          <a:gd name="T5" fmla="*/ 127 h 165"/>
                          <a:gd name="T6" fmla="*/ 0 w 56"/>
                          <a:gd name="T7" fmla="*/ 127 h 165"/>
                          <a:gd name="T8" fmla="*/ 14 w 56"/>
                          <a:gd name="T9" fmla="*/ 165 h 165"/>
                          <a:gd name="T10" fmla="*/ 14 w 56"/>
                          <a:gd name="T11" fmla="*/ 127 h 165"/>
                          <a:gd name="T12" fmla="*/ 56 w 56"/>
                          <a:gd name="T13" fmla="*/ 0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56" y="0"/>
                            </a:moveTo>
                            <a:lnTo>
                              <a:pt x="42" y="0"/>
                            </a:lnTo>
                            <a:lnTo>
                              <a:pt x="0" y="127"/>
                            </a:lnTo>
                            <a:lnTo>
                              <a:pt x="14" y="165"/>
                            </a:lnTo>
                            <a:lnTo>
                              <a:pt x="14" y="127"/>
                            </a:lnTo>
                            <a:lnTo>
                              <a:pt x="5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5" name="Freeform 84"/>
                      <a:cNvSpPr>
                        <a:spLocks/>
                      </a:cNvSpPr>
                    </a:nvSpPr>
                    <a:spPr bwMode="auto">
                      <a:xfrm>
                        <a:off x="5013325" y="3684588"/>
                        <a:ext cx="87313" cy="201612"/>
                      </a:xfrm>
                      <a:custGeom>
                        <a:avLst/>
                        <a:gdLst>
                          <a:gd name="T0" fmla="*/ 41 w 55"/>
                          <a:gd name="T1" fmla="*/ 127 h 127"/>
                          <a:gd name="T2" fmla="*/ 55 w 55"/>
                          <a:gd name="T3" fmla="*/ 127 h 127"/>
                          <a:gd name="T4" fmla="*/ 14 w 55"/>
                          <a:gd name="T5" fmla="*/ 0 h 127"/>
                          <a:gd name="T6" fmla="*/ 0 w 55"/>
                          <a:gd name="T7" fmla="*/ 0 h 127"/>
                          <a:gd name="T8" fmla="*/ 41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1" y="127"/>
                            </a:moveTo>
                            <a:lnTo>
                              <a:pt x="55" y="127"/>
                            </a:lnTo>
                            <a:lnTo>
                              <a:pt x="14" y="0"/>
                            </a:lnTo>
                            <a:lnTo>
                              <a:pt x="0" y="0"/>
                            </a:lnTo>
                            <a:lnTo>
                              <a:pt x="41"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6" name="Rectangle 85"/>
                      <a:cNvSpPr>
                        <a:spLocks noChangeArrowheads="1"/>
                      </a:cNvSpPr>
                    </a:nvSpPr>
                    <a:spPr bwMode="auto">
                      <a:xfrm>
                        <a:off x="5100638" y="32004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7" name="Rectangle 86"/>
                      <a:cNvSpPr>
                        <a:spLocks noChangeArrowheads="1"/>
                      </a:cNvSpPr>
                    </a:nvSpPr>
                    <a:spPr bwMode="auto">
                      <a:xfrm>
                        <a:off x="5100638" y="366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8" name="Rectangle 87"/>
                      <a:cNvSpPr>
                        <a:spLocks noChangeArrowheads="1"/>
                      </a:cNvSpPr>
                    </a:nvSpPr>
                    <a:spPr bwMode="auto">
                      <a:xfrm>
                        <a:off x="5100638" y="3200400"/>
                        <a:ext cx="22225" cy="463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9" name="Freeform 88"/>
                      <a:cNvSpPr>
                        <a:spLocks/>
                      </a:cNvSpPr>
                    </a:nvSpPr>
                    <a:spPr bwMode="auto">
                      <a:xfrm>
                        <a:off x="6156325" y="3765550"/>
                        <a:ext cx="220663" cy="141288"/>
                      </a:xfrm>
                      <a:custGeom>
                        <a:avLst/>
                        <a:gdLst>
                          <a:gd name="T0" fmla="*/ 139 w 139"/>
                          <a:gd name="T1" fmla="*/ 12 h 89"/>
                          <a:gd name="T2" fmla="*/ 125 w 139"/>
                          <a:gd name="T3" fmla="*/ 0 h 89"/>
                          <a:gd name="T4" fmla="*/ 0 w 139"/>
                          <a:gd name="T5" fmla="*/ 76 h 89"/>
                          <a:gd name="T6" fmla="*/ 14 w 139"/>
                          <a:gd name="T7" fmla="*/ 89 h 89"/>
                          <a:gd name="T8" fmla="*/ 139 w 139"/>
                          <a:gd name="T9" fmla="*/ 12 h 89"/>
                          <a:gd name="T10" fmla="*/ 0 60000 65536"/>
                          <a:gd name="T11" fmla="*/ 0 60000 65536"/>
                          <a:gd name="T12" fmla="*/ 0 60000 65536"/>
                          <a:gd name="T13" fmla="*/ 0 60000 65536"/>
                          <a:gd name="T14" fmla="*/ 0 60000 65536"/>
                          <a:gd name="T15" fmla="*/ 0 w 139"/>
                          <a:gd name="T16" fmla="*/ 0 h 89"/>
                          <a:gd name="T17" fmla="*/ 139 w 139"/>
                          <a:gd name="T18" fmla="*/ 89 h 89"/>
                        </a:gdLst>
                        <a:ahLst/>
                        <a:cxnLst>
                          <a:cxn ang="T10">
                            <a:pos x="T0" y="T1"/>
                          </a:cxn>
                          <a:cxn ang="T11">
                            <a:pos x="T2" y="T3"/>
                          </a:cxn>
                          <a:cxn ang="T12">
                            <a:pos x="T4" y="T5"/>
                          </a:cxn>
                          <a:cxn ang="T13">
                            <a:pos x="T6" y="T7"/>
                          </a:cxn>
                          <a:cxn ang="T14">
                            <a:pos x="T8" y="T9"/>
                          </a:cxn>
                        </a:cxnLst>
                        <a:rect l="T15" t="T16" r="T17" b="T18"/>
                        <a:pathLst>
                          <a:path w="139" h="89">
                            <a:moveTo>
                              <a:pt x="139" y="12"/>
                            </a:moveTo>
                            <a:lnTo>
                              <a:pt x="125" y="0"/>
                            </a:lnTo>
                            <a:lnTo>
                              <a:pt x="0" y="76"/>
                            </a:lnTo>
                            <a:lnTo>
                              <a:pt x="14" y="89"/>
                            </a:lnTo>
                            <a:lnTo>
                              <a:pt x="139"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0" name="Freeform 89"/>
                      <a:cNvSpPr>
                        <a:spLocks/>
                      </a:cNvSpPr>
                    </a:nvSpPr>
                    <a:spPr bwMode="auto">
                      <a:xfrm>
                        <a:off x="6156325" y="3825875"/>
                        <a:ext cx="265113" cy="80963"/>
                      </a:xfrm>
                      <a:custGeom>
                        <a:avLst/>
                        <a:gdLst>
                          <a:gd name="T0" fmla="*/ 167 w 167"/>
                          <a:gd name="T1" fmla="*/ 12 h 51"/>
                          <a:gd name="T2" fmla="*/ 153 w 167"/>
                          <a:gd name="T3" fmla="*/ 0 h 51"/>
                          <a:gd name="T4" fmla="*/ 0 w 167"/>
                          <a:gd name="T5" fmla="*/ 38 h 51"/>
                          <a:gd name="T6" fmla="*/ 14 w 167"/>
                          <a:gd name="T7" fmla="*/ 51 h 51"/>
                          <a:gd name="T8" fmla="*/ 0 w 167"/>
                          <a:gd name="T9" fmla="*/ 38 h 51"/>
                          <a:gd name="T10" fmla="*/ 14 w 167"/>
                          <a:gd name="T11" fmla="*/ 51 h 51"/>
                          <a:gd name="T12" fmla="*/ 167 w 167"/>
                          <a:gd name="T13" fmla="*/ 12 h 51"/>
                          <a:gd name="T14" fmla="*/ 0 60000 65536"/>
                          <a:gd name="T15" fmla="*/ 0 60000 65536"/>
                          <a:gd name="T16" fmla="*/ 0 60000 65536"/>
                          <a:gd name="T17" fmla="*/ 0 60000 65536"/>
                          <a:gd name="T18" fmla="*/ 0 60000 65536"/>
                          <a:gd name="T19" fmla="*/ 0 60000 65536"/>
                          <a:gd name="T20" fmla="*/ 0 60000 65536"/>
                          <a:gd name="T21" fmla="*/ 0 w 167"/>
                          <a:gd name="T22" fmla="*/ 0 h 51"/>
                          <a:gd name="T23" fmla="*/ 167 w 167"/>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67" h="51">
                            <a:moveTo>
                              <a:pt x="167" y="12"/>
                            </a:moveTo>
                            <a:lnTo>
                              <a:pt x="153" y="0"/>
                            </a:lnTo>
                            <a:lnTo>
                              <a:pt x="0" y="38"/>
                            </a:lnTo>
                            <a:lnTo>
                              <a:pt x="14" y="51"/>
                            </a:lnTo>
                            <a:lnTo>
                              <a:pt x="0" y="38"/>
                            </a:lnTo>
                            <a:lnTo>
                              <a:pt x="14" y="51"/>
                            </a:lnTo>
                            <a:lnTo>
                              <a:pt x="167"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1" name="Freeform 90"/>
                      <a:cNvSpPr>
                        <a:spLocks/>
                      </a:cNvSpPr>
                    </a:nvSpPr>
                    <a:spPr bwMode="auto">
                      <a:xfrm>
                        <a:off x="6156325" y="3724275"/>
                        <a:ext cx="198438" cy="182563"/>
                      </a:xfrm>
                      <a:custGeom>
                        <a:avLst/>
                        <a:gdLst>
                          <a:gd name="T0" fmla="*/ 0 w 125"/>
                          <a:gd name="T1" fmla="*/ 102 h 115"/>
                          <a:gd name="T2" fmla="*/ 14 w 125"/>
                          <a:gd name="T3" fmla="*/ 115 h 115"/>
                          <a:gd name="T4" fmla="*/ 125 w 125"/>
                          <a:gd name="T5" fmla="*/ 13 h 115"/>
                          <a:gd name="T6" fmla="*/ 111 w 125"/>
                          <a:gd name="T7" fmla="*/ 0 h 115"/>
                          <a:gd name="T8" fmla="*/ 0 w 125"/>
                          <a:gd name="T9" fmla="*/ 102 h 115"/>
                          <a:gd name="T10" fmla="*/ 0 60000 65536"/>
                          <a:gd name="T11" fmla="*/ 0 60000 65536"/>
                          <a:gd name="T12" fmla="*/ 0 60000 65536"/>
                          <a:gd name="T13" fmla="*/ 0 60000 65536"/>
                          <a:gd name="T14" fmla="*/ 0 60000 65536"/>
                          <a:gd name="T15" fmla="*/ 0 w 125"/>
                          <a:gd name="T16" fmla="*/ 0 h 115"/>
                          <a:gd name="T17" fmla="*/ 125 w 125"/>
                          <a:gd name="T18" fmla="*/ 115 h 115"/>
                        </a:gdLst>
                        <a:ahLst/>
                        <a:cxnLst>
                          <a:cxn ang="T10">
                            <a:pos x="T0" y="T1"/>
                          </a:cxn>
                          <a:cxn ang="T11">
                            <a:pos x="T2" y="T3"/>
                          </a:cxn>
                          <a:cxn ang="T12">
                            <a:pos x="T4" y="T5"/>
                          </a:cxn>
                          <a:cxn ang="T13">
                            <a:pos x="T6" y="T7"/>
                          </a:cxn>
                          <a:cxn ang="T14">
                            <a:pos x="T8" y="T9"/>
                          </a:cxn>
                        </a:cxnLst>
                        <a:rect l="T15" t="T16" r="T17" b="T18"/>
                        <a:pathLst>
                          <a:path w="125" h="115">
                            <a:moveTo>
                              <a:pt x="0" y="102"/>
                            </a:moveTo>
                            <a:lnTo>
                              <a:pt x="14" y="115"/>
                            </a:lnTo>
                            <a:lnTo>
                              <a:pt x="125" y="13"/>
                            </a:lnTo>
                            <a:lnTo>
                              <a:pt x="111" y="0"/>
                            </a:lnTo>
                            <a:lnTo>
                              <a:pt x="0" y="10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2" name="Rectangle 91"/>
                      <a:cNvSpPr>
                        <a:spLocks noChangeArrowheads="1"/>
                      </a:cNvSpPr>
                    </a:nvSpPr>
                    <a:spPr bwMode="auto">
                      <a:xfrm>
                        <a:off x="719455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3" name="Rectangle 92"/>
                      <a:cNvSpPr>
                        <a:spLocks noChangeArrowheads="1"/>
                      </a:cNvSpPr>
                    </a:nvSpPr>
                    <a:spPr bwMode="auto">
                      <a:xfrm>
                        <a:off x="6072188" y="3784600"/>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4" name="Freeform 93"/>
                      <a:cNvSpPr>
                        <a:spLocks/>
                      </a:cNvSpPr>
                    </a:nvSpPr>
                    <a:spPr bwMode="auto">
                      <a:xfrm>
                        <a:off x="6376988" y="3200400"/>
                        <a:ext cx="1122362" cy="604838"/>
                      </a:xfrm>
                      <a:custGeom>
                        <a:avLst/>
                        <a:gdLst>
                          <a:gd name="T0" fmla="*/ 707 w 707"/>
                          <a:gd name="T1" fmla="*/ 13 h 381"/>
                          <a:gd name="T2" fmla="*/ 707 w 707"/>
                          <a:gd name="T3" fmla="*/ 0 h 381"/>
                          <a:gd name="T4" fmla="*/ 0 w 707"/>
                          <a:gd name="T5" fmla="*/ 368 h 381"/>
                          <a:gd name="T6" fmla="*/ 0 w 707"/>
                          <a:gd name="T7" fmla="*/ 381 h 381"/>
                          <a:gd name="T8" fmla="*/ 707 w 707"/>
                          <a:gd name="T9" fmla="*/ 13 h 381"/>
                          <a:gd name="T10" fmla="*/ 0 60000 65536"/>
                          <a:gd name="T11" fmla="*/ 0 60000 65536"/>
                          <a:gd name="T12" fmla="*/ 0 60000 65536"/>
                          <a:gd name="T13" fmla="*/ 0 60000 65536"/>
                          <a:gd name="T14" fmla="*/ 0 60000 65536"/>
                          <a:gd name="T15" fmla="*/ 0 w 707"/>
                          <a:gd name="T16" fmla="*/ 0 h 381"/>
                          <a:gd name="T17" fmla="*/ 707 w 707"/>
                          <a:gd name="T18" fmla="*/ 381 h 381"/>
                        </a:gdLst>
                        <a:ahLst/>
                        <a:cxnLst>
                          <a:cxn ang="T10">
                            <a:pos x="T0" y="T1"/>
                          </a:cxn>
                          <a:cxn ang="T11">
                            <a:pos x="T2" y="T3"/>
                          </a:cxn>
                          <a:cxn ang="T12">
                            <a:pos x="T4" y="T5"/>
                          </a:cxn>
                          <a:cxn ang="T13">
                            <a:pos x="T6" y="T7"/>
                          </a:cxn>
                          <a:cxn ang="T14">
                            <a:pos x="T8" y="T9"/>
                          </a:cxn>
                        </a:cxnLst>
                        <a:rect l="T15" t="T16" r="T17" b="T18"/>
                        <a:pathLst>
                          <a:path w="707" h="381">
                            <a:moveTo>
                              <a:pt x="707" y="13"/>
                            </a:moveTo>
                            <a:lnTo>
                              <a:pt x="707" y="0"/>
                            </a:lnTo>
                            <a:lnTo>
                              <a:pt x="0" y="368"/>
                            </a:lnTo>
                            <a:lnTo>
                              <a:pt x="0" y="381"/>
                            </a:lnTo>
                            <a:lnTo>
                              <a:pt x="707"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5" name="Rectangle 94"/>
                      <a:cNvSpPr>
                        <a:spLocks noChangeArrowheads="1"/>
                      </a:cNvSpPr>
                    </a:nvSpPr>
                    <a:spPr bwMode="auto">
                      <a:xfrm>
                        <a:off x="5189538" y="332105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6" name="Rectangle 95"/>
                      <a:cNvSpPr>
                        <a:spLocks noChangeArrowheads="1"/>
                      </a:cNvSpPr>
                    </a:nvSpPr>
                    <a:spPr bwMode="auto">
                      <a:xfrm>
                        <a:off x="7124700"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7" name="Rectangle 96"/>
                      <a:cNvSpPr>
                        <a:spLocks noChangeArrowheads="1"/>
                      </a:cNvSpPr>
                    </a:nvSpPr>
                    <a:spPr bwMode="auto">
                      <a:xfrm>
                        <a:off x="3451225"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8" name="Rectangle 97"/>
                      <a:cNvSpPr>
                        <a:spLocks noChangeArrowheads="1"/>
                      </a:cNvSpPr>
                    </a:nvSpPr>
                    <a:spPr bwMode="auto">
                      <a:xfrm>
                        <a:off x="1339850"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9" name="Rectangle 98"/>
                      <a:cNvSpPr>
                        <a:spLocks noChangeArrowheads="1"/>
                      </a:cNvSpPr>
                    </a:nvSpPr>
                    <a:spPr bwMode="auto">
                      <a:xfrm>
                        <a:off x="1339850"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0" name="Rectangle 99"/>
                      <a:cNvSpPr>
                        <a:spLocks noChangeArrowheads="1"/>
                      </a:cNvSpPr>
                    </a:nvSpPr>
                    <a:spPr bwMode="auto">
                      <a:xfrm>
                        <a:off x="3451225"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1" name="Rectangle 100"/>
                      <a:cNvSpPr>
                        <a:spLocks noChangeArrowheads="1"/>
                      </a:cNvSpPr>
                    </a:nvSpPr>
                    <a:spPr bwMode="auto">
                      <a:xfrm>
                        <a:off x="1339850"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2" name="Rectangle 101"/>
                      <a:cNvSpPr>
                        <a:spLocks noChangeArrowheads="1"/>
                      </a:cNvSpPr>
                    </a:nvSpPr>
                    <a:spPr bwMode="auto">
                      <a:xfrm>
                        <a:off x="1339850"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3" name="Rectangle 102"/>
                      <a:cNvSpPr>
                        <a:spLocks noChangeArrowheads="1"/>
                      </a:cNvSpPr>
                    </a:nvSpPr>
                    <a:spPr bwMode="auto">
                      <a:xfrm>
                        <a:off x="1670050" y="4027488"/>
                        <a:ext cx="1649413"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AsyncEventHandler</a:t>
                          </a:r>
                          <a:endParaRPr lang="en-GB">
                            <a:latin typeface="Times New Roman" pitchFamily="18" charset="0"/>
                          </a:endParaRPr>
                        </a:p>
                      </a:txBody>
                      <a:useSpRect/>
                    </a:txSp>
                  </a:sp>
                  <a:sp>
                    <a:nvSpPr>
                      <a:cNvPr id="32864" name="Rectangle 103"/>
                      <a:cNvSpPr>
                        <a:spLocks noChangeArrowheads="1"/>
                      </a:cNvSpPr>
                    </a:nvSpPr>
                    <a:spPr bwMode="auto">
                      <a:xfrm>
                        <a:off x="3451225"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5" name="Freeform 104"/>
                      <a:cNvSpPr>
                        <a:spLocks/>
                      </a:cNvSpPr>
                    </a:nvSpPr>
                    <a:spPr bwMode="auto">
                      <a:xfrm>
                        <a:off x="3384550" y="4148138"/>
                        <a:ext cx="287338" cy="80962"/>
                      </a:xfrm>
                      <a:custGeom>
                        <a:avLst/>
                        <a:gdLst>
                          <a:gd name="T0" fmla="*/ 181 w 181"/>
                          <a:gd name="T1" fmla="*/ 51 h 51"/>
                          <a:gd name="T2" fmla="*/ 181 w 181"/>
                          <a:gd name="T3" fmla="*/ 38 h 51"/>
                          <a:gd name="T4" fmla="*/ 42 w 181"/>
                          <a:gd name="T5" fmla="*/ 0 h 51"/>
                          <a:gd name="T6" fmla="*/ 42 w 181"/>
                          <a:gd name="T7" fmla="*/ 0 h 51"/>
                          <a:gd name="T8" fmla="*/ 0 w 181"/>
                          <a:gd name="T9" fmla="*/ 13 h 51"/>
                          <a:gd name="T10" fmla="*/ 42 w 181"/>
                          <a:gd name="T11" fmla="*/ 13 h 51"/>
                          <a:gd name="T12" fmla="*/ 181 w 181"/>
                          <a:gd name="T13" fmla="*/ 51 h 51"/>
                          <a:gd name="T14" fmla="*/ 0 60000 65536"/>
                          <a:gd name="T15" fmla="*/ 0 60000 65536"/>
                          <a:gd name="T16" fmla="*/ 0 60000 65536"/>
                          <a:gd name="T17" fmla="*/ 0 60000 65536"/>
                          <a:gd name="T18" fmla="*/ 0 60000 65536"/>
                          <a:gd name="T19" fmla="*/ 0 60000 65536"/>
                          <a:gd name="T20" fmla="*/ 0 60000 65536"/>
                          <a:gd name="T21" fmla="*/ 0 w 181"/>
                          <a:gd name="T22" fmla="*/ 0 h 51"/>
                          <a:gd name="T23" fmla="*/ 181 w 181"/>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1" h="51">
                            <a:moveTo>
                              <a:pt x="181" y="51"/>
                            </a:moveTo>
                            <a:lnTo>
                              <a:pt x="181" y="38"/>
                            </a:lnTo>
                            <a:lnTo>
                              <a:pt x="42" y="0"/>
                            </a:lnTo>
                            <a:lnTo>
                              <a:pt x="0" y="13"/>
                            </a:lnTo>
                            <a:lnTo>
                              <a:pt x="42" y="13"/>
                            </a:lnTo>
                            <a:lnTo>
                              <a:pt x="181"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6" name="Freeform 105"/>
                      <a:cNvSpPr>
                        <a:spLocks/>
                      </a:cNvSpPr>
                    </a:nvSpPr>
                    <a:spPr bwMode="auto">
                      <a:xfrm>
                        <a:off x="3451225" y="4087813"/>
                        <a:ext cx="220663" cy="80962"/>
                      </a:xfrm>
                      <a:custGeom>
                        <a:avLst/>
                        <a:gdLst>
                          <a:gd name="T0" fmla="*/ 0 w 139"/>
                          <a:gd name="T1" fmla="*/ 38 h 51"/>
                          <a:gd name="T2" fmla="*/ 0 w 139"/>
                          <a:gd name="T3" fmla="*/ 51 h 51"/>
                          <a:gd name="T4" fmla="*/ 139 w 139"/>
                          <a:gd name="T5" fmla="*/ 13 h 51"/>
                          <a:gd name="T6" fmla="*/ 139 w 139"/>
                          <a:gd name="T7" fmla="*/ 0 h 51"/>
                          <a:gd name="T8" fmla="*/ 0 w 139"/>
                          <a:gd name="T9" fmla="*/ 38 h 51"/>
                          <a:gd name="T10" fmla="*/ 0 60000 65536"/>
                          <a:gd name="T11" fmla="*/ 0 60000 65536"/>
                          <a:gd name="T12" fmla="*/ 0 60000 65536"/>
                          <a:gd name="T13" fmla="*/ 0 60000 65536"/>
                          <a:gd name="T14" fmla="*/ 0 60000 65536"/>
                          <a:gd name="T15" fmla="*/ 0 w 139"/>
                          <a:gd name="T16" fmla="*/ 0 h 51"/>
                          <a:gd name="T17" fmla="*/ 139 w 139"/>
                          <a:gd name="T18" fmla="*/ 51 h 51"/>
                        </a:gdLst>
                        <a:ahLst/>
                        <a:cxnLst>
                          <a:cxn ang="T10">
                            <a:pos x="T0" y="T1"/>
                          </a:cxn>
                          <a:cxn ang="T11">
                            <a:pos x="T2" y="T3"/>
                          </a:cxn>
                          <a:cxn ang="T12">
                            <a:pos x="T4" y="T5"/>
                          </a:cxn>
                          <a:cxn ang="T13">
                            <a:pos x="T6" y="T7"/>
                          </a:cxn>
                          <a:cxn ang="T14">
                            <a:pos x="T8" y="T9"/>
                          </a:cxn>
                        </a:cxnLst>
                        <a:rect l="T15" t="T16" r="T17" b="T18"/>
                        <a:pathLst>
                          <a:path w="139" h="51">
                            <a:moveTo>
                              <a:pt x="0" y="38"/>
                            </a:moveTo>
                            <a:lnTo>
                              <a:pt x="0" y="51"/>
                            </a:lnTo>
                            <a:lnTo>
                              <a:pt x="139" y="13"/>
                            </a:lnTo>
                            <a:lnTo>
                              <a:pt x="139" y="0"/>
                            </a:lnTo>
                            <a:lnTo>
                              <a:pt x="0"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7" name="Rectangle 106"/>
                      <a:cNvSpPr>
                        <a:spLocks noChangeArrowheads="1"/>
                      </a:cNvSpPr>
                    </a:nvSpPr>
                    <a:spPr bwMode="auto">
                      <a:xfrm>
                        <a:off x="376237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8" name="Rectangle 107"/>
                      <a:cNvSpPr>
                        <a:spLocks noChangeArrowheads="1"/>
                      </a:cNvSpPr>
                    </a:nvSpPr>
                    <a:spPr bwMode="auto">
                      <a:xfrm>
                        <a:off x="369252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9" name="Rectangle 108"/>
                      <a:cNvSpPr>
                        <a:spLocks noChangeArrowheads="1"/>
                      </a:cNvSpPr>
                    </a:nvSpPr>
                    <a:spPr bwMode="auto">
                      <a:xfrm>
                        <a:off x="3692525" y="4168775"/>
                        <a:ext cx="3746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0" name="Rectangle 109"/>
                      <a:cNvSpPr>
                        <a:spLocks noChangeArrowheads="1"/>
                      </a:cNvSpPr>
                    </a:nvSpPr>
                    <a:spPr bwMode="auto">
                      <a:xfrm>
                        <a:off x="3671888" y="3906838"/>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71" name="Freeform 110"/>
                      <a:cNvSpPr>
                        <a:spLocks/>
                      </a:cNvSpPr>
                    </a:nvSpPr>
                    <a:spPr bwMode="auto">
                      <a:xfrm>
                        <a:off x="3803650" y="4349750"/>
                        <a:ext cx="241300" cy="101600"/>
                      </a:xfrm>
                      <a:custGeom>
                        <a:avLst/>
                        <a:gdLst>
                          <a:gd name="T0" fmla="*/ 0 w 152"/>
                          <a:gd name="T1" fmla="*/ 51 h 64"/>
                          <a:gd name="T2" fmla="*/ 0 w 152"/>
                          <a:gd name="T3" fmla="*/ 64 h 64"/>
                          <a:gd name="T4" fmla="*/ 152 w 152"/>
                          <a:gd name="T5" fmla="*/ 13 h 64"/>
                          <a:gd name="T6" fmla="*/ 152 w 152"/>
                          <a:gd name="T7" fmla="*/ 0 h 64"/>
                          <a:gd name="T8" fmla="*/ 0 w 152"/>
                          <a:gd name="T9" fmla="*/ 51 h 64"/>
                          <a:gd name="T10" fmla="*/ 0 60000 65536"/>
                          <a:gd name="T11" fmla="*/ 0 60000 65536"/>
                          <a:gd name="T12" fmla="*/ 0 60000 65536"/>
                          <a:gd name="T13" fmla="*/ 0 60000 65536"/>
                          <a:gd name="T14" fmla="*/ 0 60000 65536"/>
                          <a:gd name="T15" fmla="*/ 0 w 152"/>
                          <a:gd name="T16" fmla="*/ 0 h 64"/>
                          <a:gd name="T17" fmla="*/ 152 w 152"/>
                          <a:gd name="T18" fmla="*/ 64 h 64"/>
                        </a:gdLst>
                        <a:ahLst/>
                        <a:cxnLst>
                          <a:cxn ang="T10">
                            <a:pos x="T0" y="T1"/>
                          </a:cxn>
                          <a:cxn ang="T11">
                            <a:pos x="T2" y="T3"/>
                          </a:cxn>
                          <a:cxn ang="T12">
                            <a:pos x="T4" y="T5"/>
                          </a:cxn>
                          <a:cxn ang="T13">
                            <a:pos x="T6" y="T7"/>
                          </a:cxn>
                          <a:cxn ang="T14">
                            <a:pos x="T8" y="T9"/>
                          </a:cxn>
                        </a:cxnLst>
                        <a:rect l="T15" t="T16" r="T17" b="T18"/>
                        <a:pathLst>
                          <a:path w="152" h="64">
                            <a:moveTo>
                              <a:pt x="0" y="51"/>
                            </a:moveTo>
                            <a:lnTo>
                              <a:pt x="0" y="64"/>
                            </a:lnTo>
                            <a:lnTo>
                              <a:pt x="152" y="13"/>
                            </a:lnTo>
                            <a:lnTo>
                              <a:pt x="152" y="0"/>
                            </a:lnTo>
                            <a:lnTo>
                              <a:pt x="0"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2" name="Freeform 111"/>
                      <a:cNvSpPr>
                        <a:spLocks/>
                      </a:cNvSpPr>
                    </a:nvSpPr>
                    <a:spPr bwMode="auto">
                      <a:xfrm>
                        <a:off x="3803650" y="4349750"/>
                        <a:ext cx="241300" cy="41275"/>
                      </a:xfrm>
                      <a:custGeom>
                        <a:avLst/>
                        <a:gdLst>
                          <a:gd name="T0" fmla="*/ 0 w 152"/>
                          <a:gd name="T1" fmla="*/ 13 h 26"/>
                          <a:gd name="T2" fmla="*/ 0 w 152"/>
                          <a:gd name="T3" fmla="*/ 26 h 26"/>
                          <a:gd name="T4" fmla="*/ 152 w 152"/>
                          <a:gd name="T5" fmla="*/ 13 h 26"/>
                          <a:gd name="T6" fmla="*/ 152 w 152"/>
                          <a:gd name="T7" fmla="*/ 0 h 26"/>
                          <a:gd name="T8" fmla="*/ 152 w 152"/>
                          <a:gd name="T9" fmla="*/ 13 h 26"/>
                          <a:gd name="T10" fmla="*/ 152 w 152"/>
                          <a:gd name="T11" fmla="*/ 0 h 26"/>
                          <a:gd name="T12" fmla="*/ 0 w 152"/>
                          <a:gd name="T13" fmla="*/ 13 h 26"/>
                          <a:gd name="T14" fmla="*/ 0 60000 65536"/>
                          <a:gd name="T15" fmla="*/ 0 60000 65536"/>
                          <a:gd name="T16" fmla="*/ 0 60000 65536"/>
                          <a:gd name="T17" fmla="*/ 0 60000 65536"/>
                          <a:gd name="T18" fmla="*/ 0 60000 65536"/>
                          <a:gd name="T19" fmla="*/ 0 60000 65536"/>
                          <a:gd name="T20" fmla="*/ 0 60000 65536"/>
                          <a:gd name="T21" fmla="*/ 0 w 152"/>
                          <a:gd name="T22" fmla="*/ 0 h 26"/>
                          <a:gd name="T23" fmla="*/ 152 w 152"/>
                          <a:gd name="T24" fmla="*/ 26 h 26"/>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26">
                            <a:moveTo>
                              <a:pt x="0" y="13"/>
                            </a:moveTo>
                            <a:lnTo>
                              <a:pt x="0" y="26"/>
                            </a:lnTo>
                            <a:lnTo>
                              <a:pt x="152" y="13"/>
                            </a:lnTo>
                            <a:lnTo>
                              <a:pt x="152" y="0"/>
                            </a:lnTo>
                            <a:lnTo>
                              <a:pt x="152" y="13"/>
                            </a:lnTo>
                            <a:lnTo>
                              <a:pt x="152" y="0"/>
                            </a:lnTo>
                            <a:lnTo>
                              <a:pt x="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3" name="Freeform 112"/>
                      <a:cNvSpPr>
                        <a:spLocks/>
                      </a:cNvSpPr>
                    </a:nvSpPr>
                    <a:spPr bwMode="auto">
                      <a:xfrm>
                        <a:off x="3846513" y="4349750"/>
                        <a:ext cx="198437" cy="141288"/>
                      </a:xfrm>
                      <a:custGeom>
                        <a:avLst/>
                        <a:gdLst>
                          <a:gd name="T0" fmla="*/ 125 w 125"/>
                          <a:gd name="T1" fmla="*/ 13 h 89"/>
                          <a:gd name="T2" fmla="*/ 125 w 125"/>
                          <a:gd name="T3" fmla="*/ 0 h 89"/>
                          <a:gd name="T4" fmla="*/ 0 w 125"/>
                          <a:gd name="T5" fmla="*/ 76 h 89"/>
                          <a:gd name="T6" fmla="*/ 0 w 125"/>
                          <a:gd name="T7" fmla="*/ 89 h 89"/>
                          <a:gd name="T8" fmla="*/ 125 w 125"/>
                          <a:gd name="T9" fmla="*/ 13 h 89"/>
                          <a:gd name="T10" fmla="*/ 0 60000 65536"/>
                          <a:gd name="T11" fmla="*/ 0 60000 65536"/>
                          <a:gd name="T12" fmla="*/ 0 60000 65536"/>
                          <a:gd name="T13" fmla="*/ 0 60000 65536"/>
                          <a:gd name="T14" fmla="*/ 0 60000 65536"/>
                          <a:gd name="T15" fmla="*/ 0 w 125"/>
                          <a:gd name="T16" fmla="*/ 0 h 89"/>
                          <a:gd name="T17" fmla="*/ 125 w 125"/>
                          <a:gd name="T18" fmla="*/ 89 h 89"/>
                        </a:gdLst>
                        <a:ahLst/>
                        <a:cxnLst>
                          <a:cxn ang="T10">
                            <a:pos x="T0" y="T1"/>
                          </a:cxn>
                          <a:cxn ang="T11">
                            <a:pos x="T2" y="T3"/>
                          </a:cxn>
                          <a:cxn ang="T12">
                            <a:pos x="T4" y="T5"/>
                          </a:cxn>
                          <a:cxn ang="T13">
                            <a:pos x="T6" y="T7"/>
                          </a:cxn>
                          <a:cxn ang="T14">
                            <a:pos x="T8" y="T9"/>
                          </a:cxn>
                        </a:cxnLst>
                        <a:rect l="T15" t="T16" r="T17" b="T18"/>
                        <a:pathLst>
                          <a:path w="125" h="89">
                            <a:moveTo>
                              <a:pt x="125" y="13"/>
                            </a:moveTo>
                            <a:lnTo>
                              <a:pt x="125" y="0"/>
                            </a:lnTo>
                            <a:lnTo>
                              <a:pt x="0" y="76"/>
                            </a:lnTo>
                            <a:lnTo>
                              <a:pt x="0" y="89"/>
                            </a:lnTo>
                            <a:lnTo>
                              <a:pt x="125"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4" name="Rectangle 113"/>
                      <a:cNvSpPr>
                        <a:spLocks noChangeArrowheads="1"/>
                      </a:cNvSpPr>
                    </a:nvSpPr>
                    <a:spPr bwMode="auto">
                      <a:xfrm>
                        <a:off x="3498850" y="4430713"/>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5" name="Rectangle 114"/>
                      <a:cNvSpPr>
                        <a:spLocks noChangeArrowheads="1"/>
                      </a:cNvSpPr>
                    </a:nvSpPr>
                    <a:spPr bwMode="auto">
                      <a:xfrm>
                        <a:off x="2001838" y="4894263"/>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6" name="Freeform 115"/>
                      <a:cNvSpPr>
                        <a:spLocks/>
                      </a:cNvSpPr>
                    </a:nvSpPr>
                    <a:spPr bwMode="auto">
                      <a:xfrm>
                        <a:off x="2306638" y="4430713"/>
                        <a:ext cx="1497012" cy="484187"/>
                      </a:xfrm>
                      <a:custGeom>
                        <a:avLst/>
                        <a:gdLst>
                          <a:gd name="T0" fmla="*/ 943 w 943"/>
                          <a:gd name="T1" fmla="*/ 13 h 305"/>
                          <a:gd name="T2" fmla="*/ 943 w 943"/>
                          <a:gd name="T3" fmla="*/ 0 h 305"/>
                          <a:gd name="T4" fmla="*/ 0 w 943"/>
                          <a:gd name="T5" fmla="*/ 292 h 305"/>
                          <a:gd name="T6" fmla="*/ 0 w 943"/>
                          <a:gd name="T7" fmla="*/ 305 h 305"/>
                          <a:gd name="T8" fmla="*/ 943 w 943"/>
                          <a:gd name="T9" fmla="*/ 13 h 305"/>
                          <a:gd name="T10" fmla="*/ 0 60000 65536"/>
                          <a:gd name="T11" fmla="*/ 0 60000 65536"/>
                          <a:gd name="T12" fmla="*/ 0 60000 65536"/>
                          <a:gd name="T13" fmla="*/ 0 60000 65536"/>
                          <a:gd name="T14" fmla="*/ 0 60000 65536"/>
                          <a:gd name="T15" fmla="*/ 0 w 943"/>
                          <a:gd name="T16" fmla="*/ 0 h 305"/>
                          <a:gd name="T17" fmla="*/ 943 w 943"/>
                          <a:gd name="T18" fmla="*/ 305 h 305"/>
                        </a:gdLst>
                        <a:ahLst/>
                        <a:cxnLst>
                          <a:cxn ang="T10">
                            <a:pos x="T0" y="T1"/>
                          </a:cxn>
                          <a:cxn ang="T11">
                            <a:pos x="T2" y="T3"/>
                          </a:cxn>
                          <a:cxn ang="T12">
                            <a:pos x="T4" y="T5"/>
                          </a:cxn>
                          <a:cxn ang="T13">
                            <a:pos x="T6" y="T7"/>
                          </a:cxn>
                          <a:cxn ang="T14">
                            <a:pos x="T8" y="T9"/>
                          </a:cxn>
                        </a:cxnLst>
                        <a:rect l="T15" t="T16" r="T17" b="T18"/>
                        <a:pathLst>
                          <a:path w="943" h="305">
                            <a:moveTo>
                              <a:pt x="943" y="13"/>
                            </a:moveTo>
                            <a:lnTo>
                              <a:pt x="943" y="0"/>
                            </a:lnTo>
                            <a:lnTo>
                              <a:pt x="0" y="292"/>
                            </a:lnTo>
                            <a:lnTo>
                              <a:pt x="0" y="305"/>
                            </a:lnTo>
                            <a:lnTo>
                              <a:pt x="943"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7" name="Rectangle 116"/>
                      <a:cNvSpPr>
                        <a:spLocks noChangeArrowheads="1"/>
                      </a:cNvSpPr>
                    </a:nvSpPr>
                    <a:spPr bwMode="auto">
                      <a:xfrm>
                        <a:off x="2549525" y="4430713"/>
                        <a:ext cx="6921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registers</a:t>
                          </a:r>
                          <a:endParaRPr lang="en-GB">
                            <a:latin typeface="Times New Roman" pitchFamily="18" charset="0"/>
                          </a:endParaRPr>
                        </a:p>
                      </a:txBody>
                      <a:useSpRect/>
                    </a:txSp>
                  </a:sp>
                  <a:sp>
                    <a:nvSpPr>
                      <a:cNvPr id="32878" name="Rectangle 117"/>
                      <a:cNvSpPr>
                        <a:spLocks noChangeArrowheads="1"/>
                      </a:cNvSpPr>
                    </a:nvSpPr>
                    <a:spPr bwMode="auto">
                      <a:xfrm>
                        <a:off x="5035550" y="4410075"/>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9" name="Freeform 118"/>
                      <a:cNvSpPr>
                        <a:spLocks/>
                      </a:cNvSpPr>
                    </a:nvSpPr>
                    <a:spPr bwMode="auto">
                      <a:xfrm>
                        <a:off x="4968875" y="4349750"/>
                        <a:ext cx="88900" cy="261938"/>
                      </a:xfrm>
                      <a:custGeom>
                        <a:avLst/>
                        <a:gdLst>
                          <a:gd name="T0" fmla="*/ 0 w 56"/>
                          <a:gd name="T1" fmla="*/ 165 h 165"/>
                          <a:gd name="T2" fmla="*/ 14 w 56"/>
                          <a:gd name="T3" fmla="*/ 165 h 165"/>
                          <a:gd name="T4" fmla="*/ 56 w 56"/>
                          <a:gd name="T5" fmla="*/ 38 h 165"/>
                          <a:gd name="T6" fmla="*/ 56 w 56"/>
                          <a:gd name="T7" fmla="*/ 38 h 165"/>
                          <a:gd name="T8" fmla="*/ 42 w 56"/>
                          <a:gd name="T9" fmla="*/ 0 h 165"/>
                          <a:gd name="T10" fmla="*/ 42 w 56"/>
                          <a:gd name="T11" fmla="*/ 38 h 165"/>
                          <a:gd name="T12" fmla="*/ 0 w 56"/>
                          <a:gd name="T13" fmla="*/ 165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0" y="165"/>
                            </a:moveTo>
                            <a:lnTo>
                              <a:pt x="14" y="165"/>
                            </a:lnTo>
                            <a:lnTo>
                              <a:pt x="56" y="38"/>
                            </a:lnTo>
                            <a:lnTo>
                              <a:pt x="42" y="0"/>
                            </a:lnTo>
                            <a:lnTo>
                              <a:pt x="42" y="38"/>
                            </a:lnTo>
                            <a:lnTo>
                              <a:pt x="0" y="16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0" name="Freeform 119"/>
                      <a:cNvSpPr>
                        <a:spLocks/>
                      </a:cNvSpPr>
                    </a:nvSpPr>
                    <a:spPr bwMode="auto">
                      <a:xfrm>
                        <a:off x="5035550" y="4410075"/>
                        <a:ext cx="87313" cy="201613"/>
                      </a:xfrm>
                      <a:custGeom>
                        <a:avLst/>
                        <a:gdLst>
                          <a:gd name="T0" fmla="*/ 14 w 55"/>
                          <a:gd name="T1" fmla="*/ 0 h 127"/>
                          <a:gd name="T2" fmla="*/ 0 w 55"/>
                          <a:gd name="T3" fmla="*/ 0 h 127"/>
                          <a:gd name="T4" fmla="*/ 41 w 55"/>
                          <a:gd name="T5" fmla="*/ 127 h 127"/>
                          <a:gd name="T6" fmla="*/ 55 w 55"/>
                          <a:gd name="T7" fmla="*/ 127 h 127"/>
                          <a:gd name="T8" fmla="*/ 14 w 55"/>
                          <a:gd name="T9" fmla="*/ 0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14" y="0"/>
                            </a:moveTo>
                            <a:lnTo>
                              <a:pt x="0" y="0"/>
                            </a:lnTo>
                            <a:lnTo>
                              <a:pt x="41" y="127"/>
                            </a:lnTo>
                            <a:lnTo>
                              <a:pt x="55" y="127"/>
                            </a:lnTo>
                            <a:lnTo>
                              <a:pt x="1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1" name="Rectangle 120"/>
                      <a:cNvSpPr>
                        <a:spLocks noChangeArrowheads="1"/>
                      </a:cNvSpPr>
                    </a:nvSpPr>
                    <a:spPr bwMode="auto">
                      <a:xfrm>
                        <a:off x="4730750" y="489426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2" name="Rectangle 121"/>
                      <a:cNvSpPr>
                        <a:spLocks noChangeArrowheads="1"/>
                      </a:cNvSpPr>
                    </a:nvSpPr>
                    <a:spPr bwMode="auto">
                      <a:xfrm>
                        <a:off x="4730750" y="46323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3" name="Rectangle 122"/>
                      <a:cNvSpPr>
                        <a:spLocks noChangeArrowheads="1"/>
                      </a:cNvSpPr>
                    </a:nvSpPr>
                    <a:spPr bwMode="auto">
                      <a:xfrm>
                        <a:off x="5035550" y="4632325"/>
                        <a:ext cx="22225" cy="2619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4" name="Freeform 123"/>
                      <a:cNvSpPr>
                        <a:spLocks/>
                      </a:cNvSpPr>
                    </a:nvSpPr>
                    <a:spPr bwMode="auto">
                      <a:xfrm>
                        <a:off x="6200775" y="4391025"/>
                        <a:ext cx="220663" cy="100013"/>
                      </a:xfrm>
                      <a:custGeom>
                        <a:avLst/>
                        <a:gdLst>
                          <a:gd name="T0" fmla="*/ 139 w 139"/>
                          <a:gd name="T1" fmla="*/ 63 h 63"/>
                          <a:gd name="T2" fmla="*/ 139 w 139"/>
                          <a:gd name="T3" fmla="*/ 50 h 63"/>
                          <a:gd name="T4" fmla="*/ 0 w 139"/>
                          <a:gd name="T5" fmla="*/ 0 h 63"/>
                          <a:gd name="T6" fmla="*/ 0 w 139"/>
                          <a:gd name="T7" fmla="*/ 12 h 63"/>
                          <a:gd name="T8" fmla="*/ 139 w 139"/>
                          <a:gd name="T9" fmla="*/ 63 h 63"/>
                          <a:gd name="T10" fmla="*/ 0 60000 65536"/>
                          <a:gd name="T11" fmla="*/ 0 60000 65536"/>
                          <a:gd name="T12" fmla="*/ 0 60000 65536"/>
                          <a:gd name="T13" fmla="*/ 0 60000 65536"/>
                          <a:gd name="T14" fmla="*/ 0 60000 65536"/>
                          <a:gd name="T15" fmla="*/ 0 w 139"/>
                          <a:gd name="T16" fmla="*/ 0 h 63"/>
                          <a:gd name="T17" fmla="*/ 139 w 139"/>
                          <a:gd name="T18" fmla="*/ 63 h 63"/>
                        </a:gdLst>
                        <a:ahLst/>
                        <a:cxnLst>
                          <a:cxn ang="T10">
                            <a:pos x="T0" y="T1"/>
                          </a:cxn>
                          <a:cxn ang="T11">
                            <a:pos x="T2" y="T3"/>
                          </a:cxn>
                          <a:cxn ang="T12">
                            <a:pos x="T4" y="T5"/>
                          </a:cxn>
                          <a:cxn ang="T13">
                            <a:pos x="T6" y="T7"/>
                          </a:cxn>
                          <a:cxn ang="T14">
                            <a:pos x="T8" y="T9"/>
                          </a:cxn>
                        </a:cxnLst>
                        <a:rect l="T15" t="T16" r="T17" b="T18"/>
                        <a:pathLst>
                          <a:path w="139" h="63">
                            <a:moveTo>
                              <a:pt x="139" y="63"/>
                            </a:moveTo>
                            <a:lnTo>
                              <a:pt x="139" y="50"/>
                            </a:lnTo>
                            <a:lnTo>
                              <a:pt x="0" y="0"/>
                            </a:lnTo>
                            <a:lnTo>
                              <a:pt x="0" y="12"/>
                            </a:lnTo>
                            <a:lnTo>
                              <a:pt x="139" y="6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5" name="Freeform 124"/>
                      <a:cNvSpPr>
                        <a:spLocks/>
                      </a:cNvSpPr>
                    </a:nvSpPr>
                    <a:spPr bwMode="auto">
                      <a:xfrm>
                        <a:off x="6135688" y="4391025"/>
                        <a:ext cx="241300" cy="160338"/>
                      </a:xfrm>
                      <a:custGeom>
                        <a:avLst/>
                        <a:gdLst>
                          <a:gd name="T0" fmla="*/ 152 w 152"/>
                          <a:gd name="T1" fmla="*/ 101 h 101"/>
                          <a:gd name="T2" fmla="*/ 152 w 152"/>
                          <a:gd name="T3" fmla="*/ 88 h 101"/>
                          <a:gd name="T4" fmla="*/ 41 w 152"/>
                          <a:gd name="T5" fmla="*/ 0 h 101"/>
                          <a:gd name="T6" fmla="*/ 41 w 152"/>
                          <a:gd name="T7" fmla="*/ 0 h 101"/>
                          <a:gd name="T8" fmla="*/ 0 w 152"/>
                          <a:gd name="T9" fmla="*/ 0 h 101"/>
                          <a:gd name="T10" fmla="*/ 41 w 152"/>
                          <a:gd name="T11" fmla="*/ 12 h 101"/>
                          <a:gd name="T12" fmla="*/ 152 w 152"/>
                          <a:gd name="T13" fmla="*/ 101 h 101"/>
                          <a:gd name="T14" fmla="*/ 0 60000 65536"/>
                          <a:gd name="T15" fmla="*/ 0 60000 65536"/>
                          <a:gd name="T16" fmla="*/ 0 60000 65536"/>
                          <a:gd name="T17" fmla="*/ 0 60000 65536"/>
                          <a:gd name="T18" fmla="*/ 0 60000 65536"/>
                          <a:gd name="T19" fmla="*/ 0 60000 65536"/>
                          <a:gd name="T20" fmla="*/ 0 60000 65536"/>
                          <a:gd name="T21" fmla="*/ 0 w 152"/>
                          <a:gd name="T22" fmla="*/ 0 h 101"/>
                          <a:gd name="T23" fmla="*/ 152 w 152"/>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01">
                            <a:moveTo>
                              <a:pt x="152" y="101"/>
                            </a:moveTo>
                            <a:lnTo>
                              <a:pt x="152" y="88"/>
                            </a:lnTo>
                            <a:lnTo>
                              <a:pt x="41" y="0"/>
                            </a:lnTo>
                            <a:lnTo>
                              <a:pt x="0" y="0"/>
                            </a:lnTo>
                            <a:lnTo>
                              <a:pt x="41" y="12"/>
                            </a:lnTo>
                            <a:lnTo>
                              <a:pt x="152" y="10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6" name="Freeform 125"/>
                      <a:cNvSpPr>
                        <a:spLocks/>
                      </a:cNvSpPr>
                    </a:nvSpPr>
                    <a:spPr bwMode="auto">
                      <a:xfrm>
                        <a:off x="6200775" y="4391025"/>
                        <a:ext cx="242888" cy="39688"/>
                      </a:xfrm>
                      <a:custGeom>
                        <a:avLst/>
                        <a:gdLst>
                          <a:gd name="T0" fmla="*/ 0 w 153"/>
                          <a:gd name="T1" fmla="*/ 0 h 25"/>
                          <a:gd name="T2" fmla="*/ 0 w 153"/>
                          <a:gd name="T3" fmla="*/ 12 h 25"/>
                          <a:gd name="T4" fmla="*/ 153 w 153"/>
                          <a:gd name="T5" fmla="*/ 25 h 25"/>
                          <a:gd name="T6" fmla="*/ 153 w 153"/>
                          <a:gd name="T7" fmla="*/ 12 h 25"/>
                          <a:gd name="T8" fmla="*/ 0 w 153"/>
                          <a:gd name="T9" fmla="*/ 0 h 25"/>
                          <a:gd name="T10" fmla="*/ 0 60000 65536"/>
                          <a:gd name="T11" fmla="*/ 0 60000 65536"/>
                          <a:gd name="T12" fmla="*/ 0 60000 65536"/>
                          <a:gd name="T13" fmla="*/ 0 60000 65536"/>
                          <a:gd name="T14" fmla="*/ 0 60000 65536"/>
                          <a:gd name="T15" fmla="*/ 0 w 153"/>
                          <a:gd name="T16" fmla="*/ 0 h 25"/>
                          <a:gd name="T17" fmla="*/ 153 w 153"/>
                          <a:gd name="T18" fmla="*/ 25 h 25"/>
                        </a:gdLst>
                        <a:ahLst/>
                        <a:cxnLst>
                          <a:cxn ang="T10">
                            <a:pos x="T0" y="T1"/>
                          </a:cxn>
                          <a:cxn ang="T11">
                            <a:pos x="T2" y="T3"/>
                          </a:cxn>
                          <a:cxn ang="T12">
                            <a:pos x="T4" y="T5"/>
                          </a:cxn>
                          <a:cxn ang="T13">
                            <a:pos x="T6" y="T7"/>
                          </a:cxn>
                          <a:cxn ang="T14">
                            <a:pos x="T8" y="T9"/>
                          </a:cxn>
                        </a:cxnLst>
                        <a:rect l="T15" t="T16" r="T17" b="T18"/>
                        <a:pathLst>
                          <a:path w="153" h="25">
                            <a:moveTo>
                              <a:pt x="0" y="0"/>
                            </a:moveTo>
                            <a:lnTo>
                              <a:pt x="0" y="12"/>
                            </a:lnTo>
                            <a:lnTo>
                              <a:pt x="153" y="25"/>
                            </a:lnTo>
                            <a:lnTo>
                              <a:pt x="153" y="12"/>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7" name="Rectangle 126"/>
                      <a:cNvSpPr>
                        <a:spLocks noChangeArrowheads="1"/>
                      </a:cNvSpPr>
                    </a:nvSpPr>
                    <a:spPr bwMode="auto">
                      <a:xfrm>
                        <a:off x="7062788" y="487362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8" name="Rectangle 127"/>
                      <a:cNvSpPr>
                        <a:spLocks noChangeArrowheads="1"/>
                      </a:cNvSpPr>
                    </a:nvSpPr>
                    <a:spPr bwMode="auto">
                      <a:xfrm>
                        <a:off x="6421438" y="44910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9" name="Freeform 128"/>
                      <a:cNvSpPr>
                        <a:spLocks/>
                      </a:cNvSpPr>
                    </a:nvSpPr>
                    <a:spPr bwMode="auto">
                      <a:xfrm>
                        <a:off x="6421438" y="4491038"/>
                        <a:ext cx="946150" cy="403225"/>
                      </a:xfrm>
                      <a:custGeom>
                        <a:avLst/>
                        <a:gdLst>
                          <a:gd name="T0" fmla="*/ 596 w 596"/>
                          <a:gd name="T1" fmla="*/ 254 h 254"/>
                          <a:gd name="T2" fmla="*/ 596 w 596"/>
                          <a:gd name="T3" fmla="*/ 241 h 254"/>
                          <a:gd name="T4" fmla="*/ 0 w 596"/>
                          <a:gd name="T5" fmla="*/ 0 h 254"/>
                          <a:gd name="T6" fmla="*/ 0 w 596"/>
                          <a:gd name="T7" fmla="*/ 13 h 254"/>
                          <a:gd name="T8" fmla="*/ 596 w 596"/>
                          <a:gd name="T9" fmla="*/ 254 h 254"/>
                          <a:gd name="T10" fmla="*/ 0 60000 65536"/>
                          <a:gd name="T11" fmla="*/ 0 60000 65536"/>
                          <a:gd name="T12" fmla="*/ 0 60000 65536"/>
                          <a:gd name="T13" fmla="*/ 0 60000 65536"/>
                          <a:gd name="T14" fmla="*/ 0 60000 65536"/>
                          <a:gd name="T15" fmla="*/ 0 w 596"/>
                          <a:gd name="T16" fmla="*/ 0 h 254"/>
                          <a:gd name="T17" fmla="*/ 596 w 596"/>
                          <a:gd name="T18" fmla="*/ 254 h 254"/>
                        </a:gdLst>
                        <a:ahLst/>
                        <a:cxnLst>
                          <a:cxn ang="T10">
                            <a:pos x="T0" y="T1"/>
                          </a:cxn>
                          <a:cxn ang="T11">
                            <a:pos x="T2" y="T3"/>
                          </a:cxn>
                          <a:cxn ang="T12">
                            <a:pos x="T4" y="T5"/>
                          </a:cxn>
                          <a:cxn ang="T13">
                            <a:pos x="T6" y="T7"/>
                          </a:cxn>
                          <a:cxn ang="T14">
                            <a:pos x="T8" y="T9"/>
                          </a:cxn>
                        </a:cxnLst>
                        <a:rect l="T15" t="T16" r="T17" b="T18"/>
                        <a:pathLst>
                          <a:path w="596" h="254">
                            <a:moveTo>
                              <a:pt x="596" y="254"/>
                            </a:moveTo>
                            <a:lnTo>
                              <a:pt x="596" y="241"/>
                            </a:lnTo>
                            <a:lnTo>
                              <a:pt x="0" y="0"/>
                            </a:lnTo>
                            <a:lnTo>
                              <a:pt x="0" y="13"/>
                            </a:lnTo>
                            <a:lnTo>
                              <a:pt x="596" y="25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0" name="Rectangle 129"/>
                      <a:cNvSpPr>
                        <a:spLocks noChangeArrowheads="1"/>
                      </a:cNvSpPr>
                    </a:nvSpPr>
                    <a:spPr bwMode="auto">
                      <a:xfrm>
                        <a:off x="5254625" y="44513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1" name="Rectangle 130"/>
                      <a:cNvSpPr>
                        <a:spLocks noChangeArrowheads="1"/>
                      </a:cNvSpPr>
                    </a:nvSpPr>
                    <a:spPr bwMode="auto">
                      <a:xfrm>
                        <a:off x="6992938" y="4430713"/>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2" name="Rectangle 131"/>
                      <a:cNvSpPr>
                        <a:spLocks noChangeArrowheads="1"/>
                      </a:cNvSpPr>
                    </a:nvSpPr>
                    <a:spPr bwMode="auto">
                      <a:xfrm>
                        <a:off x="6838950" y="3906838"/>
                        <a:ext cx="1649413"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3" name="Rectangle 132"/>
                      <a:cNvSpPr>
                        <a:spLocks noChangeArrowheads="1"/>
                      </a:cNvSpPr>
                    </a:nvSpPr>
                    <a:spPr bwMode="auto">
                      <a:xfrm>
                        <a:off x="6838950" y="3906838"/>
                        <a:ext cx="16716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4" name="Rectangle 133"/>
                      <a:cNvSpPr>
                        <a:spLocks noChangeArrowheads="1"/>
                      </a:cNvSpPr>
                    </a:nvSpPr>
                    <a:spPr bwMode="auto">
                      <a:xfrm>
                        <a:off x="8488363" y="3906838"/>
                        <a:ext cx="22225" cy="5032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5" name="Rectangle 134"/>
                      <a:cNvSpPr>
                        <a:spLocks noChangeArrowheads="1"/>
                      </a:cNvSpPr>
                    </a:nvSpPr>
                    <a:spPr bwMode="auto">
                      <a:xfrm>
                        <a:off x="6838950" y="4391025"/>
                        <a:ext cx="16494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6" name="Rectangle 135"/>
                      <a:cNvSpPr>
                        <a:spLocks noChangeArrowheads="1"/>
                      </a:cNvSpPr>
                    </a:nvSpPr>
                    <a:spPr bwMode="auto">
                      <a:xfrm>
                        <a:off x="6838950" y="390683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7" name="Rectangle 136"/>
                      <a:cNvSpPr>
                        <a:spLocks noChangeArrowheads="1"/>
                      </a:cNvSpPr>
                    </a:nvSpPr>
                    <a:spPr bwMode="auto">
                      <a:xfrm>
                        <a:off x="7015163" y="4006850"/>
                        <a:ext cx="14160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RealtimeSecurity</a:t>
                          </a:r>
                          <a:endParaRPr lang="en-GB">
                            <a:latin typeface="Times New Roman" pitchFamily="18" charset="0"/>
                          </a:endParaRPr>
                        </a:p>
                      </a:txBody>
                      <a:useSpRect/>
                    </a:txSp>
                  </a:sp>
                  <a:sp>
                    <a:nvSpPr>
                      <a:cNvPr id="32898" name="Rectangle 137"/>
                      <a:cNvSpPr>
                        <a:spLocks noChangeArrowheads="1"/>
                      </a:cNvSpPr>
                    </a:nvSpPr>
                    <a:spPr bwMode="auto">
                      <a:xfrm>
                        <a:off x="6553200"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9" name="Freeform 138"/>
                      <a:cNvSpPr>
                        <a:spLocks/>
                      </a:cNvSpPr>
                    </a:nvSpPr>
                    <a:spPr bwMode="auto">
                      <a:xfrm>
                        <a:off x="6575425" y="4087813"/>
                        <a:ext cx="285750" cy="80962"/>
                      </a:xfrm>
                      <a:custGeom>
                        <a:avLst/>
                        <a:gdLst>
                          <a:gd name="T0" fmla="*/ 0 w 180"/>
                          <a:gd name="T1" fmla="*/ 0 h 51"/>
                          <a:gd name="T2" fmla="*/ 0 w 180"/>
                          <a:gd name="T3" fmla="*/ 13 h 51"/>
                          <a:gd name="T4" fmla="*/ 138 w 180"/>
                          <a:gd name="T5" fmla="*/ 51 h 51"/>
                          <a:gd name="T6" fmla="*/ 138 w 180"/>
                          <a:gd name="T7" fmla="*/ 51 h 51"/>
                          <a:gd name="T8" fmla="*/ 180 w 180"/>
                          <a:gd name="T9" fmla="*/ 38 h 51"/>
                          <a:gd name="T10" fmla="*/ 138 w 180"/>
                          <a:gd name="T11" fmla="*/ 38 h 51"/>
                          <a:gd name="T12" fmla="*/ 0 w 180"/>
                          <a:gd name="T13" fmla="*/ 0 h 51"/>
                          <a:gd name="T14" fmla="*/ 0 60000 65536"/>
                          <a:gd name="T15" fmla="*/ 0 60000 65536"/>
                          <a:gd name="T16" fmla="*/ 0 60000 65536"/>
                          <a:gd name="T17" fmla="*/ 0 60000 65536"/>
                          <a:gd name="T18" fmla="*/ 0 60000 65536"/>
                          <a:gd name="T19" fmla="*/ 0 60000 65536"/>
                          <a:gd name="T20" fmla="*/ 0 60000 65536"/>
                          <a:gd name="T21" fmla="*/ 0 w 180"/>
                          <a:gd name="T22" fmla="*/ 0 h 51"/>
                          <a:gd name="T23" fmla="*/ 180 w 180"/>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0" h="51">
                            <a:moveTo>
                              <a:pt x="0" y="0"/>
                            </a:moveTo>
                            <a:lnTo>
                              <a:pt x="0" y="13"/>
                            </a:lnTo>
                            <a:lnTo>
                              <a:pt x="138" y="51"/>
                            </a:lnTo>
                            <a:lnTo>
                              <a:pt x="180" y="38"/>
                            </a:lnTo>
                            <a:lnTo>
                              <a:pt x="138"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0" name="Freeform 139"/>
                      <a:cNvSpPr>
                        <a:spLocks/>
                      </a:cNvSpPr>
                    </a:nvSpPr>
                    <a:spPr bwMode="auto">
                      <a:xfrm>
                        <a:off x="6575425" y="4148138"/>
                        <a:ext cx="219075" cy="80962"/>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1" name="Rectangle 140"/>
                      <a:cNvSpPr>
                        <a:spLocks noChangeArrowheads="1"/>
                      </a:cNvSpPr>
                    </a:nvSpPr>
                    <a:spPr bwMode="auto">
                      <a:xfrm>
                        <a:off x="587375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2" name="Rectangle 141"/>
                      <a:cNvSpPr>
                        <a:spLocks noChangeArrowheads="1"/>
                      </a:cNvSpPr>
                    </a:nvSpPr>
                    <a:spPr bwMode="auto">
                      <a:xfrm>
                        <a:off x="655320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3" name="Rectangle 142"/>
                      <a:cNvSpPr>
                        <a:spLocks noChangeArrowheads="1"/>
                      </a:cNvSpPr>
                    </a:nvSpPr>
                    <a:spPr bwMode="auto">
                      <a:xfrm>
                        <a:off x="6178550" y="4148138"/>
                        <a:ext cx="37465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4" name="Rectangle 143"/>
                      <a:cNvSpPr>
                        <a:spLocks noChangeArrowheads="1"/>
                      </a:cNvSpPr>
                    </a:nvSpPr>
                    <a:spPr bwMode="auto">
                      <a:xfrm>
                        <a:off x="6332538" y="388620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05" name="Rectangle 144"/>
                      <a:cNvSpPr>
                        <a:spLocks noChangeArrowheads="1"/>
                      </a:cNvSpPr>
                    </a:nvSpPr>
                    <a:spPr bwMode="auto">
                      <a:xfrm>
                        <a:off x="1317625"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6" name="Rectangle 145"/>
                      <a:cNvSpPr>
                        <a:spLocks noChangeArrowheads="1"/>
                      </a:cNvSpPr>
                    </a:nvSpPr>
                    <a:spPr bwMode="auto">
                      <a:xfrm>
                        <a:off x="1317625"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7" name="Rectangle 146"/>
                      <a:cNvSpPr>
                        <a:spLocks noChangeArrowheads="1"/>
                      </a:cNvSpPr>
                    </a:nvSpPr>
                    <a:spPr bwMode="auto">
                      <a:xfrm>
                        <a:off x="3429000"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8" name="Rectangle 147"/>
                      <a:cNvSpPr>
                        <a:spLocks noChangeArrowheads="1"/>
                      </a:cNvSpPr>
                    </a:nvSpPr>
                    <a:spPr bwMode="auto">
                      <a:xfrm>
                        <a:off x="1317625"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9" name="Rectangle 148"/>
                      <a:cNvSpPr>
                        <a:spLocks noChangeArrowheads="1"/>
                      </a:cNvSpPr>
                    </a:nvSpPr>
                    <a:spPr bwMode="auto">
                      <a:xfrm>
                        <a:off x="1317625"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0" name="Rectangle 149"/>
                      <a:cNvSpPr>
                        <a:spLocks noChangeArrowheads="1"/>
                      </a:cNvSpPr>
                    </a:nvSpPr>
                    <a:spPr bwMode="auto">
                      <a:xfrm>
                        <a:off x="1471613" y="4995863"/>
                        <a:ext cx="1946275"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i="1">
                              <a:solidFill>
                                <a:srgbClr val="000000"/>
                              </a:solidFill>
                              <a:latin typeface="Times New Roman" pitchFamily="18" charset="0"/>
                            </a:rPr>
                            <a:t>Implementation-defined</a:t>
                          </a:r>
                          <a:endParaRPr lang="en-GB">
                            <a:latin typeface="Times New Roman" pitchFamily="18" charset="0"/>
                          </a:endParaRPr>
                        </a:p>
                      </a:txBody>
                      <a:useSpRect/>
                    </a:txSp>
                  </a:sp>
                  <a:sp>
                    <a:nvSpPr>
                      <a:cNvPr id="32911" name="Rectangle 150"/>
                      <a:cNvSpPr>
                        <a:spLocks noChangeArrowheads="1"/>
                      </a:cNvSpPr>
                    </a:nvSpPr>
                    <a:spPr bwMode="auto">
                      <a:xfrm>
                        <a:off x="2286000" y="5661025"/>
                        <a:ext cx="20638" cy="201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2" name="Freeform 151"/>
                      <a:cNvSpPr>
                        <a:spLocks/>
                      </a:cNvSpPr>
                    </a:nvSpPr>
                    <a:spPr bwMode="auto">
                      <a:xfrm>
                        <a:off x="2286000" y="5661025"/>
                        <a:ext cx="87313" cy="261938"/>
                      </a:xfrm>
                      <a:custGeom>
                        <a:avLst/>
                        <a:gdLst>
                          <a:gd name="T0" fmla="*/ 55 w 55"/>
                          <a:gd name="T1" fmla="*/ 0 h 165"/>
                          <a:gd name="T2" fmla="*/ 41 w 55"/>
                          <a:gd name="T3" fmla="*/ 0 h 165"/>
                          <a:gd name="T4" fmla="*/ 0 w 55"/>
                          <a:gd name="T5" fmla="*/ 127 h 165"/>
                          <a:gd name="T6" fmla="*/ 0 w 55"/>
                          <a:gd name="T7" fmla="*/ 127 h 165"/>
                          <a:gd name="T8" fmla="*/ 13 w 55"/>
                          <a:gd name="T9" fmla="*/ 165 h 165"/>
                          <a:gd name="T10" fmla="*/ 13 w 55"/>
                          <a:gd name="T11" fmla="*/ 127 h 165"/>
                          <a:gd name="T12" fmla="*/ 55 w 55"/>
                          <a:gd name="T13" fmla="*/ 0 h 165"/>
                          <a:gd name="T14" fmla="*/ 0 60000 65536"/>
                          <a:gd name="T15" fmla="*/ 0 60000 65536"/>
                          <a:gd name="T16" fmla="*/ 0 60000 65536"/>
                          <a:gd name="T17" fmla="*/ 0 60000 65536"/>
                          <a:gd name="T18" fmla="*/ 0 60000 65536"/>
                          <a:gd name="T19" fmla="*/ 0 60000 65536"/>
                          <a:gd name="T20" fmla="*/ 0 60000 65536"/>
                          <a:gd name="T21" fmla="*/ 0 w 55"/>
                          <a:gd name="T22" fmla="*/ 0 h 165"/>
                          <a:gd name="T23" fmla="*/ 55 w 55"/>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5" h="165">
                            <a:moveTo>
                              <a:pt x="55" y="0"/>
                            </a:moveTo>
                            <a:lnTo>
                              <a:pt x="41" y="0"/>
                            </a:lnTo>
                            <a:lnTo>
                              <a:pt x="0" y="127"/>
                            </a:lnTo>
                            <a:lnTo>
                              <a:pt x="13" y="165"/>
                            </a:lnTo>
                            <a:lnTo>
                              <a:pt x="13" y="127"/>
                            </a:lnTo>
                            <a:lnTo>
                              <a:pt x="5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3" name="Freeform 152"/>
                      <a:cNvSpPr>
                        <a:spLocks/>
                      </a:cNvSpPr>
                    </a:nvSpPr>
                    <a:spPr bwMode="auto">
                      <a:xfrm>
                        <a:off x="2219325" y="5661025"/>
                        <a:ext cx="87313" cy="201613"/>
                      </a:xfrm>
                      <a:custGeom>
                        <a:avLst/>
                        <a:gdLst>
                          <a:gd name="T0" fmla="*/ 42 w 55"/>
                          <a:gd name="T1" fmla="*/ 127 h 127"/>
                          <a:gd name="T2" fmla="*/ 55 w 55"/>
                          <a:gd name="T3" fmla="*/ 127 h 127"/>
                          <a:gd name="T4" fmla="*/ 14 w 55"/>
                          <a:gd name="T5" fmla="*/ 0 h 127"/>
                          <a:gd name="T6" fmla="*/ 0 w 55"/>
                          <a:gd name="T7" fmla="*/ 0 h 127"/>
                          <a:gd name="T8" fmla="*/ 42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2" y="127"/>
                            </a:moveTo>
                            <a:lnTo>
                              <a:pt x="55" y="127"/>
                            </a:lnTo>
                            <a:lnTo>
                              <a:pt x="14" y="0"/>
                            </a:lnTo>
                            <a:lnTo>
                              <a:pt x="0" y="0"/>
                            </a:lnTo>
                            <a:lnTo>
                              <a:pt x="42"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4" name="Rectangle 153"/>
                      <a:cNvSpPr>
                        <a:spLocks noChangeArrowheads="1"/>
                      </a:cNvSpPr>
                    </a:nvSpPr>
                    <a:spPr bwMode="auto">
                      <a:xfrm>
                        <a:off x="2001838" y="53784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5" name="Rectangle 154"/>
                      <a:cNvSpPr>
                        <a:spLocks noChangeArrowheads="1"/>
                      </a:cNvSpPr>
                    </a:nvSpPr>
                    <a:spPr bwMode="auto">
                      <a:xfrm>
                        <a:off x="2001838" y="56610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6" name="Rectangle 155"/>
                      <a:cNvSpPr>
                        <a:spLocks noChangeArrowheads="1"/>
                      </a:cNvSpPr>
                    </a:nvSpPr>
                    <a:spPr bwMode="auto">
                      <a:xfrm>
                        <a:off x="2306638" y="5378450"/>
                        <a:ext cx="22225" cy="2825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7" name="Rectangle 156"/>
                      <a:cNvSpPr>
                        <a:spLocks noChangeArrowheads="1"/>
                      </a:cNvSpPr>
                    </a:nvSpPr>
                    <a:spPr bwMode="auto">
                      <a:xfrm>
                        <a:off x="2460625" y="5499100"/>
                        <a:ext cx="95250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implements</a:t>
                          </a:r>
                          <a:endParaRPr lang="en-GB">
                            <a:latin typeface="Times New Roman" pitchFamily="18" charset="0"/>
                          </a:endParaRPr>
                        </a:p>
                      </a:txBody>
                      <a:useSpRect/>
                    </a:txSp>
                  </a:sp>
                  <a:sp>
                    <a:nvSpPr>
                      <a:cNvPr id="32918" name="Freeform 157"/>
                      <a:cNvSpPr>
                        <a:spLocks/>
                      </a:cNvSpPr>
                    </a:nvSpPr>
                    <a:spPr bwMode="auto">
                      <a:xfrm>
                        <a:off x="2725738" y="4813300"/>
                        <a:ext cx="219075" cy="80963"/>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9" name="Freeform 158"/>
                      <a:cNvSpPr>
                        <a:spLocks/>
                      </a:cNvSpPr>
                    </a:nvSpPr>
                    <a:spPr bwMode="auto">
                      <a:xfrm>
                        <a:off x="2725738" y="4873625"/>
                        <a:ext cx="241300" cy="20638"/>
                      </a:xfrm>
                      <a:custGeom>
                        <a:avLst/>
                        <a:gdLst>
                          <a:gd name="T0" fmla="*/ 152 w 152"/>
                          <a:gd name="T1" fmla="*/ 13 h 13"/>
                          <a:gd name="T2" fmla="*/ 152 w 152"/>
                          <a:gd name="T3" fmla="*/ 0 h 13"/>
                          <a:gd name="T4" fmla="*/ 0 w 152"/>
                          <a:gd name="T5" fmla="*/ 0 h 13"/>
                          <a:gd name="T6" fmla="*/ 0 w 152"/>
                          <a:gd name="T7" fmla="*/ 0 h 13"/>
                          <a:gd name="T8" fmla="*/ 0 w 152"/>
                          <a:gd name="T9" fmla="*/ 0 h 13"/>
                          <a:gd name="T10" fmla="*/ 0 w 152"/>
                          <a:gd name="T11" fmla="*/ 13 h 13"/>
                          <a:gd name="T12" fmla="*/ 152 w 152"/>
                          <a:gd name="T13" fmla="*/ 13 h 13"/>
                          <a:gd name="T14" fmla="*/ 0 60000 65536"/>
                          <a:gd name="T15" fmla="*/ 0 60000 65536"/>
                          <a:gd name="T16" fmla="*/ 0 60000 65536"/>
                          <a:gd name="T17" fmla="*/ 0 60000 65536"/>
                          <a:gd name="T18" fmla="*/ 0 60000 65536"/>
                          <a:gd name="T19" fmla="*/ 0 60000 65536"/>
                          <a:gd name="T20" fmla="*/ 0 60000 65536"/>
                          <a:gd name="T21" fmla="*/ 0 w 152"/>
                          <a:gd name="T22" fmla="*/ 0 h 13"/>
                          <a:gd name="T23" fmla="*/ 152 w 152"/>
                          <a:gd name="T24" fmla="*/ 13 h 13"/>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3">
                            <a:moveTo>
                              <a:pt x="152" y="13"/>
                            </a:moveTo>
                            <a:lnTo>
                              <a:pt x="152" y="0"/>
                            </a:lnTo>
                            <a:lnTo>
                              <a:pt x="0" y="0"/>
                            </a:lnTo>
                            <a:lnTo>
                              <a:pt x="0" y="13"/>
                            </a:lnTo>
                            <a:lnTo>
                              <a:pt x="152"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0" name="Freeform 159"/>
                      <a:cNvSpPr>
                        <a:spLocks/>
                      </a:cNvSpPr>
                    </a:nvSpPr>
                    <a:spPr bwMode="auto">
                      <a:xfrm>
                        <a:off x="2725738" y="4752975"/>
                        <a:ext cx="196850" cy="141288"/>
                      </a:xfrm>
                      <a:custGeom>
                        <a:avLst/>
                        <a:gdLst>
                          <a:gd name="T0" fmla="*/ 0 w 124"/>
                          <a:gd name="T1" fmla="*/ 76 h 89"/>
                          <a:gd name="T2" fmla="*/ 0 w 124"/>
                          <a:gd name="T3" fmla="*/ 89 h 89"/>
                          <a:gd name="T4" fmla="*/ 124 w 124"/>
                          <a:gd name="T5" fmla="*/ 13 h 89"/>
                          <a:gd name="T6" fmla="*/ 124 w 124"/>
                          <a:gd name="T7" fmla="*/ 0 h 89"/>
                          <a:gd name="T8" fmla="*/ 0 w 124"/>
                          <a:gd name="T9" fmla="*/ 76 h 89"/>
                          <a:gd name="T10" fmla="*/ 0 60000 65536"/>
                          <a:gd name="T11" fmla="*/ 0 60000 65536"/>
                          <a:gd name="T12" fmla="*/ 0 60000 65536"/>
                          <a:gd name="T13" fmla="*/ 0 60000 65536"/>
                          <a:gd name="T14" fmla="*/ 0 60000 65536"/>
                          <a:gd name="T15" fmla="*/ 0 w 124"/>
                          <a:gd name="T16" fmla="*/ 0 h 89"/>
                          <a:gd name="T17" fmla="*/ 124 w 124"/>
                          <a:gd name="T18" fmla="*/ 89 h 89"/>
                        </a:gdLst>
                        <a:ahLst/>
                        <a:cxnLst>
                          <a:cxn ang="T10">
                            <a:pos x="T0" y="T1"/>
                          </a:cxn>
                          <a:cxn ang="T11">
                            <a:pos x="T2" y="T3"/>
                          </a:cxn>
                          <a:cxn ang="T12">
                            <a:pos x="T4" y="T5"/>
                          </a:cxn>
                          <a:cxn ang="T13">
                            <a:pos x="T6" y="T7"/>
                          </a:cxn>
                          <a:cxn ang="T14">
                            <a:pos x="T8" y="T9"/>
                          </a:cxn>
                        </a:cxnLst>
                        <a:rect l="T15" t="T16" r="T17" b="T18"/>
                        <a:pathLst>
                          <a:path w="124" h="89">
                            <a:moveTo>
                              <a:pt x="0" y="76"/>
                            </a:moveTo>
                            <a:lnTo>
                              <a:pt x="0" y="89"/>
                            </a:lnTo>
                            <a:lnTo>
                              <a:pt x="124" y="13"/>
                            </a:lnTo>
                            <a:lnTo>
                              <a:pt x="124" y="0"/>
                            </a:lnTo>
                            <a:lnTo>
                              <a:pt x="0" y="76"/>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1" name="Rectangle 160"/>
                      <a:cNvSpPr>
                        <a:spLocks noChangeArrowheads="1"/>
                      </a:cNvSpPr>
                    </a:nvSpPr>
                    <a:spPr bwMode="auto">
                      <a:xfrm>
                        <a:off x="3894138" y="441007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2" name="Rectangle 161"/>
                      <a:cNvSpPr>
                        <a:spLocks noChangeArrowheads="1"/>
                      </a:cNvSpPr>
                    </a:nvSpPr>
                    <a:spPr bwMode="auto">
                      <a:xfrm>
                        <a:off x="2640013" y="48339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3" name="Freeform 162"/>
                      <a:cNvSpPr>
                        <a:spLocks/>
                      </a:cNvSpPr>
                    </a:nvSpPr>
                    <a:spPr bwMode="auto">
                      <a:xfrm>
                        <a:off x="2944813" y="4410075"/>
                        <a:ext cx="1254125" cy="444500"/>
                      </a:xfrm>
                      <a:custGeom>
                        <a:avLst/>
                        <a:gdLst>
                          <a:gd name="T0" fmla="*/ 790 w 790"/>
                          <a:gd name="T1" fmla="*/ 13 h 280"/>
                          <a:gd name="T2" fmla="*/ 790 w 790"/>
                          <a:gd name="T3" fmla="*/ 0 h 280"/>
                          <a:gd name="T4" fmla="*/ 0 w 790"/>
                          <a:gd name="T5" fmla="*/ 267 h 280"/>
                          <a:gd name="T6" fmla="*/ 0 w 790"/>
                          <a:gd name="T7" fmla="*/ 280 h 280"/>
                          <a:gd name="T8" fmla="*/ 790 w 790"/>
                          <a:gd name="T9" fmla="*/ 13 h 280"/>
                          <a:gd name="T10" fmla="*/ 0 60000 65536"/>
                          <a:gd name="T11" fmla="*/ 0 60000 65536"/>
                          <a:gd name="T12" fmla="*/ 0 60000 65536"/>
                          <a:gd name="T13" fmla="*/ 0 60000 65536"/>
                          <a:gd name="T14" fmla="*/ 0 60000 65536"/>
                          <a:gd name="T15" fmla="*/ 0 w 790"/>
                          <a:gd name="T16" fmla="*/ 0 h 280"/>
                          <a:gd name="T17" fmla="*/ 790 w 790"/>
                          <a:gd name="T18" fmla="*/ 280 h 280"/>
                        </a:gdLst>
                        <a:ahLst/>
                        <a:cxnLst>
                          <a:cxn ang="T10">
                            <a:pos x="T0" y="T1"/>
                          </a:cxn>
                          <a:cxn ang="T11">
                            <a:pos x="T2" y="T3"/>
                          </a:cxn>
                          <a:cxn ang="T12">
                            <a:pos x="T4" y="T5"/>
                          </a:cxn>
                          <a:cxn ang="T13">
                            <a:pos x="T6" y="T7"/>
                          </a:cxn>
                          <a:cxn ang="T14">
                            <a:pos x="T8" y="T9"/>
                          </a:cxn>
                        </a:cxnLst>
                        <a:rect l="T15" t="T16" r="T17" b="T18"/>
                        <a:pathLst>
                          <a:path w="790" h="280">
                            <a:moveTo>
                              <a:pt x="790" y="13"/>
                            </a:moveTo>
                            <a:lnTo>
                              <a:pt x="790" y="0"/>
                            </a:lnTo>
                            <a:lnTo>
                              <a:pt x="0" y="267"/>
                            </a:lnTo>
                            <a:lnTo>
                              <a:pt x="0" y="280"/>
                            </a:lnTo>
                            <a:lnTo>
                              <a:pt x="79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4" name="Rectangle 163"/>
                      <a:cNvSpPr>
                        <a:spLocks noChangeArrowheads="1"/>
                      </a:cNvSpPr>
                    </a:nvSpPr>
                    <a:spPr bwMode="auto">
                      <a:xfrm>
                        <a:off x="3495675" y="4632325"/>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25" name="Line 164"/>
                      <a:cNvSpPr>
                        <a:spLocks noChangeShapeType="1"/>
                      </a:cNvSpPr>
                    </a:nvSpPr>
                    <a:spPr bwMode="auto">
                      <a:xfrm>
                        <a:off x="2514600" y="2438400"/>
                        <a:ext cx="2590800" cy="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6" name="Freeform 170"/>
                      <a:cNvSpPr>
                        <a:spLocks/>
                      </a:cNvSpPr>
                    </a:nvSpPr>
                    <a:spPr bwMode="auto">
                      <a:xfrm>
                        <a:off x="7334250" y="1639888"/>
                        <a:ext cx="285750" cy="442912"/>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7" name="Freeform 171"/>
                      <a:cNvSpPr>
                        <a:spLocks/>
                      </a:cNvSpPr>
                    </a:nvSpPr>
                    <a:spPr bwMode="auto">
                      <a:xfrm>
                        <a:off x="7466013" y="1600200"/>
                        <a:ext cx="153987"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8" name="Rectangle 175"/>
                      <a:cNvSpPr>
                        <a:spLocks noChangeArrowheads="1"/>
                      </a:cNvSpPr>
                    </a:nvSpPr>
                    <a:spPr bwMode="auto">
                      <a:xfrm rot="5400000">
                        <a:off x="6169025" y="1223963"/>
                        <a:ext cx="22225" cy="3238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9" name="Freeform 176"/>
                      <a:cNvSpPr>
                        <a:spLocks/>
                      </a:cNvSpPr>
                    </a:nvSpPr>
                    <a:spPr bwMode="auto">
                      <a:xfrm rot="5400000">
                        <a:off x="6419057" y="1164431"/>
                        <a:ext cx="285750" cy="442913"/>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0" name="Freeform 177"/>
                      <a:cNvSpPr>
                        <a:spLocks/>
                      </a:cNvSpPr>
                    </a:nvSpPr>
                    <a:spPr bwMode="auto">
                      <a:xfrm rot="5400000">
                        <a:off x="6515894" y="1219994"/>
                        <a:ext cx="153988"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1" name="Text Box 179"/>
                      <a:cNvSpPr txBox="1">
                        <a:spLocks noChangeArrowheads="1"/>
                      </a:cNvSpPr>
                    </a:nvSpPr>
                    <a:spPr bwMode="auto">
                      <a:xfrm>
                        <a:off x="6781800" y="1216025"/>
                        <a:ext cx="1428750" cy="379413"/>
                      </a:xfrm>
                      <a:prstGeom prst="rect">
                        <a:avLst/>
                      </a:prstGeom>
                      <a:noFill/>
                      <a:ln w="12700">
                        <a:solidFill>
                          <a:schemeClr val="tx1"/>
                        </a:solidFill>
                        <a:miter lim="800000"/>
                        <a:headEnd type="none" w="sm" len="sm"/>
                        <a:tailEnd type="none" w="lg" len="med"/>
                      </a:ln>
                    </a:spPr>
                    <a:txSp>
                      <a:txBody>
                        <a:bodyPr wrap="none">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US" sz="1800">
                              <a:latin typeface="Times New Roman" pitchFamily="18" charset="0"/>
                            </a:rPr>
                            <a:t>MemoryArea</a:t>
                          </a:r>
                          <a:endParaRPr lang="en-GB" sz="1800">
                            <a:latin typeface="Times New Roman" pitchFamily="18" charset="0"/>
                          </a:endParaRPr>
                        </a:p>
                      </a:txBody>
                      <a:useSpRect/>
                    </a:txSp>
                  </a:sp>
                  <a:sp>
                    <a:nvSpPr>
                      <a:cNvPr id="32932" name="Line 180"/>
                      <a:cNvSpPr>
                        <a:spLocks noChangeShapeType="1"/>
                      </a:cNvSpPr>
                    </a:nvSpPr>
                    <a:spPr bwMode="auto">
                      <a:xfrm>
                        <a:off x="7467600" y="2057400"/>
                        <a:ext cx="0" cy="68580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3" name="Rectangle 181"/>
                      <a:cNvSpPr>
                        <a:spLocks noChangeArrowheads="1"/>
                      </a:cNvSpPr>
                    </a:nvSpPr>
                    <a:spPr bwMode="auto">
                      <a:xfrm>
                        <a:off x="1143000" y="5867400"/>
                        <a:ext cx="2667000" cy="533400"/>
                      </a:xfrm>
                      <a:prstGeom prst="rect">
                        <a:avLst/>
                      </a:prstGeom>
                      <a:noFill/>
                      <a:ln w="9525">
                        <a:solidFill>
                          <a:schemeClr val="tx1"/>
                        </a:solidFill>
                        <a:prstDash val="lgDash"/>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E61E4F" w:rsidRDefault="00E61E4F" w:rsidP="0061235E"/>
    <w:p w:rsidR="00360282" w:rsidRDefault="00360282" w:rsidP="0061235E">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w:t>
      </w:r>
      <w:r w:rsidR="001C0A6E">
        <w:t xml:space="preserve"> Prevede </w:t>
      </w:r>
      <w:r w:rsidR="007E32FA">
        <w:t>inoltre</w:t>
      </w:r>
      <w:r w:rsidR="001C0A6E">
        <w:t xml:space="preserve"> l'utilizzo di una classe di supporto (</w:t>
      </w:r>
      <w:proofErr w:type="spellStart"/>
      <w:r w:rsidR="001C0A6E">
        <w:t>SizeEstimator</w:t>
      </w:r>
      <w:proofErr w:type="spellEnd"/>
      <w:r w:rsidR="001C0A6E">
        <w:t>) che ha lo scopo di prevedere quanto spazio sarà necessario per garantire l'allocazione di un insieme di oggetti.</w:t>
      </w:r>
    </w:p>
    <w:p w:rsidR="001D35BA" w:rsidRDefault="001D35BA" w:rsidP="0061235E"/>
    <w:p w:rsidR="001D35BA" w:rsidRDefault="001D35BA" w:rsidP="001D35BA">
      <w:pPr>
        <w:pStyle w:val="Titolo1"/>
      </w:pPr>
      <w:bookmarkStart w:id="3" w:name="_Toc297217965"/>
      <w:r>
        <w:t>Tempo ed orologi</w:t>
      </w:r>
      <w:bookmarkEnd w:id="3"/>
    </w:p>
    <w:p w:rsidR="00FC475A" w:rsidRDefault="001D35BA" w:rsidP="001D35BA">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w:t>
      </w:r>
      <w:r w:rsidR="00FC475A">
        <w:t xml:space="preserve"> In figura vengono mostrate le principali classi del package </w:t>
      </w:r>
      <w:proofErr w:type="spellStart"/>
      <w:r w:rsidR="00FC475A">
        <w:t>javax.realtime</w:t>
      </w:r>
      <w:proofErr w:type="spellEnd"/>
      <w:r w:rsidR="00FC475A">
        <w:t xml:space="preserve"> coinvolte nel misurare il trascorrere del tempo.</w:t>
      </w:r>
    </w:p>
    <w:p w:rsidR="00FC475A" w:rsidRDefault="00FC475A" w:rsidP="001D35BA">
      <w:r w:rsidRPr="00FC475A">
        <w:lastRenderedPageBreak/>
        <w:t xml:space="preserve"> </w:t>
      </w:r>
      <w:r w:rsidRPr="00FC475A">
        <w:rPr>
          <w:noProof/>
          <w:lang w:eastAsia="it-IT"/>
        </w:rPr>
        <w:drawing>
          <wp:inline distT="0" distB="0" distL="0" distR="0">
            <wp:extent cx="5200650" cy="2771775"/>
            <wp:effectExtent l="19050" t="0" r="0" b="0"/>
            <wp:docPr id="7"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472D4F" w:rsidRDefault="00FC475A" w:rsidP="0061235E">
      <w:r>
        <w:t xml:space="preserve">La classe Clock </w:t>
      </w:r>
      <w:r w:rsidR="00046FBE">
        <w:t>è la classe base per tutti gli orologi presenti nel sistema: in ogni sistema, infatti, è</w:t>
      </w:r>
      <w:r w:rsidR="00733630">
        <w:t xml:space="preserve"> sempre</w:t>
      </w:r>
      <w:r w:rsidR="00046FBE">
        <w:t xml:space="preserve"> presente almeno un orologio: l'orologio di sistema con precisione al nanosecondo</w:t>
      </w:r>
      <w:r w:rsidR="00733630">
        <w:t>,</w:t>
      </w:r>
      <w:r w:rsidR="00046FBE">
        <w:t xml:space="preserve"> </w:t>
      </w:r>
      <w:r w:rsidR="00733630">
        <w:t>t</w:t>
      </w:r>
      <w:r w:rsidR="00046FBE">
        <w:t>uttavia, per ragioni di efficienza, la specifica prevede che possono esistere</w:t>
      </w:r>
      <w:r w:rsidR="00733630">
        <w:t xml:space="preserve"> anche</w:t>
      </w:r>
      <w:r w:rsidR="00046FBE">
        <w:t xml:space="preserve"> altri orologi con precisioni differenti. Ogni misura di tempo, sia relativa che assoluta, è associata ad un orologio. Se non specificato diversamente l'orologio associato è quello di sistema.</w:t>
      </w:r>
    </w:p>
    <w:p w:rsidR="00046FBE" w:rsidRDefault="00046FBE" w:rsidP="0061235E">
      <w:r>
        <w:t xml:space="preserve">La classe </w:t>
      </w:r>
      <w:proofErr w:type="spellStart"/>
      <w:r>
        <w:t>HighResolutionTime</w:t>
      </w:r>
      <w:proofErr w:type="spellEnd"/>
      <w:r>
        <w:t xml:space="preserve"> è la classe madre di tutte le misure di tempo. </w:t>
      </w:r>
      <w:r w:rsidR="00AB0B29">
        <w:t>La rappresentazione del tempo è incapsulata in due valori:</w:t>
      </w:r>
      <w:r w:rsidR="00874431">
        <w:t xml:space="preserve"> un long per rappresentare i millisecondi ed un </w:t>
      </w:r>
      <w:proofErr w:type="spellStart"/>
      <w:r w:rsidR="00874431">
        <w:t>int</w:t>
      </w:r>
      <w:proofErr w:type="spellEnd"/>
      <w:r w:rsidR="00874431">
        <w:t xml:space="preserve"> per rappresentare i </w:t>
      </w:r>
      <w:proofErr w:type="spellStart"/>
      <w:r w:rsidR="00874431">
        <w:t>nanosecondi.</w:t>
      </w:r>
      <w:r>
        <w:t>Questa</w:t>
      </w:r>
      <w:proofErr w:type="spellEnd"/>
      <w:r>
        <w:t xml:space="preserve"> classe, in sostanza, fornisce le funzionalità per comparare misure di tempo e per estrarre da esse i valori di millisecondi e nanosecondi.</w:t>
      </w:r>
    </w:p>
    <w:p w:rsidR="00046FBE" w:rsidRDefault="00046FBE" w:rsidP="0061235E">
      <w:r>
        <w:t xml:space="preserve">La classe </w:t>
      </w:r>
      <w:proofErr w:type="spellStart"/>
      <w:r>
        <w:t>AbsoluteTime</w:t>
      </w:r>
      <w:proofErr w:type="spellEnd"/>
      <w:r>
        <w:t xml:space="preserve"> è deputata a rappresentare uno specifico istante nell'asse temporale</w:t>
      </w:r>
      <w:r w:rsidR="00733630">
        <w:t>,</w:t>
      </w:r>
      <w:r>
        <w:t xml:space="preserv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AF0747" w:rsidRDefault="00AF0747" w:rsidP="0061235E">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w:t>
      </w:r>
      <w:r w:rsidRPr="00AF0747">
        <w:t xml:space="preserve"> </w:t>
      </w:r>
      <w:proofErr w:type="spellStart"/>
      <w:r>
        <w:t>RelativeTime</w:t>
      </w:r>
      <w:proofErr w:type="spellEnd"/>
      <w:r>
        <w:t>, oltre ai metodi ereditati dalla classe madre, espone una serie di metodi che consentono di sommare o di sottrarre</w:t>
      </w:r>
      <w:r w:rsidR="00733630">
        <w:t xml:space="preserve"> ad essa</w:t>
      </w:r>
      <w:r>
        <w:t xml:space="preserve"> altre misure temporali.</w:t>
      </w:r>
    </w:p>
    <w:p w:rsidR="00874431" w:rsidRDefault="00874431" w:rsidP="0061235E">
      <w:r>
        <w:t xml:space="preserve">La classe </w:t>
      </w:r>
      <w:proofErr w:type="spellStart"/>
      <w:r>
        <w:t>RationalTime</w:t>
      </w:r>
      <w:proofErr w:type="spellEnd"/>
      <w:r>
        <w:t>, deprecata dalla versione1.0.1 della specifica, era stat</w:t>
      </w:r>
      <w:r w:rsidR="00733630">
        <w:t>a</w:t>
      </w:r>
      <w:r>
        <w:t xml:space="preserve"> originariamente pensata per esprimere frequenze: infatti era possibile inizializzare la con un valore che esprimesse il numero di iterazioni per secondo.</w:t>
      </w:r>
    </w:p>
    <w:p w:rsidR="00BE46CD" w:rsidRDefault="00BE46CD" w:rsidP="0061235E">
      <w:r>
        <w:t xml:space="preserve">La classe </w:t>
      </w:r>
      <w:proofErr w:type="spellStart"/>
      <w:r>
        <w:t>MemoryParameters</w:t>
      </w:r>
      <w:proofErr w:type="spellEnd"/>
      <w:r>
        <w:t xml:space="preserve"> fa parte di quell'insieme di classi che definiscono i parametri di tutti gli oggetti schedulabili (</w:t>
      </w:r>
      <w:r w:rsidR="00037574">
        <w:t>a tal fine si rimanda</w:t>
      </w:r>
      <w:r>
        <w:t xml:space="preserve"> la sezione </w:t>
      </w:r>
      <w:r w:rsidR="00037574">
        <w:t xml:space="preserve">sullo  </w:t>
      </w:r>
      <w:r>
        <w:t>scheduling). È deputata a specificare, per un oggetto schedulabile</w:t>
      </w:r>
    </w:p>
    <w:p w:rsidR="00BE46CD" w:rsidRDefault="00BE46CD" w:rsidP="00BE46CD">
      <w:pPr>
        <w:pStyle w:val="Paragrafoelenco"/>
        <w:numPr>
          <w:ilvl w:val="0"/>
          <w:numId w:val="2"/>
        </w:numPr>
      </w:pPr>
      <w:r>
        <w:t>la quantità massima di memoria che l'oggetto può consumare in una zona di memoria</w:t>
      </w:r>
    </w:p>
    <w:p w:rsidR="00BE46CD" w:rsidRDefault="00BE46CD" w:rsidP="00BE46CD">
      <w:pPr>
        <w:pStyle w:val="Paragrafoelenco"/>
        <w:numPr>
          <w:ilvl w:val="0"/>
          <w:numId w:val="2"/>
        </w:numPr>
      </w:pPr>
      <w:r>
        <w:t xml:space="preserve"> la quantità massima di memoria che può essere occupata nell'</w:t>
      </w:r>
      <w:proofErr w:type="spellStart"/>
      <w:r>
        <w:t>immortalMemory</w:t>
      </w:r>
      <w:proofErr w:type="spellEnd"/>
    </w:p>
    <w:p w:rsidR="00BE46CD" w:rsidRDefault="00BE46CD" w:rsidP="00BE46CD">
      <w:pPr>
        <w:pStyle w:val="Paragrafoelenco"/>
        <w:numPr>
          <w:ilvl w:val="0"/>
          <w:numId w:val="2"/>
        </w:numPr>
      </w:pPr>
      <w:r>
        <w:t>un limite di allocazione nell'</w:t>
      </w:r>
      <w:proofErr w:type="spellStart"/>
      <w:r>
        <w:t>heap</w:t>
      </w:r>
      <w:proofErr w:type="spellEnd"/>
      <w:r>
        <w:t xml:space="preserve"> (in termini di byte al secondo)</w:t>
      </w:r>
    </w:p>
    <w:p w:rsidR="00BE46CD" w:rsidRDefault="00037574" w:rsidP="00BE46CD">
      <w:r>
        <w:lastRenderedPageBreak/>
        <w:t>I</w:t>
      </w:r>
      <w:r w:rsidR="00BE46CD">
        <w:t xml:space="preserve"> </w:t>
      </w:r>
      <w:proofErr w:type="spellStart"/>
      <w:r w:rsidR="00BE46CD">
        <w:t>MemoryPara</w:t>
      </w:r>
      <w:r>
        <w:t>meters</w:t>
      </w:r>
      <w:proofErr w:type="spellEnd"/>
      <w:r>
        <w:t xml:space="preserve"> possono essere utilizzati</w:t>
      </w:r>
      <w:r w:rsidR="00BE46CD">
        <w:t xml:space="preserve"> dallo scheduler nel controllo di </w:t>
      </w:r>
      <w:proofErr w:type="spellStart"/>
      <w:r w:rsidR="00BE46CD">
        <w:t>feseabylity</w:t>
      </w:r>
      <w:proofErr w:type="spellEnd"/>
      <w:r w:rsidR="00BE46CD">
        <w:t xml:space="preserve">, o dal </w:t>
      </w:r>
      <w:proofErr w:type="spellStart"/>
      <w:r w:rsidR="00BE46CD">
        <w:t>garbage</w:t>
      </w:r>
      <w:proofErr w:type="spellEnd"/>
      <w:r w:rsidR="00BE46CD">
        <w:t xml:space="preserve"> </w:t>
      </w:r>
      <w:proofErr w:type="spellStart"/>
      <w:r w:rsidR="00BE46CD">
        <w:t>collector</w:t>
      </w:r>
      <w:proofErr w:type="spellEnd"/>
      <w:r w:rsidR="00BE46CD">
        <w:t xml:space="preserve"> per ottimizzare la sua attività.</w:t>
      </w:r>
    </w:p>
    <w:p w:rsidR="0061235E" w:rsidRDefault="0061235E" w:rsidP="0061235E">
      <w:pPr>
        <w:pStyle w:val="Titolo1"/>
      </w:pPr>
      <w:bookmarkStart w:id="4" w:name="_Toc297217966"/>
      <w:r>
        <w:t>Scheduling</w:t>
      </w:r>
      <w:bookmarkEnd w:id="4"/>
    </w:p>
    <w:p w:rsidR="0061235E" w:rsidRDefault="0061235E" w:rsidP="0061235E"/>
    <w:p w:rsidR="000F0B5D" w:rsidRDefault="000F0B5D" w:rsidP="0061235E">
      <w:r>
        <w:t xml:space="preserve">In letteratura con il termine scheduling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w:t>
      </w:r>
      <w:r w:rsidR="00037574">
        <w:t xml:space="preserve">in questo ambito </w:t>
      </w:r>
      <w:r>
        <w:t>delle funzionalità obbligatorie e delle funzionalità accessorie.</w:t>
      </w:r>
    </w:p>
    <w:p w:rsidR="000F0B5D" w:rsidRDefault="000F0B5D" w:rsidP="0061235E">
      <w:r>
        <w:t>Tra le prime rientrano la realizzazione di uno scheduler basato su priorità (che, assegnata una priorità ad un thread, ponga in esecuzione</w:t>
      </w:r>
      <w:r w:rsidR="00913E84">
        <w:t xml:space="preserve"> il thread a priorità maggiore tra quelli pronti); il controllo del rispetto da parte del thread delle </w:t>
      </w:r>
      <w:proofErr w:type="spellStart"/>
      <w:r w:rsidR="00913E84">
        <w:t>deadline</w:t>
      </w:r>
      <w:proofErr w:type="spellEnd"/>
      <w:r w:rsidR="00913E84">
        <w:t xml:space="preserve"> specificate, se presenti</w:t>
      </w:r>
      <w:r w:rsidR="00037574">
        <w:t xml:space="preserve"> ed</w:t>
      </w:r>
      <w:r w:rsidR="00913E84">
        <w:t xml:space="preserve"> il protocollo di </w:t>
      </w:r>
      <w:proofErr w:type="spellStart"/>
      <w:r w:rsidR="00913E84">
        <w:t>priority</w:t>
      </w:r>
      <w:proofErr w:type="spellEnd"/>
      <w:r w:rsidR="00913E84">
        <w:t xml:space="preserve"> </w:t>
      </w:r>
      <w:proofErr w:type="spellStart"/>
      <w:r w:rsidR="00913E84">
        <w:t>inheritance</w:t>
      </w:r>
      <w:proofErr w:type="spellEnd"/>
      <w:r w:rsidR="00913E84">
        <w:t xml:space="preserve"> per la gestione dell'accesso a sezioni di codice con accesso mutuamente esclusivo.</w:t>
      </w:r>
    </w:p>
    <w:p w:rsidR="00913E84" w:rsidRDefault="00913E84" w:rsidP="0061235E">
      <w:r>
        <w:t>Tra le funzionalità accessorie rientrano</w:t>
      </w:r>
      <w:r w:rsidR="001C2708">
        <w:t xml:space="preserve"> il controllo dei tempi di esecuzione effettiva dei thread (</w:t>
      </w:r>
      <w:proofErr w:type="spellStart"/>
      <w:r w:rsidR="001C2708">
        <w:t>cost</w:t>
      </w:r>
      <w:proofErr w:type="spellEnd"/>
      <w:r w:rsidR="001C2708">
        <w:t xml:space="preserve"> </w:t>
      </w:r>
      <w:proofErr w:type="spellStart"/>
      <w:r w:rsidR="001C2708">
        <w:t>enforcement</w:t>
      </w:r>
      <w:proofErr w:type="spellEnd"/>
      <w:r w:rsidR="001C2708">
        <w:t>) e</w:t>
      </w:r>
      <w:r w:rsidR="00037574">
        <w:t>d</w:t>
      </w:r>
      <w:r w:rsidR="001C2708">
        <w:t xml:space="preserve"> il protocollo </w:t>
      </w:r>
      <w:proofErr w:type="spellStart"/>
      <w:r w:rsidR="001C2708">
        <w:t>priority</w:t>
      </w:r>
      <w:proofErr w:type="spellEnd"/>
      <w:r w:rsidR="001C2708">
        <w:t xml:space="preserve"> </w:t>
      </w:r>
      <w:proofErr w:type="spellStart"/>
      <w:r w:rsidR="001C2708">
        <w:t>ceiling</w:t>
      </w:r>
      <w:proofErr w:type="spellEnd"/>
      <w:r w:rsidR="001C2708">
        <w:t xml:space="preserve"> per la gestione delle zone di codice con accesso mutuamente esclusivo.</w:t>
      </w:r>
    </w:p>
    <w:p w:rsidR="001C2708" w:rsidRDefault="001C2708" w:rsidP="0061235E">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w:t>
      </w:r>
      <w:r w:rsidR="00CA7E85">
        <w:t>si passerà quindi ad</w:t>
      </w:r>
      <w:r>
        <w:t xml:space="preserve"> un'analisi sul trasferimento asincrono di controllo, ossia la possibilità offerta sistema di interrompere in modo asincrono l'esecuzione di un oggetto schedulabile per fa</w:t>
      </w:r>
      <w:r w:rsidR="00CA7E85">
        <w:t>rgli eseguire dell'altro codice per concludere il paragrafo con le funzionalità che regolano l’accesso a sezioni ad accesso mutuamente esclusivo.</w:t>
      </w:r>
    </w:p>
    <w:p w:rsidR="00916D7F" w:rsidRDefault="00916D7F" w:rsidP="00916D7F">
      <w:pPr>
        <w:pStyle w:val="Titolo2"/>
      </w:pPr>
      <w:bookmarkStart w:id="5" w:name="_Toc297217967"/>
      <w:r>
        <w:t>Parametri di scheduling</w:t>
      </w:r>
      <w:bookmarkEnd w:id="5"/>
    </w:p>
    <w:p w:rsidR="00201AFC" w:rsidRDefault="00BF09B8" w:rsidP="0061235E">
      <w:r>
        <w:t xml:space="preserve">L’attività di </w:t>
      </w:r>
      <w:r w:rsidR="00916D7F">
        <w:t>schedulin</w:t>
      </w:r>
      <w:r w:rsidR="00F1591D">
        <w:t>g</w:t>
      </w:r>
      <w:r w:rsidR="00916D7F">
        <w:t xml:space="preserve"> </w:t>
      </w:r>
      <w:r>
        <w:t xml:space="preserve">di java </w:t>
      </w:r>
      <w:proofErr w:type="spellStart"/>
      <w:r>
        <w:t>Real</w:t>
      </w:r>
      <w:proofErr w:type="spellEnd"/>
      <w:r>
        <w:t xml:space="preserve"> </w:t>
      </w:r>
      <w:proofErr w:type="spellStart"/>
      <w:r>
        <w:t>time</w:t>
      </w:r>
      <w:proofErr w:type="spellEnd"/>
      <w:r>
        <w:t xml:space="preserve"> si basa sull’idea di associare ad ogni oggetto schedulabile </w:t>
      </w:r>
      <w:r w:rsidR="00472D4F">
        <w:t xml:space="preserve">una serie di parametri in grado di caratterizzarne </w:t>
      </w:r>
      <w:r w:rsidR="001212C8">
        <w:t>l’</w:t>
      </w:r>
      <w:r w:rsidR="000C6604">
        <w:t>esecuzione. Più oggetti schedulabili possono</w:t>
      </w:r>
      <w:r w:rsidR="00F1591D">
        <w:t xml:space="preserve"> quindi</w:t>
      </w:r>
      <w:r w:rsidR="000C6604">
        <w:t xml:space="preserve"> condividere gli stessi parametri. Quando </w:t>
      </w:r>
      <w:r w:rsidR="00F1591D">
        <w:t>tali parametri</w:t>
      </w:r>
      <w:r w:rsidR="000C6604">
        <w:t xml:space="preserve"> </w:t>
      </w:r>
      <w:r w:rsidR="00F1591D">
        <w:t>vengono</w:t>
      </w:r>
      <w:r w:rsidR="000C6604">
        <w:t xml:space="preserve"> modificati o un oggetto fa riferimento ad una nuova istanza di </w:t>
      </w:r>
      <w:r w:rsidR="00F851A5">
        <w:t xml:space="preserve">questi </w:t>
      </w:r>
      <w:r w:rsidR="000C6604">
        <w:t xml:space="preserve">parametri, la modifica deve </w:t>
      </w:r>
      <w:r w:rsidR="00F851A5">
        <w:t>immediatamente</w:t>
      </w:r>
      <w:r w:rsidR="000C6604">
        <w:t xml:space="preserve"> propagarsi nel  sistema. Ad esempio, se si associa ad un processo </w:t>
      </w:r>
      <w:proofErr w:type="spellStart"/>
      <w:r w:rsidR="000C6604">
        <w:t>real</w:t>
      </w:r>
      <w:proofErr w:type="spellEnd"/>
      <w:r w:rsidR="000C6604">
        <w:t xml:space="preserve"> </w:t>
      </w:r>
      <w:proofErr w:type="spellStart"/>
      <w:r w:rsidR="000C6604">
        <w:t>time</w:t>
      </w:r>
      <w:proofErr w:type="spellEnd"/>
      <w:r w:rsidR="000C6604">
        <w:t xml:space="preserve"> una nuova istanza di </w:t>
      </w:r>
      <w:proofErr w:type="spellStart"/>
      <w:r w:rsidR="000C6604">
        <w:t>PriorityParamenters</w:t>
      </w:r>
      <w:proofErr w:type="spellEnd"/>
      <w:r w:rsidR="000C6604">
        <w:t xml:space="preserve">  il processo dovrà immediatamente cambiare priorità;</w:t>
      </w:r>
      <w:r w:rsidR="00F851A5">
        <w:t xml:space="preserve"> la stessa cosa</w:t>
      </w:r>
      <w:r w:rsidR="000C6604">
        <w:t xml:space="preserve"> deve accadere anche qualora si modifichi il valore numerico che indica la priorità </w:t>
      </w:r>
      <w:r w:rsidR="00F851A5">
        <w:t>all’interno dei</w:t>
      </w:r>
      <w:r w:rsidR="000C6604">
        <w:t xml:space="preserve"> </w:t>
      </w:r>
      <w:proofErr w:type="spellStart"/>
      <w:r w:rsidR="000C6604">
        <w:t>PriorityParamentes</w:t>
      </w:r>
      <w:proofErr w:type="spellEnd"/>
      <w:r w:rsidR="000C6604">
        <w:t xml:space="preserve"> </w:t>
      </w:r>
      <w:r w:rsidR="00C53DA0">
        <w:t>stessi</w:t>
      </w:r>
      <w:r w:rsidR="000C6604">
        <w:t xml:space="preserve">. </w:t>
      </w:r>
    </w:p>
    <w:p w:rsidR="00916D7F" w:rsidRDefault="00916D7F" w:rsidP="0061235E">
      <w:r>
        <w:t xml:space="preserve">Nella figura sottostante si mostrano i parametri coinvolti nell'attività di scheduling </w:t>
      </w:r>
      <w:r w:rsidR="00C53DA0">
        <w:t xml:space="preserve">, la classe astratta Scheduler e </w:t>
      </w:r>
      <w:proofErr w:type="spellStart"/>
      <w:r w:rsidR="00C53DA0">
        <w:t>PriorityS</w:t>
      </w:r>
      <w:r>
        <w:t>cheduler</w:t>
      </w:r>
      <w:proofErr w:type="spellEnd"/>
      <w:r>
        <w:t xml:space="preserve">, ossia l'unico scheduler obbligatorio </w:t>
      </w:r>
      <w:r w:rsidR="00C53DA0">
        <w:t>previsto dalla</w:t>
      </w:r>
      <w:r>
        <w:t xml:space="preserve"> specifica.</w:t>
      </w:r>
    </w:p>
    <w:p w:rsidR="00916D7F" w:rsidRDefault="00916D7F" w:rsidP="009B361E">
      <w:pPr>
        <w:jc w:val="center"/>
      </w:pPr>
      <w:r w:rsidRPr="00916D7F">
        <w:rPr>
          <w:noProof/>
          <w:lang w:eastAsia="it-IT"/>
        </w:rPr>
        <w:lastRenderedPageBreak/>
        <w:drawing>
          <wp:inline distT="0" distB="0" distL="0" distR="0">
            <wp:extent cx="4800600" cy="2943225"/>
            <wp:effectExtent l="19050" t="0" r="0" b="0"/>
            <wp:docPr id="5"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0C6604" w:rsidRDefault="008A541E" w:rsidP="0061235E">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rsidR="00242CAC">
        <w:t xml:space="preserve"> relativa (mediante un </w:t>
      </w:r>
      <w:proofErr w:type="spellStart"/>
      <w:r w:rsidR="00242CAC">
        <w:t>RelativeTime</w:t>
      </w:r>
      <w:proofErr w:type="spellEnd"/>
      <w:r w:rsidR="00242CAC">
        <w:t>)</w:t>
      </w:r>
      <w:r>
        <w:t xml:space="preserve"> di un particolare </w:t>
      </w:r>
      <w:r w:rsidR="00C53DA0">
        <w:t>oggetto schedulabile</w:t>
      </w:r>
      <w:r>
        <w:t xml:space="preserve"> e un'eventuale handler da richiamare qualora questa non venga rispettata. Analogamente è possibile specificare il costo (ossia il tempo massimo di esecuzione) e un handler da richiamare qualora il processo occupi </w:t>
      </w:r>
      <w:r w:rsidR="00F851A5">
        <w:t>l’</w:t>
      </w:r>
      <w:r>
        <w:t>unità di elaborazione per un tempo maggiore rispetto a quello dichiarato</w:t>
      </w:r>
      <w:r w:rsidR="000C6604">
        <w:t>.</w:t>
      </w:r>
      <w:r w:rsidR="00C53DA0">
        <w:t xml:space="preserve"> Nel caso in cui il sistema di </w:t>
      </w:r>
      <w:proofErr w:type="spellStart"/>
      <w:r w:rsidR="00C53DA0">
        <w:t>cost</w:t>
      </w:r>
      <w:proofErr w:type="spellEnd"/>
      <w:r w:rsidR="00C53DA0">
        <w:t xml:space="preserve"> </w:t>
      </w:r>
      <w:proofErr w:type="spellStart"/>
      <w:r w:rsidR="00C53DA0">
        <w:t>e</w:t>
      </w:r>
      <w:r w:rsidR="00D3087B">
        <w:t>nforcement</w:t>
      </w:r>
      <w:proofErr w:type="spellEnd"/>
      <w:r w:rsidR="00D3087B">
        <w:t xml:space="preserve"> non sia implementato, questi ultimi due valori non avranno alcun effetto sul funzionamento del sistema.</w:t>
      </w:r>
    </w:p>
    <w:p w:rsidR="000C6604" w:rsidRDefault="000C6604" w:rsidP="0061235E">
      <w:r>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xml:space="preserve">) di un </w:t>
      </w:r>
      <w:r w:rsidR="00246DC4">
        <w:t>oggetto</w:t>
      </w:r>
      <w:r>
        <w:t xml:space="preserve"> schedulabile</w:t>
      </w:r>
      <w:r w:rsidR="00246DC4">
        <w:t>; s</w:t>
      </w:r>
      <w:r w:rsidR="00D54D4D">
        <w:t xml:space="preserve">i può anche indicare un tempo di </w:t>
      </w:r>
      <w:proofErr w:type="spellStart"/>
      <w:r w:rsidR="00D54D4D">
        <w:t>StartTime</w:t>
      </w:r>
      <w:proofErr w:type="spellEnd"/>
      <w:r w:rsidR="00D54D4D">
        <w:t xml:space="preserve"> in modo relativo o assoluto (se il tempo specificato è anteriore a quello presente il  processo viene lanciato immediatamente).</w:t>
      </w:r>
    </w:p>
    <w:p w:rsidR="00D54D4D" w:rsidRDefault="00D54D4D" w:rsidP="0061235E">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F1591D" w:rsidRDefault="00D54D4D" w:rsidP="0061235E">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w:t>
      </w:r>
      <w:r w:rsidR="00246DC4">
        <w:t>possano</w:t>
      </w:r>
      <w:r>
        <w:t xml:space="preserve"> presentarsi con distanza inferiore ad un tempo chiamato minimum </w:t>
      </w:r>
      <w:proofErr w:type="spellStart"/>
      <w:r w:rsidR="00CF3945">
        <w:t>interarrival</w:t>
      </w:r>
      <w:proofErr w:type="spellEnd"/>
      <w:r>
        <w:t xml:space="preserve"> </w:t>
      </w:r>
      <w:proofErr w:type="spellStart"/>
      <w:r>
        <w:t>time</w:t>
      </w:r>
      <w:proofErr w:type="spellEnd"/>
      <w:r>
        <w:t xml:space="preserve"> (MIT). Oltre a permettere di specificare il MIT, è possibile applicare politiche</w:t>
      </w:r>
      <w:r w:rsidR="00A44E64">
        <w:t xml:space="preserve"> differenti nel caso si presenti</w:t>
      </w:r>
      <w:r w:rsidR="00246DC4">
        <w:t>no</w:t>
      </w:r>
      <w:r w:rsidR="00A44E64">
        <w:t xml:space="preserve"> </w:t>
      </w:r>
      <w:r w:rsidR="00246DC4">
        <w:t>al</w:t>
      </w:r>
      <w:r w:rsidR="00A44E64">
        <w:t xml:space="preserve"> sistema due </w:t>
      </w:r>
      <w:proofErr w:type="spellStart"/>
      <w:r w:rsidR="00A44E64">
        <w:t>release</w:t>
      </w:r>
      <w:proofErr w:type="spellEnd"/>
      <w:r w:rsidR="00A44E64">
        <w:t xml:space="preserve"> a distanza inferiore del MIT: è possibile ignora</w:t>
      </w:r>
      <w:r w:rsidR="00246DC4">
        <w:t xml:space="preserve">re la seconda </w:t>
      </w:r>
      <w:proofErr w:type="spellStart"/>
      <w:r w:rsidR="00246DC4">
        <w:t>release</w:t>
      </w:r>
      <w:proofErr w:type="spellEnd"/>
      <w:r w:rsidR="00246DC4">
        <w:t>, eseguir</w:t>
      </w:r>
      <w:r w:rsidR="00A44E64">
        <w:t xml:space="preserve">la solo dopo </w:t>
      </w:r>
      <w:r w:rsidR="00246DC4">
        <w:t>i</w:t>
      </w:r>
      <w:r w:rsidR="00A44E64">
        <w:t>l MIT, o lanciare un'eccezione.</w:t>
      </w:r>
    </w:p>
    <w:p w:rsidR="00F1591D" w:rsidRDefault="00F1591D" w:rsidP="0061235E"/>
    <w:p w:rsidR="00D54D4D" w:rsidRDefault="00A44E64" w:rsidP="0061235E">
      <w:r>
        <w:t xml:space="preserve"> </w:t>
      </w:r>
      <w:r w:rsidR="00F1591D">
        <w:t xml:space="preserve">La classe </w:t>
      </w:r>
      <w:proofErr w:type="spellStart"/>
      <w:r w:rsidR="00F1591D">
        <w:t>PriorityParameters</w:t>
      </w:r>
      <w:proofErr w:type="spellEnd"/>
      <w:r w:rsidR="00F1591D">
        <w:t xml:space="preserve"> estende la classe astratta </w:t>
      </w:r>
      <w:proofErr w:type="spellStart"/>
      <w:r w:rsidR="00F1591D">
        <w:t>SchedulingParameters</w:t>
      </w:r>
      <w:proofErr w:type="spellEnd"/>
      <w:r w:rsidR="00F1591D">
        <w:t xml:space="preserve"> ed esprime i parametri relativi all'unico </w:t>
      </w:r>
      <w:r w:rsidR="00246DC4">
        <w:t>protocollo</w:t>
      </w:r>
      <w:r w:rsidR="00F1591D">
        <w:t xml:space="preserve"> di scheduling previsto dalla specifica: lo scheduling basato su priorità statica</w:t>
      </w:r>
      <w:r w:rsidR="00201AFC">
        <w:t xml:space="preserve"> con almeno 28 differenti livelli di priorità</w:t>
      </w:r>
      <w:r w:rsidR="00F1591D">
        <w:t>. Consente quindi di esprimere un valore numerico di priorità: i thread più prioritari sono quelli con un valore numerico di priorità più alta.</w:t>
      </w:r>
    </w:p>
    <w:p w:rsidR="00F1591D" w:rsidRDefault="00F1591D" w:rsidP="0061235E">
      <w:r>
        <w:lastRenderedPageBreak/>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D3087B" w:rsidRDefault="00201AFC" w:rsidP="0061235E">
      <w:r>
        <w:t>È possibile raggruppare più oggetti schedulabili</w:t>
      </w:r>
      <w:r w:rsidR="009C3904">
        <w:t xml:space="preserve"> in un unico gruppo. È possibile specificare, per ogni gruppo, una </w:t>
      </w:r>
      <w:proofErr w:type="spellStart"/>
      <w:r w:rsidR="009C3904">
        <w:t>deadline</w:t>
      </w:r>
      <w:proofErr w:type="spellEnd"/>
      <w:r w:rsidR="009C3904">
        <w:t xml:space="preserve"> ed un costo (ossia il tempo massimo di cpu a disposizione dei membri del gruppo) con i relativi gestori da invocare qualora questi non vengano rispettati. Se i membri non terminano tutti la propria esecuzione entro la </w:t>
      </w:r>
      <w:proofErr w:type="spellStart"/>
      <w:r w:rsidR="009C3904">
        <w:t>deadline</w:t>
      </w:r>
      <w:proofErr w:type="spellEnd"/>
      <w:r w:rsidR="009C3904">
        <w:t xml:space="preserve"> specificata per il gruppo viene invocato il relativo handler</w:t>
      </w:r>
      <w:r w:rsidR="00246DC4">
        <w:t>.</w:t>
      </w:r>
      <w:r w:rsidR="009C3904">
        <w:t xml:space="preserve"> </w:t>
      </w:r>
      <w:r w:rsidR="00246DC4">
        <w:t>A</w:t>
      </w:r>
      <w:r w:rsidR="009C3904">
        <w:t xml:space="preserve">nalogamente, se la somma dei tempi di esecuzione dei membri del gruppo supera il costo specificato, viene rilasciato l’ handler specificato per il superamento di costo. Fanno parte di un determinato gruppo tutti gli oggetti schedulabili che condividono la stessa istanza della classe </w:t>
      </w:r>
      <w:proofErr w:type="spellStart"/>
      <w:r w:rsidR="009C3904">
        <w:t>ProcessingGroupParameters</w:t>
      </w:r>
      <w:proofErr w:type="spellEnd"/>
      <w:r w:rsidR="009C3904">
        <w:t xml:space="preserve">, nella quale si possono specificare la </w:t>
      </w:r>
      <w:proofErr w:type="spellStart"/>
      <w:r w:rsidR="009C3904">
        <w:t>deadline</w:t>
      </w:r>
      <w:proofErr w:type="spellEnd"/>
      <w:r w:rsidR="009C3904">
        <w:t xml:space="preserve"> del gruppo, il costo massimo complessivo di tutti i processi del gruppo </w:t>
      </w:r>
      <w:r w:rsidR="00161C8F">
        <w:t>ed i</w:t>
      </w:r>
      <w:r w:rsidR="009C3904">
        <w:t xml:space="preserve"> relativ</w:t>
      </w:r>
      <w:r w:rsidR="00161C8F">
        <w:t>i</w:t>
      </w:r>
      <w:r w:rsidR="009C3904">
        <w:t xml:space="preserve"> handler da invocare qualora </w:t>
      </w:r>
      <w:r w:rsidR="00246DC4">
        <w:t>questi parametri non siano rispettati</w:t>
      </w:r>
      <w:r w:rsidR="00161C8F">
        <w:t>.</w:t>
      </w:r>
      <w:r w:rsidR="00246DC4">
        <w:t xml:space="preserve"> </w:t>
      </w:r>
      <w:r w:rsidR="00E45174">
        <w:t xml:space="preserve">Dal momento che l’appartenenza ad un gruppo è legata </w:t>
      </w:r>
      <w:r w:rsidR="00175EC0">
        <w:t>solamente</w:t>
      </w:r>
      <w:r w:rsidR="00E45174">
        <w:t xml:space="preserve"> alla condivisione della stessa istanza di </w:t>
      </w:r>
      <w:proofErr w:type="spellStart"/>
      <w:r w:rsidR="00E45174">
        <w:t>ProcessingGroupParameters</w:t>
      </w:r>
      <w:proofErr w:type="spellEnd"/>
      <w:r w:rsidR="009C3904">
        <w:t xml:space="preserve"> </w:t>
      </w:r>
      <w:r w:rsidR="00175EC0">
        <w:t>e che tale riferimento è modificabile in qualsiasi momento ne segue che l’appartenenza ad un gruppo di processi è dinamica ed il sistema deve potersi adattare all’inse</w:t>
      </w:r>
      <w:r w:rsidR="00246DC4">
        <w:t>rimento ed alla rimozione di partecipanti al</w:t>
      </w:r>
      <w:r w:rsidR="00175EC0">
        <w:t xml:space="preserve"> gruppo di processi durante l’esecuzione.</w:t>
      </w:r>
    </w:p>
    <w:p w:rsidR="00D3087B" w:rsidRDefault="00D3087B" w:rsidP="0061235E">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w:t>
      </w:r>
      <w:r w:rsidR="00992E6D">
        <w:t xml:space="preserve">oggetto schedulabile in termini di </w:t>
      </w:r>
    </w:p>
    <w:p w:rsidR="00992E6D" w:rsidRDefault="00992E6D" w:rsidP="00992E6D">
      <w:pPr>
        <w:pStyle w:val="Paragrafoelenco"/>
        <w:numPr>
          <w:ilvl w:val="0"/>
          <w:numId w:val="2"/>
        </w:numPr>
      </w:pPr>
      <w:r>
        <w:t>quantità massima di memoria che l'oggetto può consumare in una zona di memoria</w:t>
      </w:r>
    </w:p>
    <w:p w:rsidR="00992E6D" w:rsidRDefault="00992E6D" w:rsidP="00992E6D">
      <w:pPr>
        <w:pStyle w:val="Paragrafoelenco"/>
        <w:numPr>
          <w:ilvl w:val="0"/>
          <w:numId w:val="2"/>
        </w:numPr>
      </w:pPr>
      <w:r>
        <w:t xml:space="preserve"> quantità massima di memoria che può essere occupata nell'</w:t>
      </w:r>
      <w:proofErr w:type="spellStart"/>
      <w:r>
        <w:t>immortalMemory</w:t>
      </w:r>
      <w:proofErr w:type="spellEnd"/>
    </w:p>
    <w:p w:rsidR="00992E6D" w:rsidRDefault="00992E6D" w:rsidP="00992E6D">
      <w:pPr>
        <w:pStyle w:val="Paragrafoelenco"/>
        <w:numPr>
          <w:ilvl w:val="0"/>
          <w:numId w:val="2"/>
        </w:numPr>
      </w:pPr>
      <w:r>
        <w:t xml:space="preserve"> limite di allocazione nell'</w:t>
      </w:r>
      <w:proofErr w:type="spellStart"/>
      <w:r>
        <w:t>heap</w:t>
      </w:r>
      <w:proofErr w:type="spellEnd"/>
      <w:r>
        <w:t xml:space="preserve"> (in termini di byte al secondo)</w:t>
      </w:r>
    </w:p>
    <w:p w:rsidR="00B45208" w:rsidRDefault="00B45208" w:rsidP="00B45208">
      <w:r>
        <w:t xml:space="preserve">Qualora l’oggetto schedulabile violi quanto dichiarato in questi parametri il sistema solleva un </w:t>
      </w:r>
      <w:proofErr w:type="spellStart"/>
      <w:r>
        <w:t>OutOfMemoryException</w:t>
      </w:r>
      <w:proofErr w:type="spellEnd"/>
      <w:r>
        <w:t>.</w:t>
      </w:r>
    </w:p>
    <w:p w:rsidR="00201AFC" w:rsidRDefault="00201AFC" w:rsidP="00B45208"/>
    <w:p w:rsidR="009A0D0A" w:rsidRDefault="00695944" w:rsidP="00B45208">
      <w:r>
        <w:t xml:space="preserve">Lo scheduler base è rappresentato dalla classe astratta </w:t>
      </w:r>
      <w:proofErr w:type="spellStart"/>
      <w:r>
        <w:t>Schedueler</w:t>
      </w:r>
      <w:proofErr w:type="spellEnd"/>
      <w:r>
        <w:t xml:space="preserve">. Questa classe definisce i metodi </w:t>
      </w:r>
      <w:r w:rsidR="00246DC4">
        <w:t xml:space="preserve">per ottenere ed </w:t>
      </w:r>
      <w:r>
        <w:t xml:space="preserve">impostare lo scheduler di default; per inserire e rimuovere un oggetto schedulabile all’interno dell’insieme di oggetti di cui valutare la </w:t>
      </w:r>
      <w:proofErr w:type="spellStart"/>
      <w:r>
        <w:t>schedulabilità</w:t>
      </w:r>
      <w:proofErr w:type="spellEnd"/>
      <w:r>
        <w:t xml:space="preserve">; per ottenere un valore booleano che indica se l’insieme di oggetti è schedulabile o meno e per settare i parametri di scheduling </w:t>
      </w:r>
      <w:r w:rsidR="00BB456A">
        <w:t xml:space="preserve">di un oggetto schedulabile solo se anche con i nuovi parametri </w:t>
      </w:r>
      <w:r w:rsidR="0060694A">
        <w:t>il sistema</w:t>
      </w:r>
      <w:r w:rsidR="00246DC4">
        <w:t>, alla luce delle potenziali nuove modifiche,</w:t>
      </w:r>
      <w:r w:rsidR="0060694A">
        <w:t xml:space="preserve"> resta </w:t>
      </w:r>
      <w:proofErr w:type="spellStart"/>
      <w:r w:rsidR="0060694A">
        <w:t>feasible</w:t>
      </w:r>
      <w:proofErr w:type="spellEnd"/>
      <w:r w:rsidR="0060694A">
        <w:t xml:space="preserve">. Nonostante l’enfasi sull’analisi di </w:t>
      </w:r>
      <w:proofErr w:type="spellStart"/>
      <w:r w:rsidR="0060694A">
        <w:t>feseability</w:t>
      </w:r>
      <w:proofErr w:type="spellEnd"/>
      <w:r w:rsidR="0060694A">
        <w:t xml:space="preserve"> la specifica non </w:t>
      </w:r>
      <w:r w:rsidR="00246DC4">
        <w:t>richiede</w:t>
      </w:r>
      <w:r w:rsidR="0060694A">
        <w:t xml:space="preserve"> di realizzare nessuna analisi nel concreto, suggerisce, come algoritmo di default, di restituire sempre </w:t>
      </w:r>
      <w:proofErr w:type="spellStart"/>
      <w:r w:rsidR="0060694A">
        <w:t>true</w:t>
      </w:r>
      <w:proofErr w:type="spellEnd"/>
      <w:r w:rsidR="0060694A">
        <w:t xml:space="preserve"> per qualunque insieme di oggetti schedulabili.</w:t>
      </w:r>
      <w:r w:rsidR="002428D1">
        <w:t xml:space="preserve"> Inoltre</w:t>
      </w:r>
      <w:r w:rsidR="00E244B1">
        <w:t xml:space="preserve">, al contrario di quanto ci si sarebbe potuti aspettare, </w:t>
      </w:r>
      <w:r w:rsidR="002428D1">
        <w:t>non è previsto nessun metodo di risp</w:t>
      </w:r>
      <w:r w:rsidR="009A0D0A">
        <w:t xml:space="preserve">osta ad eventi quale la </w:t>
      </w:r>
      <w:proofErr w:type="spellStart"/>
      <w:r w:rsidR="009A0D0A">
        <w:t>release</w:t>
      </w:r>
      <w:proofErr w:type="spellEnd"/>
      <w:r w:rsidR="009A0D0A">
        <w:t xml:space="preserve">, </w:t>
      </w:r>
      <w:r w:rsidR="002428D1">
        <w:t>il termine dell’</w:t>
      </w:r>
      <w:r w:rsidR="009A0D0A">
        <w:t xml:space="preserve">esecuzione, o il cambiamento dei parametri </w:t>
      </w:r>
      <w:r w:rsidR="002428D1">
        <w:t>di un oggetto schedulabile.</w:t>
      </w:r>
    </w:p>
    <w:p w:rsidR="009A0D0A" w:rsidRDefault="009A0D0A" w:rsidP="00B45208">
      <w:r>
        <w:t xml:space="preserve">Lo scheduler di default per il sistema, ossia uno scheduler basato su priorità fissa, con </w:t>
      </w:r>
      <w:proofErr w:type="spellStart"/>
      <w:r>
        <w:t>almento</w:t>
      </w:r>
      <w:proofErr w:type="spellEnd"/>
      <w:r>
        <w:t xml:space="preserve"> 28 differenti livelli di priorità, è rappresentato dalla classe </w:t>
      </w:r>
      <w:proofErr w:type="spellStart"/>
      <w:r w:rsidR="00100A18">
        <w:t>PriorityScheduler</w:t>
      </w:r>
      <w:proofErr w:type="spellEnd"/>
      <w:r w:rsidR="00100A18">
        <w:t xml:space="preserve"> che estende direttamente la classe Scheduler. </w:t>
      </w:r>
      <w:r w:rsidR="00F71EB8">
        <w:t xml:space="preserve">E’ un singleton, ciò significa che esiste una sola istanza di </w:t>
      </w:r>
      <w:proofErr w:type="spellStart"/>
      <w:r w:rsidR="00F71EB8">
        <w:t>PriorityScheduler</w:t>
      </w:r>
      <w:proofErr w:type="spellEnd"/>
      <w:r w:rsidR="00F71EB8">
        <w:t xml:space="preserve"> nel sistema, recuperabile attraverso un </w:t>
      </w:r>
      <w:proofErr w:type="spellStart"/>
      <w:r w:rsidR="00F71EB8">
        <w:t>getter</w:t>
      </w:r>
      <w:proofErr w:type="spellEnd"/>
      <w:r w:rsidR="00F71EB8">
        <w:t xml:space="preserve"> statico. Oltre a questo metodo ed a quelli ereditati dalla classe madre, </w:t>
      </w:r>
      <w:proofErr w:type="spellStart"/>
      <w:r w:rsidR="00F71EB8">
        <w:lastRenderedPageBreak/>
        <w:t>PriorityScheduer</w:t>
      </w:r>
      <w:proofErr w:type="spellEnd"/>
      <w:r w:rsidR="00F71EB8">
        <w:t xml:space="preserve"> offre la </w:t>
      </w:r>
      <w:r w:rsidR="00026271">
        <w:t>possibilità</w:t>
      </w:r>
      <w:r w:rsidR="00F71EB8">
        <w:t xml:space="preserve"> di ottenere i valori numerici della priorità minima, di quella massima e di quella normale (ossia </w:t>
      </w:r>
      <w:r w:rsidR="00026271">
        <w:t>il valore intermedio</w:t>
      </w:r>
      <w:r w:rsidR="00F71EB8">
        <w:t xml:space="preserve"> tra </w:t>
      </w:r>
      <w:r w:rsidR="00026271">
        <w:t>quello</w:t>
      </w:r>
      <w:r w:rsidR="00F71EB8">
        <w:t xml:space="preserve"> minimo e quello massimo). </w:t>
      </w:r>
    </w:p>
    <w:p w:rsidR="003148B7" w:rsidRDefault="003148B7" w:rsidP="00B45208"/>
    <w:p w:rsidR="003148B7" w:rsidRDefault="003148B7" w:rsidP="003148B7">
      <w:pPr>
        <w:pStyle w:val="Titolo2"/>
      </w:pPr>
      <w:bookmarkStart w:id="6" w:name="_Toc297217968"/>
      <w:proofErr w:type="spellStart"/>
      <w:r>
        <w:t>RealtimeThread</w:t>
      </w:r>
      <w:bookmarkEnd w:id="6"/>
      <w:proofErr w:type="spellEnd"/>
    </w:p>
    <w:p w:rsidR="00C31B63" w:rsidRDefault="00C31B63" w:rsidP="00C31B63"/>
    <w:p w:rsidR="00C31B63" w:rsidRDefault="00C31B63" w:rsidP="00C31B63">
      <w:r>
        <w:t xml:space="preserve">La classe </w:t>
      </w:r>
      <w:proofErr w:type="spellStart"/>
      <w:r>
        <w:t>RealtimeThread</w:t>
      </w:r>
      <w:proofErr w:type="spellEnd"/>
      <w:r>
        <w:t xml:space="preserve"> è la classe centrale della specifica.</w:t>
      </w:r>
      <w:r w:rsidR="00B61341">
        <w:t xml:space="preserve"> Formalmente è un’estensione della classe </w:t>
      </w:r>
      <w:proofErr w:type="spellStart"/>
      <w:r w:rsidR="00B61341">
        <w:t>java.lang.Thread</w:t>
      </w:r>
      <w:proofErr w:type="spellEnd"/>
      <w:r w:rsidR="00BF00F4">
        <w:t xml:space="preserve"> e i</w:t>
      </w:r>
      <w:r w:rsidR="00B61341">
        <w:t xml:space="preserve">mplementa l’interfaccia </w:t>
      </w:r>
      <w:proofErr w:type="spellStart"/>
      <w:r w:rsidR="00B61341">
        <w:t>SchedulableObject</w:t>
      </w:r>
      <w:proofErr w:type="spellEnd"/>
      <w:r w:rsidR="00B61341">
        <w:t xml:space="preserve">, che estende a sua volta </w:t>
      </w:r>
      <w:proofErr w:type="spellStart"/>
      <w:r w:rsidR="00BF00F4">
        <w:t>R</w:t>
      </w:r>
      <w:r w:rsidR="00B61341">
        <w:t>unnable</w:t>
      </w:r>
      <w:proofErr w:type="spellEnd"/>
      <w:r w:rsidR="00B61341">
        <w:t>.</w:t>
      </w:r>
      <w:r w:rsidR="00BF00F4">
        <w:t xml:space="preserve">  Ha molte proprietà che ne caratterizzano l’esecuzione.</w:t>
      </w:r>
    </w:p>
    <w:p w:rsidR="00BF00F4" w:rsidRDefault="008B19AF" w:rsidP="008B19AF">
      <w:pPr>
        <w:pStyle w:val="Paragrafoelenco"/>
        <w:numPr>
          <w:ilvl w:val="0"/>
          <w:numId w:val="3"/>
        </w:numPr>
      </w:pPr>
      <w:r>
        <w:t>L e prime da evidenziare sono i parametri di scheduling visti in precedenza. Se non specificati attraverso il costruttore ogni nuovo thread real-time utilizza gli stessi parametri del  thread che lo crea o, se questo non è un thread real-time, gli vengono attribuiti dei parametri di default.</w:t>
      </w:r>
    </w:p>
    <w:p w:rsidR="008B19AF" w:rsidRDefault="008B19AF" w:rsidP="008B19AF">
      <w:pPr>
        <w:pStyle w:val="Paragrafoelenco"/>
        <w:numPr>
          <w:ilvl w:val="0"/>
          <w:numId w:val="3"/>
        </w:numPr>
      </w:pPr>
      <w:r>
        <w:t>Ha un riferimento all’area di memoria nella quale opera (per maggiori dettagli sulle aree di memoria si veda la sezione a loro dedicata)</w:t>
      </w:r>
    </w:p>
    <w:p w:rsidR="00885EC3" w:rsidRDefault="008B19AF" w:rsidP="00885EC3">
      <w:pPr>
        <w:pStyle w:val="Paragrafoelenco"/>
        <w:numPr>
          <w:ilvl w:val="0"/>
          <w:numId w:val="3"/>
        </w:numPr>
      </w:pPr>
      <w:r>
        <w:t>Ha un riferimento allo scheduler dal quale è controll</w:t>
      </w:r>
      <w:r w:rsidR="00885EC3">
        <w:t xml:space="preserve">ata. Si fa notare come la specifica preveda per i thread real-time un riferimento allo scheduler, mentre lo scheduler non ha nessun riferimento esplicito ai thread che deve gestire. Si può quindi già ipotizzare come, nelle idee degli autori della specifica, lo scheduler non sia un oggetto </w:t>
      </w:r>
      <w:r w:rsidR="00A9165B">
        <w:t>attivo</w:t>
      </w:r>
      <w:r w:rsidR="00885EC3">
        <w:t xml:space="preserve"> e </w:t>
      </w:r>
      <w:r w:rsidR="00A9165B">
        <w:t>siano</w:t>
      </w:r>
      <w:r w:rsidR="00885EC3">
        <w:t xml:space="preserve"> gli stessi thread, attraverso la chiamata di opportuni metodi a sincronizzare la propria esecuzione.</w:t>
      </w:r>
    </w:p>
    <w:p w:rsidR="00C31B63" w:rsidRPr="00C31B63" w:rsidRDefault="00C31B63" w:rsidP="00885EC3">
      <w:pPr>
        <w:pStyle w:val="Paragrafoelenco"/>
        <w:jc w:val="center"/>
      </w:pPr>
      <w:r w:rsidRPr="00C31B63">
        <w:rPr>
          <w:noProof/>
          <w:lang w:eastAsia="it-IT"/>
        </w:rPr>
        <w:drawing>
          <wp:inline distT="0" distB="0" distL="0" distR="0">
            <wp:extent cx="4743450" cy="3781425"/>
            <wp:effectExtent l="0" t="0" r="0" b="0"/>
            <wp:docPr id="4" name="Immagine 1"/>
            <wp:cNvGraphicFramePr/>
            <a:graphic xmlns:a="http://schemas.openxmlformats.org/drawingml/2006/main">
              <a:graphicData uri="http://schemas.openxmlformats.org/drawingml/2006/picture">
                <pic:pic xmlns:pic="http://schemas.openxmlformats.org/drawingml/2006/picture">
                  <pic:nvPicPr>
                    <pic:cNvPr id="15363" name="Picture 6"/>
                    <pic:cNvPicPr>
                      <a:picLocks noChangeAspect="1" noChangeArrowheads="1"/>
                    </pic:cNvPicPr>
                  </pic:nvPicPr>
                  <pic:blipFill>
                    <a:blip r:embed="rId9" cstate="print"/>
                    <a:srcRect/>
                    <a:stretch>
                      <a:fillRect/>
                    </a:stretch>
                  </pic:blipFill>
                  <pic:spPr bwMode="auto">
                    <a:xfrm>
                      <a:off x="0" y="0"/>
                      <a:ext cx="4745153" cy="3782783"/>
                    </a:xfrm>
                    <a:prstGeom prst="rect">
                      <a:avLst/>
                    </a:prstGeom>
                    <a:noFill/>
                    <a:ln w="12700">
                      <a:noFill/>
                      <a:miter lim="800000"/>
                      <a:headEnd type="none" w="sm" len="sm"/>
                      <a:tailEnd type="none" w="lg" len="med"/>
                    </a:ln>
                  </pic:spPr>
                </pic:pic>
              </a:graphicData>
            </a:graphic>
          </wp:inline>
        </w:drawing>
      </w:r>
    </w:p>
    <w:p w:rsidR="003148B7" w:rsidRPr="003148B7" w:rsidRDefault="003148B7" w:rsidP="003148B7"/>
    <w:p w:rsidR="00992E6D" w:rsidRDefault="00A9165B" w:rsidP="0061235E">
      <w:r>
        <w:t xml:space="preserve">I metodi senza dubbio più significativi della classe </w:t>
      </w:r>
      <w:proofErr w:type="spellStart"/>
      <w:r>
        <w:t>RealtimeThread</w:t>
      </w:r>
      <w:proofErr w:type="spellEnd"/>
      <w:r>
        <w:t xml:space="preserve"> sono quelli coinvolti qualora il processo sia periodico ossia </w:t>
      </w:r>
      <w:proofErr w:type="spellStart"/>
      <w:r>
        <w:t>WaitForNextPeriod</w:t>
      </w:r>
      <w:proofErr w:type="spellEnd"/>
      <w:r>
        <w:t xml:space="preserve">, </w:t>
      </w:r>
      <w:proofErr w:type="spellStart"/>
      <w:r w:rsidR="002E33D5">
        <w:t>schedulePeriodic</w:t>
      </w:r>
      <w:proofErr w:type="spellEnd"/>
      <w:r w:rsidR="002E33D5">
        <w:t xml:space="preserve"> e </w:t>
      </w:r>
      <w:proofErr w:type="spellStart"/>
      <w:r w:rsidR="002E33D5">
        <w:t>deschedulePeriodic</w:t>
      </w:r>
      <w:proofErr w:type="spellEnd"/>
      <w:r w:rsidR="002E33D5">
        <w:t>.</w:t>
      </w:r>
    </w:p>
    <w:p w:rsidR="004803B2" w:rsidRDefault="004803B2" w:rsidP="0061235E">
      <w:r>
        <w:lastRenderedPageBreak/>
        <w:t xml:space="preserve">Il metodo </w:t>
      </w:r>
      <w:proofErr w:type="spellStart"/>
      <w:r>
        <w:t>WaitForNextPeriod</w:t>
      </w:r>
      <w:proofErr w:type="spellEnd"/>
      <w:r>
        <w:t xml:space="preserve">, qualora il thread sia periodico(ossia collegato ad un’istanza di </w:t>
      </w:r>
      <w:proofErr w:type="spellStart"/>
      <w:r>
        <w:t>PeriodicParameters</w:t>
      </w:r>
      <w:proofErr w:type="spellEnd"/>
      <w:r>
        <w:t xml:space="preserve">) sospende il thread fino all’inizio del nuovo periodo. Questo metodo permette anche di controllare se, nel corso della sua esecuzione il thread ha violato la sua </w:t>
      </w:r>
      <w:proofErr w:type="spellStart"/>
      <w:r>
        <w:t>deadline</w:t>
      </w:r>
      <w:proofErr w:type="spellEnd"/>
      <w:r>
        <w:t xml:space="preserve"> in quanto, in questo caso</w:t>
      </w:r>
      <w:r w:rsidR="00B2639E">
        <w:t>,</w:t>
      </w:r>
      <w:r>
        <w:t xml:space="preserve"> il metodo ritorna </w:t>
      </w:r>
      <w:proofErr w:type="spellStart"/>
      <w:r>
        <w:t>true</w:t>
      </w:r>
      <w:proofErr w:type="spellEnd"/>
      <w:r>
        <w:t xml:space="preserve"> permettendo di diversificare il comportamento del thread per eventuali azioni di recupero.</w:t>
      </w:r>
    </w:p>
    <w:p w:rsidR="004803B2" w:rsidRDefault="004803B2" w:rsidP="0061235E">
      <w:r>
        <w:t xml:space="preserve">Il metodo </w:t>
      </w:r>
      <w:proofErr w:type="spellStart"/>
      <w:r>
        <w:t>deschedulePeriodic</w:t>
      </w:r>
      <w:proofErr w:type="spellEnd"/>
      <w:r w:rsidR="00C8714B">
        <w:t xml:space="preserve"> </w:t>
      </w:r>
      <w:r w:rsidR="006D14D0">
        <w:t xml:space="preserve">fa si che alla prossima invocazione del metodo  </w:t>
      </w:r>
      <w:proofErr w:type="spellStart"/>
      <w:r w:rsidR="006D14D0">
        <w:t>waitForNextPeriod</w:t>
      </w:r>
      <w:proofErr w:type="spellEnd"/>
      <w:r w:rsidR="006D14D0">
        <w:t xml:space="preserve">  il thread rimanga bloccato </w:t>
      </w:r>
      <w:r w:rsidR="00B2639E">
        <w:t>finché</w:t>
      </w:r>
      <w:r w:rsidR="006D14D0">
        <w:t xml:space="preserve"> non viene chiamato il metodo </w:t>
      </w:r>
      <w:proofErr w:type="spellStart"/>
      <w:r w:rsidR="006D14D0">
        <w:t>scheudulePeriodic</w:t>
      </w:r>
      <w:proofErr w:type="spellEnd"/>
      <w:r w:rsidR="006D14D0">
        <w:t xml:space="preserve"> </w:t>
      </w:r>
    </w:p>
    <w:p w:rsidR="006D14D0" w:rsidRDefault="006D14D0" w:rsidP="0061235E">
      <w:r>
        <w:t xml:space="preserve">Il metodo </w:t>
      </w:r>
      <w:proofErr w:type="spellStart"/>
      <w:r>
        <w:t>run</w:t>
      </w:r>
      <w:proofErr w:type="spellEnd"/>
      <w:r>
        <w:t xml:space="preserve"> contiene il cod</w:t>
      </w:r>
      <w:r w:rsidR="00B2639E">
        <w:t>ice che il thread deve eseguire</w:t>
      </w:r>
      <w:r>
        <w:t xml:space="preserve"> . Si fa notare come il metodo </w:t>
      </w:r>
      <w:proofErr w:type="spellStart"/>
      <w:r>
        <w:t>run</w:t>
      </w:r>
      <w:proofErr w:type="spellEnd"/>
      <w:r>
        <w:t xml:space="preserve"> venga invocato una volta sola durante l’esecuzione del thread, ossia quando viene avviato. Ciò accade anche per i thread periodici. Deve essere lo sviluppatore che, all’interno del metodo </w:t>
      </w:r>
      <w:proofErr w:type="spellStart"/>
      <w:r>
        <w:t>run</w:t>
      </w:r>
      <w:proofErr w:type="spellEnd"/>
      <w:r>
        <w:t xml:space="preserve">, crea un ciclo che si sincronizza con il periodo del thread chiamando il metodo </w:t>
      </w:r>
      <w:proofErr w:type="spellStart"/>
      <w:r>
        <w:t>waitForNextPeriod</w:t>
      </w:r>
      <w:proofErr w:type="spellEnd"/>
      <w:r>
        <w:t xml:space="preserve"> alla fine di ogni iterazione in modo da far iniziare l’iterazione successiva nel prossimo periodo.</w:t>
      </w:r>
    </w:p>
    <w:p w:rsidR="006D14D0" w:rsidRDefault="006D14D0" w:rsidP="0061235E">
      <w:r>
        <w:t xml:space="preserve">Il funzionamento dei metodi della classe </w:t>
      </w:r>
      <w:proofErr w:type="spellStart"/>
      <w:r>
        <w:t>RealtimeThread</w:t>
      </w:r>
      <w:proofErr w:type="spellEnd"/>
      <w:r>
        <w:t>, con specifica enfasi sul caso in cui un thread periodico</w:t>
      </w:r>
      <w:r w:rsidR="00B2639E">
        <w:t xml:space="preserve"> viola la </w:t>
      </w:r>
      <w:proofErr w:type="spellStart"/>
      <w:r w:rsidR="00B2639E">
        <w:t>deadline</w:t>
      </w:r>
      <w:proofErr w:type="spellEnd"/>
      <w:r w:rsidR="00B2639E">
        <w:t xml:space="preserve"> stabilita,</w:t>
      </w:r>
      <w:r>
        <w:t xml:space="preserve"> </w:t>
      </w:r>
      <w:r w:rsidR="00223E34">
        <w:t xml:space="preserve"> </w:t>
      </w:r>
      <w:r w:rsidR="00223E34" w:rsidRPr="00223E34">
        <w:rPr>
          <w:highlight w:val="yellow"/>
        </w:rPr>
        <w:t xml:space="preserve">verrà discussa approfonditamente nella sezione relativa agli esperimenti condotti su java </w:t>
      </w:r>
      <w:proofErr w:type="spellStart"/>
      <w:r w:rsidR="00223E34" w:rsidRPr="00223E34">
        <w:rPr>
          <w:highlight w:val="yellow"/>
        </w:rPr>
        <w:t>real</w:t>
      </w:r>
      <w:proofErr w:type="spellEnd"/>
      <w:r w:rsidR="00223E34" w:rsidRPr="00223E34">
        <w:rPr>
          <w:highlight w:val="yellow"/>
        </w:rPr>
        <w:t xml:space="preserve"> – </w:t>
      </w:r>
      <w:proofErr w:type="spellStart"/>
      <w:r w:rsidR="00223E34" w:rsidRPr="00223E34">
        <w:rPr>
          <w:highlight w:val="yellow"/>
        </w:rPr>
        <w:t>time</w:t>
      </w:r>
      <w:proofErr w:type="spellEnd"/>
      <w:r w:rsidR="00223E34" w:rsidRPr="00223E34">
        <w:rPr>
          <w:highlight w:val="yellow"/>
        </w:rPr>
        <w:t>.</w:t>
      </w:r>
    </w:p>
    <w:p w:rsidR="00B27EA3" w:rsidRDefault="00B27EA3" w:rsidP="0061235E"/>
    <w:p w:rsidR="00B27EA3" w:rsidRDefault="00BA1167" w:rsidP="0061235E">
      <w:r>
        <w:t>Come già detto analizzando Java standard da un punto di vista real-time</w:t>
      </w:r>
      <w:r w:rsidR="00B27EA3">
        <w:t xml:space="preserve"> uno dei problemi maggiori è il fatto che il thread possono essere ritardati indiscriminatamente a causa di azione del </w:t>
      </w:r>
      <w:proofErr w:type="spellStart"/>
      <w:r w:rsidR="00B27EA3">
        <w:t>garbage</w:t>
      </w:r>
      <w:proofErr w:type="spellEnd"/>
      <w:r w:rsidR="00B27EA3">
        <w:t xml:space="preserve"> </w:t>
      </w:r>
      <w:proofErr w:type="spellStart"/>
      <w:r w:rsidR="00B27EA3">
        <w:t>collector</w:t>
      </w:r>
      <w:proofErr w:type="spellEnd"/>
      <w:r w:rsidR="00B27EA3">
        <w:t>. Una delle soluzioni a questo problema è l'introduzione di zone di memoria (</w:t>
      </w:r>
      <w:proofErr w:type="spellStart"/>
      <w:r w:rsidR="00B27EA3">
        <w:t>scoped</w:t>
      </w:r>
      <w:proofErr w:type="spellEnd"/>
      <w:r w:rsidR="00B27EA3">
        <w:t xml:space="preserve"> ed </w:t>
      </w:r>
      <w:proofErr w:type="spellStart"/>
      <w:r w:rsidR="00B27EA3">
        <w:t>immortal</w:t>
      </w:r>
      <w:proofErr w:type="spellEnd"/>
      <w:r w:rsidR="00B27EA3">
        <w:t xml:space="preserve"> </w:t>
      </w:r>
      <w:proofErr w:type="spellStart"/>
      <w:r w:rsidR="00B27EA3">
        <w:t>memory</w:t>
      </w:r>
      <w:proofErr w:type="spellEnd"/>
      <w:r w:rsidR="00B27EA3">
        <w:t xml:space="preserve">) nelle quali il </w:t>
      </w:r>
      <w:proofErr w:type="spellStart"/>
      <w:r w:rsidR="00B27EA3">
        <w:t>garbage</w:t>
      </w:r>
      <w:proofErr w:type="spellEnd"/>
      <w:r w:rsidR="00B27EA3">
        <w:t xml:space="preserve"> </w:t>
      </w:r>
      <w:proofErr w:type="spellStart"/>
      <w:r w:rsidR="00B27EA3">
        <w:t>collector</w:t>
      </w:r>
      <w:proofErr w:type="spellEnd"/>
      <w:r w:rsidR="00B27EA3">
        <w:t xml:space="preserve"> non interviene. La classe </w:t>
      </w:r>
      <w:proofErr w:type="spellStart"/>
      <w:r w:rsidR="00B27EA3">
        <w:t>NoHeapRealtimeThread</w:t>
      </w:r>
      <w:proofErr w:type="spellEnd"/>
      <w:r w:rsidR="00B27EA3">
        <w:t xml:space="preserve"> rappresenta un thread che non accede mai all'</w:t>
      </w:r>
      <w:proofErr w:type="spellStart"/>
      <w:r w:rsidR="00B27EA3">
        <w:t>heap</w:t>
      </w:r>
      <w:proofErr w:type="spellEnd"/>
      <w:r w:rsidR="00B27EA3">
        <w:t xml:space="preserve">, neanche in maniera transitiva. Di conseguenza se ne può garantire l'esecuzione anche quando il </w:t>
      </w:r>
      <w:proofErr w:type="spellStart"/>
      <w:r w:rsidR="00B27EA3">
        <w:t>garbage</w:t>
      </w:r>
      <w:proofErr w:type="spellEnd"/>
      <w:r w:rsidR="00B27EA3">
        <w:t xml:space="preserve"> </w:t>
      </w:r>
      <w:proofErr w:type="spellStart"/>
      <w:r w:rsidR="00B27EA3">
        <w:t>collector</w:t>
      </w:r>
      <w:proofErr w:type="spellEnd"/>
      <w:r w:rsidR="00B27EA3">
        <w:t xml:space="preserve"> sta eseguendo. </w:t>
      </w:r>
      <w:r w:rsidR="00B92495">
        <w:t xml:space="preserve">Nell'ottica degli autori della specifica, quindi, questa classe </w:t>
      </w:r>
      <w:r w:rsidR="00EF5DD2">
        <w:t>rappresenta</w:t>
      </w:r>
      <w:r w:rsidR="00B92495">
        <w:t xml:space="preserve"> thread con vincoli molto stringenti di rispetto delle </w:t>
      </w:r>
      <w:proofErr w:type="spellStart"/>
      <w:r w:rsidR="00EF5DD2">
        <w:t>deadline</w:t>
      </w:r>
      <w:proofErr w:type="spellEnd"/>
      <w:r w:rsidR="00EF5DD2">
        <w:t xml:space="preserve"> ( hard real-</w:t>
      </w:r>
      <w:r w:rsidR="00B92495">
        <w:t xml:space="preserve">time). </w:t>
      </w:r>
      <w:r w:rsidR="00B27EA3">
        <w:t>I suoi costruttori accettano come parametro una aree di memoria e controllano che questa non sia l'</w:t>
      </w:r>
      <w:proofErr w:type="spellStart"/>
      <w:r w:rsidR="00B27EA3">
        <w:t>heap</w:t>
      </w:r>
      <w:proofErr w:type="spellEnd"/>
      <w:r w:rsidR="00B27EA3">
        <w:t>, in caso contrario viene lanciata un'eccezione. Questo controll</w:t>
      </w:r>
      <w:r w:rsidR="00B2639E">
        <w:t>o</w:t>
      </w:r>
      <w:r w:rsidR="00B27EA3">
        <w:t xml:space="preserve"> viene fatto anche quando il thread viene lanciato attraverso il metodo start.</w:t>
      </w:r>
    </w:p>
    <w:p w:rsidR="00372013" w:rsidRDefault="00372013" w:rsidP="0061235E"/>
    <w:p w:rsidR="00223E34" w:rsidRDefault="00223E34" w:rsidP="00223E34">
      <w:pPr>
        <w:pStyle w:val="Titolo2"/>
      </w:pPr>
      <w:bookmarkStart w:id="7" w:name="_Toc297217969"/>
      <w:r>
        <w:t>Eventi asincroni</w:t>
      </w:r>
      <w:bookmarkEnd w:id="7"/>
    </w:p>
    <w:p w:rsidR="00223E34" w:rsidRDefault="00A57846" w:rsidP="00223E34">
      <w:r>
        <w:t xml:space="preserve">Un sistema in tempo reale deve potere reagire tempestivamente ad eventi inaspettati, quali sollecitazioni dal mondo esterno, errori </w:t>
      </w:r>
      <w:r w:rsidR="00B92495">
        <w:t xml:space="preserve">di componenti software o semplicemente </w:t>
      </w:r>
      <w:r w:rsidR="00B2639E">
        <w:t xml:space="preserve">ad </w:t>
      </w:r>
      <w:r w:rsidR="00B92495">
        <w:t xml:space="preserve">eventi che si vuole gestire con una strategia </w:t>
      </w:r>
      <w:proofErr w:type="spellStart"/>
      <w:r w:rsidR="00B92495">
        <w:t>push</w:t>
      </w:r>
      <w:proofErr w:type="spellEnd"/>
      <w:r w:rsidR="00B92495">
        <w:t>.</w:t>
      </w:r>
      <w:r w:rsidR="00661C19">
        <w:t xml:space="preserve"> Nella figura sottostante vengono mostrate le classi coinvolte nel definire gli eventi asincroni e quelle coinvolte nella loro gestione.</w:t>
      </w:r>
    </w:p>
    <w:p w:rsidR="00661C19" w:rsidRDefault="000922D4" w:rsidP="00845C60">
      <w:pPr>
        <w:jc w:val="center"/>
      </w:pPr>
      <w:r w:rsidRPr="000922D4">
        <w:rPr>
          <w:noProof/>
          <w:lang w:eastAsia="it-IT"/>
        </w:rPr>
        <w:lastRenderedPageBreak/>
        <w:drawing>
          <wp:inline distT="0" distB="0" distL="0" distR="0">
            <wp:extent cx="4457700" cy="3209925"/>
            <wp:effectExtent l="19050" t="0" r="0" b="0"/>
            <wp:docPr id="9" name="Immagine 3"/>
            <wp:cNvGraphicFramePr/>
            <a:graphic xmlns:a="http://schemas.openxmlformats.org/drawingml/2006/main">
              <a:graphicData uri="http://schemas.openxmlformats.org/drawingml/2006/picture">
                <pic:pic xmlns:pic="http://schemas.openxmlformats.org/drawingml/2006/picture">
                  <pic:nvPicPr>
                    <pic:cNvPr id="20483" name="Picture 3"/>
                    <pic:cNvPicPr>
                      <a:picLocks noChangeAspect="1" noChangeArrowheads="1"/>
                    </pic:cNvPicPr>
                  </pic:nvPicPr>
                  <pic:blipFill>
                    <a:blip r:embed="rId10" cstate="print"/>
                    <a:srcRect/>
                    <a:stretch>
                      <a:fillRect/>
                    </a:stretch>
                  </pic:blipFill>
                  <pic:spPr bwMode="auto">
                    <a:xfrm>
                      <a:off x="0" y="0"/>
                      <a:ext cx="4456436" cy="3209015"/>
                    </a:xfrm>
                    <a:prstGeom prst="rect">
                      <a:avLst/>
                    </a:prstGeom>
                    <a:noFill/>
                    <a:ln w="12700">
                      <a:noFill/>
                      <a:miter lim="800000"/>
                      <a:headEnd type="none" w="sm" len="sm"/>
                      <a:tailEnd type="none" w="lg" len="med"/>
                    </a:ln>
                  </pic:spPr>
                </pic:pic>
              </a:graphicData>
            </a:graphic>
          </wp:inline>
        </w:drawing>
      </w:r>
    </w:p>
    <w:p w:rsidR="00C560EB" w:rsidRDefault="00C560EB" w:rsidP="00382ED4">
      <w:pPr>
        <w:jc w:val="center"/>
      </w:pPr>
    </w:p>
    <w:p w:rsidR="009C0D2F" w:rsidRDefault="00FD2F27" w:rsidP="009C0D2F">
      <w:r>
        <w:t xml:space="preserve">In nucleo del sistema è composto dalla coppia </w:t>
      </w:r>
      <w:proofErr w:type="spellStart"/>
      <w:r>
        <w:t>AsyncEvent</w:t>
      </w:r>
      <w:proofErr w:type="spellEnd"/>
      <w:r>
        <w:t xml:space="preserve"> e </w:t>
      </w:r>
      <w:proofErr w:type="spellStart"/>
      <w:r>
        <w:t>AsyncEventHandler</w:t>
      </w:r>
      <w:proofErr w:type="spellEnd"/>
      <w:r>
        <w:t>.</w:t>
      </w:r>
      <w:r w:rsidR="00764F39">
        <w:t xml:space="preserve"> Essi rappresentano rispettivamente l’evento asincrono ed il gestore ad esso associato. Come si può carpire dalla relazione molti a molti un evento può essere collegato a più gestori così come lo stesso gestore può rispondere a più eventi.</w:t>
      </w:r>
    </w:p>
    <w:p w:rsidR="009B2EFC" w:rsidRDefault="009B2EFC" w:rsidP="009C0D2F"/>
    <w:p w:rsidR="008960F6" w:rsidRDefault="008960F6" w:rsidP="009C0D2F">
      <w:r>
        <w:t xml:space="preserve">La classe </w:t>
      </w:r>
      <w:proofErr w:type="spellStart"/>
      <w:r>
        <w:t>AsyncEventHandler</w:t>
      </w:r>
      <w:proofErr w:type="spellEnd"/>
      <w:r>
        <w:t xml:space="preserve"> rappresenta il gestore di un evento asincrono</w:t>
      </w:r>
      <w:r w:rsidR="00B2639E">
        <w:t xml:space="preserve"> ed i</w:t>
      </w:r>
      <w:r>
        <w:t xml:space="preserve">mplementa l’interfaccia </w:t>
      </w:r>
      <w:proofErr w:type="spellStart"/>
      <w:r w:rsidR="00291B9B">
        <w:t>Schedulable</w:t>
      </w:r>
      <w:proofErr w:type="spellEnd"/>
      <w:r>
        <w:t>, quindi ha associat</w:t>
      </w:r>
      <w:r w:rsidR="00481284">
        <w:t>a</w:t>
      </w:r>
      <w:r>
        <w:t xml:space="preserve"> ad ess</w:t>
      </w:r>
      <w:r w:rsidR="00481284">
        <w:t>a</w:t>
      </w:r>
      <w:r>
        <w:t xml:space="preserve"> tutti i parametri di scheduling che ne permettono l’es</w:t>
      </w:r>
      <w:r w:rsidR="00CE181C">
        <w:t>ecuzione in maniera controllata. Quando viene si verifica un evento vengono schedulati tut</w:t>
      </w:r>
      <w:r w:rsidR="00291B9B">
        <w:t>ti i gestori ad esso associati</w:t>
      </w:r>
      <w:r w:rsidR="00481284">
        <w:t xml:space="preserve"> </w:t>
      </w:r>
      <w:r w:rsidR="00B2639E">
        <w:t>i quali eseguono</w:t>
      </w:r>
      <w:r w:rsidR="00481284">
        <w:t xml:space="preserve"> il</w:t>
      </w:r>
      <w:r w:rsidR="007D7E03">
        <w:t xml:space="preserve"> metodo </w:t>
      </w:r>
      <w:proofErr w:type="spellStart"/>
      <w:r w:rsidR="007D7E03">
        <w:t>HandleAsyncEvent</w:t>
      </w:r>
      <w:proofErr w:type="spellEnd"/>
      <w:r w:rsidR="00291B9B">
        <w:t xml:space="preserve">. </w:t>
      </w:r>
      <w:r w:rsidR="00481284">
        <w:t>Gli handler</w:t>
      </w:r>
      <w:r w:rsidR="00B2639E">
        <w:t xml:space="preserve"> </w:t>
      </w:r>
      <w:r w:rsidR="00CE181C">
        <w:t>possono non entrare subito in esecuzione</w:t>
      </w:r>
      <w:r w:rsidR="00291B9B">
        <w:t xml:space="preserve">, ad esempio perché </w:t>
      </w:r>
      <w:r w:rsidR="00481284">
        <w:t xml:space="preserve">possono subire </w:t>
      </w:r>
      <w:r w:rsidR="00291B9B">
        <w:t>preemption da parte di processi più prioritari</w:t>
      </w:r>
      <w:r w:rsidR="00B2639E">
        <w:t xml:space="preserve"> e nel frattempo possono verificarsi altri eventi a cui sono associati</w:t>
      </w:r>
      <w:r w:rsidR="00291B9B">
        <w:t xml:space="preserve">. Per questo motivo ad ogni verificarsi dell’evento </w:t>
      </w:r>
      <w:r w:rsidR="00481284">
        <w:t xml:space="preserve">a loro associato </w:t>
      </w:r>
      <w:r w:rsidR="00291B9B">
        <w:t xml:space="preserve">tutti gli handler vedono incrementato la proprietà </w:t>
      </w:r>
      <w:proofErr w:type="spellStart"/>
      <w:r w:rsidR="00291B9B">
        <w:t>fireCount</w:t>
      </w:r>
      <w:proofErr w:type="spellEnd"/>
      <w:r w:rsidR="00291B9B">
        <w:t xml:space="preserve">, </w:t>
      </w:r>
      <w:r w:rsidR="00481284">
        <w:t>che</w:t>
      </w:r>
      <w:r w:rsidR="00291B9B">
        <w:t xml:space="preserve"> </w:t>
      </w:r>
      <w:r w:rsidR="00481284">
        <w:t>indica</w:t>
      </w:r>
      <w:r w:rsidR="00291B9B">
        <w:t xml:space="preserve"> quanti eventi si sono verificati prima della loro attivazione. </w:t>
      </w:r>
      <w:r w:rsidR="00481284">
        <w:t xml:space="preserve">Ad ogni esecuzione del metodo </w:t>
      </w:r>
      <w:proofErr w:type="spellStart"/>
      <w:r w:rsidR="00481284">
        <w:t>handleAsyncEvent</w:t>
      </w:r>
      <w:proofErr w:type="spellEnd"/>
      <w:r w:rsidR="00481284">
        <w:t xml:space="preserve"> il valore di </w:t>
      </w:r>
      <w:proofErr w:type="spellStart"/>
      <w:r w:rsidR="00481284">
        <w:t>fire</w:t>
      </w:r>
      <w:r w:rsidR="00B2639E">
        <w:t>Cou</w:t>
      </w:r>
      <w:r w:rsidR="00481284">
        <w:t>nt</w:t>
      </w:r>
      <w:proofErr w:type="spellEnd"/>
      <w:r w:rsidR="00481284">
        <w:t xml:space="preserve"> viene decrementato </w:t>
      </w:r>
      <w:proofErr w:type="spellStart"/>
      <w:r w:rsidR="00481284">
        <w:t>finchè</w:t>
      </w:r>
      <w:proofErr w:type="spellEnd"/>
      <w:r w:rsidR="00481284">
        <w:t xml:space="preserve"> non raggiunge il valore zero. Per garantire una maggiore flessibilità nel suo utilizzo</w:t>
      </w:r>
      <w:r w:rsidR="00B2639E">
        <w:t>,</w:t>
      </w:r>
      <w:r w:rsidR="00481284">
        <w:t xml:space="preserve"> l</w:t>
      </w:r>
      <w:r w:rsidR="00291B9B">
        <w:t xml:space="preserve">a classe fornisce </w:t>
      </w:r>
      <w:r w:rsidR="00481284">
        <w:t xml:space="preserve">anche </w:t>
      </w:r>
      <w:r w:rsidR="00291B9B">
        <w:t xml:space="preserve">una serie di metodi protetti per gestire il </w:t>
      </w:r>
      <w:proofErr w:type="spellStart"/>
      <w:r w:rsidR="00291B9B">
        <w:t>fireCount</w:t>
      </w:r>
      <w:proofErr w:type="spellEnd"/>
      <w:r w:rsidR="00291B9B">
        <w:t xml:space="preserve"> (incrementarlo, decrementarlo, azzerarlo)</w:t>
      </w:r>
      <w:r w:rsidR="00481284">
        <w:t>.</w:t>
      </w:r>
    </w:p>
    <w:p w:rsidR="00481284" w:rsidRDefault="00481284" w:rsidP="009C0D2F">
      <w:r>
        <w:t xml:space="preserve">Il sistema mantiene un pool di thread real-time </w:t>
      </w:r>
      <w:r w:rsidR="006E4DA9">
        <w:t xml:space="preserve">deputati ad eseguire i gestori. E’ quindi necessario effettuare un </w:t>
      </w:r>
      <w:proofErr w:type="spellStart"/>
      <w:r w:rsidR="006E4DA9">
        <w:t>binding</w:t>
      </w:r>
      <w:proofErr w:type="spellEnd"/>
      <w:r w:rsidR="006E4DA9">
        <w:t xml:space="preserve"> dinamico tra i thread servitori e gli eventi da eseguire. In certe situazioni l’</w:t>
      </w:r>
      <w:proofErr w:type="spellStart"/>
      <w:r w:rsidR="006E4DA9">
        <w:t>overhead</w:t>
      </w:r>
      <w:proofErr w:type="spellEnd"/>
      <w:r w:rsidR="006E4DA9">
        <w:t xml:space="preserve"> di questa operazione non è tollerabile. Per questi casi la specifica propone la classe </w:t>
      </w:r>
      <w:proofErr w:type="spellStart"/>
      <w:r w:rsidR="006E4DA9">
        <w:t>BoundAsyncEventHandler</w:t>
      </w:r>
      <w:proofErr w:type="spellEnd"/>
      <w:r w:rsidR="006E4DA9">
        <w:t xml:space="preserve"> che </w:t>
      </w:r>
      <w:r w:rsidR="00B2639E">
        <w:t>lega al gestore</w:t>
      </w:r>
      <w:r w:rsidR="004E090A">
        <w:t xml:space="preserve"> un thread servitore dedicato.</w:t>
      </w:r>
    </w:p>
    <w:p w:rsidR="00C560EB" w:rsidRDefault="004E090A" w:rsidP="00223E34">
      <w:r>
        <w:t xml:space="preserve">In un sistema real-time gli eventi temporizzati (legati cioè non ad un evento interno o esterno al sistema ma al trascorrere del tempo) rivestono grande importanza. La specifica Java real-time propone a tale scopo la classe astratta Timer e le sue due implementazioni concrete </w:t>
      </w:r>
      <w:proofErr w:type="spellStart"/>
      <w:r>
        <w:t>OneShotTimer</w:t>
      </w:r>
      <w:proofErr w:type="spellEnd"/>
      <w:r>
        <w:t xml:space="preserve"> (un timer che genera un evento solo) e </w:t>
      </w:r>
      <w:proofErr w:type="spellStart"/>
      <w:r>
        <w:t>periodicTimer</w:t>
      </w:r>
      <w:proofErr w:type="spellEnd"/>
      <w:r>
        <w:t xml:space="preserve"> (un timer che lancia eventi </w:t>
      </w:r>
      <w:r w:rsidR="008138F0">
        <w:t xml:space="preserve">ad intervalli regolari di tempo). Tutti i timer si basano su un Clock, se non viene specificato diversamente utilizzano quello di sistema. Ogni Timer ha un riferimento </w:t>
      </w:r>
      <w:r w:rsidR="008138F0">
        <w:lastRenderedPageBreak/>
        <w:t>temporale (relativo o assoluto) a quando deve lanciare l</w:t>
      </w:r>
      <w:r w:rsidR="00E61E4F">
        <w:t>’evento, se non ci sono handler</w:t>
      </w:r>
      <w:r w:rsidR="008138F0">
        <w:t xml:space="preserve"> associati al timer quando questo scatta l’evento viene perso. Attraverso una serie di metodi si può controllare il timer: con il metodo start lo si fa partire; il metodo </w:t>
      </w:r>
      <w:proofErr w:type="spellStart"/>
      <w:r w:rsidR="008138F0">
        <w:t>disable</w:t>
      </w:r>
      <w:proofErr w:type="spellEnd"/>
      <w:r w:rsidR="008138F0">
        <w:t xml:space="preserve"> fa sì che il timer continui il conto alla rovescia ma non lanci eventi; il metodo </w:t>
      </w:r>
      <w:proofErr w:type="spellStart"/>
      <w:r w:rsidR="008138F0">
        <w:t>enable</w:t>
      </w:r>
      <w:proofErr w:type="spellEnd"/>
      <w:r w:rsidR="008138F0">
        <w:t xml:space="preserve"> riabilita il timer al lancio di eventi; infine, il metodo </w:t>
      </w:r>
      <w:proofErr w:type="spellStart"/>
      <w:r w:rsidR="008138F0">
        <w:t>reschedule</w:t>
      </w:r>
      <w:proofErr w:type="spellEnd"/>
      <w:r w:rsidR="008138F0">
        <w:t xml:space="preserve"> permette di modificare quando scatterà il timer.</w:t>
      </w:r>
    </w:p>
    <w:p w:rsidR="000922D4" w:rsidRDefault="000922D4" w:rsidP="00223E34">
      <w:r>
        <w:t xml:space="preserve">La classe </w:t>
      </w:r>
      <w:proofErr w:type="spellStart"/>
      <w:r>
        <w:t>POSIXSignalHandler</w:t>
      </w:r>
      <w:proofErr w:type="spellEnd"/>
      <w:r>
        <w:t xml:space="preserve"> consente di gestire l’interazione con altri componenti </w:t>
      </w:r>
      <w:r w:rsidR="00537D1A">
        <w:t>attraverso i segnali POSIX, consentendo di richiamare un handler specificato in risposta all’arrivo di un segnale POSIX</w:t>
      </w:r>
    </w:p>
    <w:p w:rsidR="00311DDA" w:rsidRDefault="00311DDA" w:rsidP="00223E34"/>
    <w:p w:rsidR="00311DDA" w:rsidRDefault="00311DDA" w:rsidP="00311DDA">
      <w:pPr>
        <w:pStyle w:val="Titolo2"/>
      </w:pPr>
      <w:bookmarkStart w:id="8" w:name="_Toc297217970"/>
      <w:r>
        <w:t>Trasferimento asincrono di controllo</w:t>
      </w:r>
      <w:bookmarkEnd w:id="8"/>
    </w:p>
    <w:p w:rsidR="00227054" w:rsidRDefault="00227054" w:rsidP="00227054">
      <w:pPr>
        <w:pStyle w:val="Default"/>
      </w:pPr>
    </w:p>
    <w:p w:rsidR="00227054" w:rsidRDefault="00227054" w:rsidP="00BF046E">
      <w:r>
        <w:t xml:space="preserve"> Con il termine trasferimento asincrono di controllo in Java </w:t>
      </w:r>
      <w:proofErr w:type="spellStart"/>
      <w:r>
        <w:t>real</w:t>
      </w:r>
      <w:proofErr w:type="spellEnd"/>
      <w:r>
        <w:t xml:space="preserve"> - </w:t>
      </w:r>
      <w:proofErr w:type="spellStart"/>
      <w:r>
        <w:t>time</w:t>
      </w:r>
      <w:proofErr w:type="spellEnd"/>
      <w:r>
        <w:t xml:space="preserve"> si intende la possibilità di interrompere in modo asincrono un thread e di fargli eseguire dell'altro codice. Per ottenere questa importante funzionalità esistono sostanzialmente due approcci, uno basato sulla dichiarazione di metodi interrompibili, uno basato sull'esecuzione di oggetti interrompibili. </w:t>
      </w:r>
    </w:p>
    <w:p w:rsidR="00227054" w:rsidRDefault="00227054" w:rsidP="00BF046E"/>
    <w:p w:rsidR="00227054" w:rsidRDefault="00227054" w:rsidP="00BF046E">
      <w:r>
        <w:t xml:space="preserve">Il primo approccio si basa sul poter dichiarare certi metodi come interrompibili. Se si chiama il metodo interrupt di un thread </w:t>
      </w:r>
      <w:proofErr w:type="spellStart"/>
      <w:r>
        <w:t>real</w:t>
      </w:r>
      <w:proofErr w:type="spellEnd"/>
      <w:r>
        <w:t xml:space="preserve"> </w:t>
      </w:r>
      <w:proofErr w:type="spellStart"/>
      <w:r>
        <w:t>time</w:t>
      </w:r>
      <w:proofErr w:type="spellEnd"/>
      <w:r>
        <w:t xml:space="preserve"> mentre questo è in esecuzione verrà lanciata una </w:t>
      </w:r>
      <w:proofErr w:type="spellStart"/>
      <w:r>
        <w:t>AsyncronouslyInterruptedException</w:t>
      </w:r>
      <w:proofErr w:type="spellEnd"/>
      <w:r>
        <w:t xml:space="preserve"> che il sistema deve raccogliere e, nel relativo catch, si può eseguire del codice per rispondere all'interruzione aggiunta dall'esterno. Il comportamento è quindi sostanzialmente diverso da quanto accadeva con i normali thread nei quali bisognava verificare con una strategia a polling se il thread era stato interrotto meno. </w:t>
      </w:r>
    </w:p>
    <w:p w:rsidR="00BF046E" w:rsidRDefault="00BF046E" w:rsidP="00BF046E"/>
    <w:p w:rsidR="00227054" w:rsidRDefault="00227054" w:rsidP="00BF046E">
      <w:r>
        <w:t>Per poter gestire questa funzionalità occorre</w:t>
      </w:r>
      <w:r w:rsidR="00BF046E">
        <w:t>, come già detto,</w:t>
      </w:r>
      <w:r>
        <w:t xml:space="preserve"> specificare i metodi che supportano un'interruzione asincrona e quelli che non lo fanno. I primi metodi vengono chiamati metodi interrompibili asincronicamente (</w:t>
      </w:r>
      <w:proofErr w:type="spellStart"/>
      <w:r>
        <w:t>AIMetods</w:t>
      </w:r>
      <w:proofErr w:type="spellEnd"/>
      <w:r>
        <w:t xml:space="preserve">); tali metodi si differenziano dagli altri per il fatto dichiarano una </w:t>
      </w:r>
      <w:proofErr w:type="spellStart"/>
      <w:r>
        <w:t>AsyncronouslyInterruptedException</w:t>
      </w:r>
      <w:proofErr w:type="spellEnd"/>
      <w:r>
        <w:t xml:space="preserve"> nella loro </w:t>
      </w:r>
      <w:proofErr w:type="spellStart"/>
      <w:r>
        <w:t>throw</w:t>
      </w:r>
      <w:proofErr w:type="spellEnd"/>
      <w:r>
        <w:t xml:space="preserve"> </w:t>
      </w:r>
      <w:proofErr w:type="spellStart"/>
      <w:r>
        <w:t>list</w:t>
      </w:r>
      <w:proofErr w:type="spellEnd"/>
      <w:r>
        <w:t xml:space="preserve">. I secondi metodi, quelli ordinari e le sezioni di codice </w:t>
      </w:r>
      <w:proofErr w:type="spellStart"/>
      <w:r>
        <w:t>synchronize</w:t>
      </w:r>
      <w:r w:rsidR="00BF046E">
        <w:t>d</w:t>
      </w:r>
      <w:proofErr w:type="spellEnd"/>
      <w:r w:rsidR="00BF046E">
        <w:t xml:space="preserve">, vengono definite </w:t>
      </w:r>
      <w:proofErr w:type="spellStart"/>
      <w:r w:rsidR="00BF046E">
        <w:t>ATCDeferred</w:t>
      </w:r>
      <w:proofErr w:type="spellEnd"/>
      <w:r w:rsidR="00BF046E">
        <w:t xml:space="preserve">: </w:t>
      </w:r>
      <w:r>
        <w:t xml:space="preserve">se viene invocato il metodo interrupt mentre un thread sta eseguendo questa regione di codice l'eccezione verrà inviata solamente una volta che il thread entrerà in una sezione interrompibile. </w:t>
      </w:r>
      <w:r w:rsidR="00BF046E">
        <w:t>Dal momento</w:t>
      </w:r>
      <w:r>
        <w:t xml:space="preserve"> che questo approccio è a tutti gli effetti </w:t>
      </w:r>
      <w:r w:rsidR="00BF046E">
        <w:t>analogo al</w:t>
      </w:r>
      <w:r>
        <w:t>la gestione di un'eccezione non è possibile rientrare all'interno del catch nel quale l’eccezione</w:t>
      </w:r>
      <w:r w:rsidR="00BF046E">
        <w:t xml:space="preserve"> stessa</w:t>
      </w:r>
      <w:r>
        <w:t xml:space="preserve"> è stata generata. Ciò comporta che, una volta gestita l'interruzione, non è possibile riprendere l'esecuzione dove la si era lasciata. </w:t>
      </w:r>
    </w:p>
    <w:p w:rsidR="00BF046E" w:rsidRDefault="00BF046E" w:rsidP="00BF046E"/>
    <w:p w:rsidR="00BF046E" w:rsidRDefault="00227054" w:rsidP="00BF046E">
      <w:r>
        <w:t xml:space="preserve">Il secondo approccio si basa sulla classe </w:t>
      </w:r>
      <w:proofErr w:type="spellStart"/>
      <w:r>
        <w:t>AsyncronouslyInterruptedException</w:t>
      </w:r>
      <w:proofErr w:type="spellEnd"/>
      <w:r>
        <w:t xml:space="preserve"> e sull'interfaccia </w:t>
      </w:r>
      <w:proofErr w:type="spellStart"/>
      <w:r>
        <w:t>Interrumpible</w:t>
      </w:r>
      <w:proofErr w:type="spellEnd"/>
      <w:r w:rsidR="00BF046E">
        <w:t xml:space="preserve"> In figura si mostrano le classi coinvolte in questo secondo sistema di gestione del trasferimento asincrono di controllo</w:t>
      </w:r>
      <w:r>
        <w:t>.</w:t>
      </w:r>
    </w:p>
    <w:p w:rsidR="00BF046E" w:rsidRDefault="00BF046E" w:rsidP="00BF046E">
      <w:pPr>
        <w:jc w:val="center"/>
      </w:pPr>
      <w:r w:rsidRPr="00BF046E">
        <w:lastRenderedPageBreak/>
        <w:drawing>
          <wp:inline distT="0" distB="0" distL="0" distR="0">
            <wp:extent cx="4648200" cy="2981325"/>
            <wp:effectExtent l="0" t="0" r="0" b="0"/>
            <wp:docPr id="10" name="Immagine 1"/>
            <wp:cNvGraphicFramePr/>
            <a:graphic xmlns:a="http://schemas.openxmlformats.org/drawingml/2006/main">
              <a:graphicData uri="http://schemas.openxmlformats.org/drawingml/2006/picture">
                <pic:pic xmlns:pic="http://schemas.openxmlformats.org/drawingml/2006/picture">
                  <pic:nvPicPr>
                    <pic:cNvPr id="25603" name="Picture 1027"/>
                    <pic:cNvPicPr>
                      <a:picLocks noChangeAspect="1" noChangeArrowheads="1"/>
                    </pic:cNvPicPr>
                  </pic:nvPicPr>
                  <pic:blipFill>
                    <a:blip r:embed="rId11" cstate="print"/>
                    <a:srcRect/>
                    <a:stretch>
                      <a:fillRect/>
                    </a:stretch>
                  </pic:blipFill>
                  <pic:spPr bwMode="auto">
                    <a:xfrm>
                      <a:off x="0" y="0"/>
                      <a:ext cx="4647141" cy="2980646"/>
                    </a:xfrm>
                    <a:prstGeom prst="rect">
                      <a:avLst/>
                    </a:prstGeom>
                    <a:noFill/>
                    <a:ln w="12700">
                      <a:noFill/>
                      <a:miter lim="800000"/>
                      <a:headEnd type="none" w="sm" len="sm"/>
                      <a:tailEnd type="none" w="lg" len="med"/>
                    </a:ln>
                  </pic:spPr>
                </pic:pic>
              </a:graphicData>
            </a:graphic>
          </wp:inline>
        </w:drawing>
      </w:r>
    </w:p>
    <w:p w:rsidR="00227054" w:rsidRDefault="00227054" w:rsidP="00BF046E">
      <w:r>
        <w:t xml:space="preserve"> </w:t>
      </w:r>
    </w:p>
    <w:p w:rsidR="00311DDA" w:rsidRPr="00311DDA" w:rsidRDefault="00227054" w:rsidP="00BF046E">
      <w:r>
        <w:t xml:space="preserve">L'interfaccia </w:t>
      </w:r>
      <w:proofErr w:type="spellStart"/>
      <w:r>
        <w:t>Interrumpible</w:t>
      </w:r>
      <w:proofErr w:type="spellEnd"/>
      <w:r>
        <w:t xml:space="preserve"> contiene due metodi: il metodo </w:t>
      </w:r>
      <w:proofErr w:type="spellStart"/>
      <w:r>
        <w:t>run</w:t>
      </w:r>
      <w:proofErr w:type="spellEnd"/>
      <w:r>
        <w:t xml:space="preserve"> che contiene la il codice dell'esecuzione “normale” ed il metodo </w:t>
      </w:r>
      <w:proofErr w:type="spellStart"/>
      <w:r>
        <w:t>interruptAction</w:t>
      </w:r>
      <w:proofErr w:type="spellEnd"/>
      <w:r>
        <w:t xml:space="preserve"> che viene eseguito quando c'è l'interruzione. Tutto è gestito dalla classe </w:t>
      </w:r>
      <w:proofErr w:type="spellStart"/>
      <w:r>
        <w:t>AsyncronouslyInterruptedException</w:t>
      </w:r>
      <w:proofErr w:type="spellEnd"/>
      <w:r>
        <w:t xml:space="preserve">: l'oggetto interrompibile viene passato come parametro al metodo </w:t>
      </w:r>
      <w:proofErr w:type="spellStart"/>
      <w:r>
        <w:t>doInterruptible</w:t>
      </w:r>
      <w:proofErr w:type="spellEnd"/>
      <w:r>
        <w:t xml:space="preserve"> che non fa altro che eseguire il metodo </w:t>
      </w:r>
      <w:proofErr w:type="spellStart"/>
      <w:r>
        <w:t>run</w:t>
      </w:r>
      <w:proofErr w:type="spellEnd"/>
      <w:r>
        <w:t xml:space="preserve"> dell'oggetto passatogli. Se si vuole interrompere l'esecuzione del thread che sta eseguendo questo metodo si può chiamare dall'esterno il metodo </w:t>
      </w:r>
      <w:proofErr w:type="spellStart"/>
      <w:r>
        <w:t>fire</w:t>
      </w:r>
      <w:proofErr w:type="spellEnd"/>
      <w:r>
        <w:t xml:space="preserve"> di </w:t>
      </w:r>
      <w:proofErr w:type="spellStart"/>
      <w:r>
        <w:t>AsyncronouslyInterruptedException</w:t>
      </w:r>
      <w:proofErr w:type="spellEnd"/>
      <w:r>
        <w:t xml:space="preserve">. Questo causa l'interruzione dell'esecuzione del metodo </w:t>
      </w:r>
      <w:proofErr w:type="spellStart"/>
      <w:r>
        <w:t>run</w:t>
      </w:r>
      <w:proofErr w:type="spellEnd"/>
      <w:r>
        <w:t xml:space="preserve"> e fa eseguire al thread interrotto il metodo </w:t>
      </w:r>
      <w:proofErr w:type="spellStart"/>
      <w:r>
        <w:t>interruptAction</w:t>
      </w:r>
      <w:proofErr w:type="spellEnd"/>
      <w:r>
        <w:t xml:space="preserve"> dell’oggetto </w:t>
      </w:r>
      <w:proofErr w:type="spellStart"/>
      <w:r w:rsidR="00BF046E">
        <w:t>Interrumpible</w:t>
      </w:r>
      <w:proofErr w:type="spellEnd"/>
      <w:r>
        <w:t xml:space="preserve">. Anche questo approccio ha il difetto di non permettere il ritorno nel punto del metodo </w:t>
      </w:r>
      <w:proofErr w:type="spellStart"/>
      <w:r>
        <w:t>run</w:t>
      </w:r>
      <w:proofErr w:type="spellEnd"/>
      <w:r>
        <w:t xml:space="preserve"> nel quale si è verificata l'interruzione.</w:t>
      </w:r>
    </w:p>
    <w:p w:rsidR="0061235E" w:rsidRDefault="0061235E" w:rsidP="00C31B63">
      <w:pPr>
        <w:pStyle w:val="Titolo2"/>
      </w:pPr>
      <w:bookmarkStart w:id="9" w:name="_Toc297217971"/>
      <w:r>
        <w:t>Sincronizzazione</w:t>
      </w:r>
      <w:bookmarkEnd w:id="9"/>
    </w:p>
    <w:p w:rsidR="002D2214" w:rsidRDefault="002D2214" w:rsidP="002D2214"/>
    <w:p w:rsidR="00345B6C" w:rsidRDefault="008B08AD" w:rsidP="0061235E">
      <w:r>
        <w:t xml:space="preserve">Gli strumenti che Java mette a disposizione per sincronizzare i Thread sono sostanzialmente basati su </w:t>
      </w:r>
      <w:proofErr w:type="spellStart"/>
      <w:r>
        <w:t>lock</w:t>
      </w:r>
      <w:proofErr w:type="spellEnd"/>
      <w:r>
        <w:t xml:space="preserve"> a mutua esclusione.  Seppur dalla comprovata validità nel caso generale, queste soluzioni non sono da sole soddisfacenti per i sistemi in tempo reale, in quanto prone a fenomeni indesiderati quali l’inversione incontrollata di priorità</w:t>
      </w:r>
      <w:r w:rsidR="0029286D">
        <w:t>.</w:t>
      </w:r>
      <w:r>
        <w:t xml:space="preserve"> In letteratura sono presenti numerosi protocolli per migliorare la sincronizzazione tra processi in tempo </w:t>
      </w:r>
      <w:r w:rsidR="0029286D">
        <w:t xml:space="preserve">reale. La specifica Java </w:t>
      </w:r>
      <w:proofErr w:type="spellStart"/>
      <w:r w:rsidR="0029286D">
        <w:t>Real</w:t>
      </w:r>
      <w:proofErr w:type="spellEnd"/>
      <w:r w:rsidR="0029286D">
        <w:t xml:space="preserve"> </w:t>
      </w:r>
      <w:proofErr w:type="spellStart"/>
      <w:r w:rsidR="0029286D">
        <w:t>Time</w:t>
      </w:r>
      <w:proofErr w:type="spellEnd"/>
      <w:r w:rsidR="0029286D">
        <w:t xml:space="preserve"> supporta due tra i protocolli più noti per la sincronizzazione di processi in ambienti real-time: </w:t>
      </w:r>
      <w:proofErr w:type="spellStart"/>
      <w:r w:rsidR="0029286D">
        <w:t>priority</w:t>
      </w:r>
      <w:proofErr w:type="spellEnd"/>
      <w:r w:rsidR="0029286D">
        <w:t xml:space="preserve"> </w:t>
      </w:r>
      <w:proofErr w:type="spellStart"/>
      <w:r w:rsidR="0029286D">
        <w:t>inheritance</w:t>
      </w:r>
      <w:proofErr w:type="spellEnd"/>
      <w:r w:rsidR="00345B6C">
        <w:t xml:space="preserve"> ( di default)</w:t>
      </w:r>
      <w:r w:rsidR="0029286D">
        <w:t xml:space="preserve"> e Immediate </w:t>
      </w:r>
      <w:proofErr w:type="spellStart"/>
      <w:r w:rsidR="00545966">
        <w:t>p</w:t>
      </w:r>
      <w:r w:rsidR="0029286D">
        <w:t>riority</w:t>
      </w:r>
      <w:proofErr w:type="spellEnd"/>
      <w:r w:rsidR="0029286D">
        <w:t xml:space="preserve"> </w:t>
      </w:r>
      <w:proofErr w:type="spellStart"/>
      <w:r w:rsidR="00545966">
        <w:t>c</w:t>
      </w:r>
      <w:r w:rsidR="0029286D">
        <w:t>eiling</w:t>
      </w:r>
      <w:proofErr w:type="spellEnd"/>
      <w:r w:rsidR="0029286D">
        <w:t>.</w:t>
      </w:r>
      <w:r w:rsidR="00345B6C">
        <w:t xml:space="preserve"> Di conseguenza</w:t>
      </w:r>
      <w:r w:rsidR="00BF046E">
        <w:t>,</w:t>
      </w:r>
      <w:r w:rsidR="00345B6C">
        <w:t xml:space="preserve"> </w:t>
      </w:r>
      <w:r w:rsidR="00AF5AC9">
        <w:t>i meccanismi di accesso al</w:t>
      </w:r>
      <w:r w:rsidR="00345B6C">
        <w:t xml:space="preserve">le sezioni ad accesso mutuamente esclusivo (come i blocchi </w:t>
      </w:r>
      <w:proofErr w:type="spellStart"/>
      <w:r w:rsidR="00345B6C">
        <w:t>synchronized</w:t>
      </w:r>
      <w:proofErr w:type="spellEnd"/>
      <w:r w:rsidR="00345B6C">
        <w:t xml:space="preserve"> )</w:t>
      </w:r>
      <w:r w:rsidR="00AF5AC9">
        <w:t xml:space="preserve"> sono stati modificati per realizzare le politiche in questione</w:t>
      </w:r>
      <w:r w:rsidR="00BF046E">
        <w:t>,</w:t>
      </w:r>
      <w:r w:rsidR="00AF5AC9">
        <w:t xml:space="preserve"> alterando le priorità correnti dei processi che vi entrano.</w:t>
      </w:r>
      <w:r w:rsidR="0099626D">
        <w:t xml:space="preserve"> Nella figura sottostante si mostrano le due classi che rappresentano l’implementazione di queste due strategie</w:t>
      </w:r>
    </w:p>
    <w:p w:rsidR="0099626D" w:rsidRDefault="0099626D" w:rsidP="0099626D">
      <w:pPr>
        <w:jc w:val="center"/>
      </w:pPr>
      <w:r w:rsidRPr="0099626D">
        <w:rPr>
          <w:noProof/>
          <w:lang w:eastAsia="it-IT"/>
        </w:rPr>
        <w:lastRenderedPageBreak/>
        <w:drawing>
          <wp:inline distT="0" distB="0" distL="0" distR="0">
            <wp:extent cx="3400425" cy="1809750"/>
            <wp:effectExtent l="19050" t="0" r="9525" b="0"/>
            <wp:docPr id="6" name="Immagine 1"/>
            <wp:cNvGraphicFramePr/>
            <a:graphic xmlns:a="http://schemas.openxmlformats.org/drawingml/2006/main">
              <a:graphicData uri="http://schemas.openxmlformats.org/drawingml/2006/picture">
                <pic:pic xmlns:pic="http://schemas.openxmlformats.org/drawingml/2006/picture">
                  <pic:nvPicPr>
                    <pic:cNvPr id="27651" name="Picture 1027"/>
                    <pic:cNvPicPr>
                      <a:picLocks noChangeAspect="1" noChangeArrowheads="1"/>
                    </pic:cNvPicPr>
                  </pic:nvPicPr>
                  <pic:blipFill>
                    <a:blip r:embed="rId12" cstate="print"/>
                    <a:srcRect/>
                    <a:stretch>
                      <a:fillRect/>
                    </a:stretch>
                  </pic:blipFill>
                  <pic:spPr bwMode="auto">
                    <a:xfrm>
                      <a:off x="0" y="0"/>
                      <a:ext cx="3400425" cy="1809750"/>
                    </a:xfrm>
                    <a:prstGeom prst="rect">
                      <a:avLst/>
                    </a:prstGeom>
                    <a:noFill/>
                    <a:ln w="12700">
                      <a:noFill/>
                      <a:miter lim="800000"/>
                      <a:headEnd type="none" w="sm" len="sm"/>
                      <a:tailEnd type="none" w="lg" len="med"/>
                    </a:ln>
                  </pic:spPr>
                </pic:pic>
              </a:graphicData>
            </a:graphic>
          </wp:inline>
        </w:drawing>
      </w:r>
    </w:p>
    <w:p w:rsidR="00545966" w:rsidRDefault="00545966" w:rsidP="0061235E"/>
    <w:p w:rsidR="00545966" w:rsidRDefault="00545966" w:rsidP="00545966">
      <w:pPr>
        <w:pStyle w:val="Titolo3"/>
      </w:pPr>
      <w:bookmarkStart w:id="10" w:name="_Toc297217972"/>
      <w:proofErr w:type="spellStart"/>
      <w:r>
        <w:t>Priority</w:t>
      </w:r>
      <w:proofErr w:type="spellEnd"/>
      <w:r>
        <w:t xml:space="preserve"> </w:t>
      </w:r>
      <w:proofErr w:type="spellStart"/>
      <w:r>
        <w:t>Inheritance</w:t>
      </w:r>
      <w:bookmarkEnd w:id="10"/>
      <w:proofErr w:type="spellEnd"/>
    </w:p>
    <w:p w:rsidR="00545966" w:rsidRDefault="00545966" w:rsidP="00545966"/>
    <w:p w:rsidR="00545966" w:rsidRDefault="00345B6C" w:rsidP="00545966">
      <w:r>
        <w:t xml:space="preserve">Il protocollo </w:t>
      </w:r>
      <w:proofErr w:type="spellStart"/>
      <w:r>
        <w:t>p</w:t>
      </w:r>
      <w:r w:rsidR="00B76486">
        <w:t>r</w:t>
      </w:r>
      <w:r>
        <w:t>i</w:t>
      </w:r>
      <w:r w:rsidR="00B76486">
        <w:t>ority</w:t>
      </w:r>
      <w:proofErr w:type="spellEnd"/>
      <w:r w:rsidR="00B76486">
        <w:t xml:space="preserve"> </w:t>
      </w:r>
      <w:proofErr w:type="spellStart"/>
      <w:r w:rsidR="00B76486">
        <w:t>inheri</w:t>
      </w:r>
      <w:r>
        <w:t>tance</w:t>
      </w:r>
      <w:proofErr w:type="spellEnd"/>
      <w:r>
        <w:t xml:space="preserve"> prevede</w:t>
      </w:r>
      <w:r w:rsidR="0099626D">
        <w:t xml:space="preserve"> che quando un processo a priorità maggiore è bloccato nell’accesso ad una risorsa posseduta da un processo a priorità minore quest’ultimo erediti la priorità del processo a priorità maggiore, cosa che gli consente di esercitare preemption su</w:t>
      </w:r>
      <w:r w:rsidR="00B76486">
        <w:t xml:space="preserve"> processi a priorità intermedia. Riprendiamo l’esempio mostrato nel capitolo </w:t>
      </w:r>
      <w:r w:rsidR="00B76486" w:rsidRPr="00BF046E">
        <w:rPr>
          <w:highlight w:val="yellow"/>
        </w:rPr>
        <w:t>“Perché java non è una piattaforma valida per i sistemi real-time”</w:t>
      </w:r>
      <w:r w:rsidR="00B76486">
        <w:t xml:space="preserve"> per mostrare come, utilizzando </w:t>
      </w:r>
      <w:proofErr w:type="spellStart"/>
      <w:r w:rsidR="00B76486">
        <w:t>priority</w:t>
      </w:r>
      <w:proofErr w:type="spellEnd"/>
      <w:r w:rsidR="00B76486">
        <w:t xml:space="preserve"> </w:t>
      </w:r>
      <w:proofErr w:type="spellStart"/>
      <w:r w:rsidR="00B76486">
        <w:t>inheritance</w:t>
      </w:r>
      <w:proofErr w:type="spellEnd"/>
      <w:r w:rsidR="00B76486">
        <w:t>, il fenomeno dell’inversione incontrollata di priorità venga evitato</w:t>
      </w:r>
      <w:r w:rsidR="00A47341">
        <w:t>. Come è facile intuire il protocollo funziona senza sapere a priori quali processi utilizzeranno quali risorse ed è quindi molto adatto ad ambienti dinamici.</w:t>
      </w:r>
    </w:p>
    <w:p w:rsidR="00B76486" w:rsidRDefault="0090474E" w:rsidP="00545966">
      <w:r>
        <w:pict>
          <v:group id="_x0000_s1028" editas="canvas" style="width:482.9pt;height:190.4pt;mso-position-horizontal-relative:char;mso-position-vertical-relative:line" coordsize="9658,38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658;height:3808" o:preferrelative="f">
              <v:fill o:detectmouseclick="t"/>
              <v:path o:extrusionok="t" o:connecttype="none"/>
              <o:lock v:ext="edit" text="t"/>
            </v:shape>
            <v:shape id="_x0000_s1029" type="#_x0000_t75" style="position:absolute;width:9658;height:3808">
              <v:imagedata r:id="rId13" o:title=""/>
            </v:shape>
            <v:rect id="_x0000_s1030" style="position:absolute;left:2661;top:165;width:3510;height:1365" stroked="f"/>
            <w10:wrap type="none"/>
            <w10:anchorlock/>
          </v:group>
        </w:pict>
      </w:r>
    </w:p>
    <w:p w:rsidR="00496E31" w:rsidRDefault="00496E31" w:rsidP="00545966">
      <w:r>
        <w:t>Come si può notare il processo p2 subisce preemption da p3 che ha ereditato la priorità da p1 e non può più bloccare indirettamente quest’ultimo.</w:t>
      </w:r>
    </w:p>
    <w:p w:rsidR="00496E31" w:rsidRDefault="00D73D5E" w:rsidP="00545966">
      <w:r>
        <w:t xml:space="preserve">Come già detto </w:t>
      </w:r>
      <w:proofErr w:type="spellStart"/>
      <w:r>
        <w:t>priority</w:t>
      </w:r>
      <w:proofErr w:type="spellEnd"/>
      <w:r>
        <w:t xml:space="preserve"> </w:t>
      </w:r>
      <w:proofErr w:type="spellStart"/>
      <w:r>
        <w:t>inheritance</w:t>
      </w:r>
      <w:proofErr w:type="spellEnd"/>
      <w:r>
        <w:t xml:space="preserve"> è il protocollo di default del sistema, la classe </w:t>
      </w:r>
      <w:proofErr w:type="spellStart"/>
      <w:r>
        <w:t>Priorityinheritance</w:t>
      </w:r>
      <w:proofErr w:type="spellEnd"/>
      <w:r>
        <w:t xml:space="preserve"> è quindi pensata per </w:t>
      </w:r>
      <w:r w:rsidR="00EA62DB">
        <w:t>reimpostare</w:t>
      </w:r>
      <w:r>
        <w:t xml:space="preserve"> </w:t>
      </w:r>
      <w:r w:rsidR="00EA62DB">
        <w:t>questa</w:t>
      </w:r>
      <w:r w:rsidR="006D6A71">
        <w:t xml:space="preserve"> attraverso il metodo </w:t>
      </w:r>
      <w:proofErr w:type="spellStart"/>
      <w:r w:rsidR="006D6A71">
        <w:t>setMonitorControl</w:t>
      </w:r>
      <w:proofErr w:type="spellEnd"/>
      <w:r w:rsidR="006D6A71">
        <w:t xml:space="preserve"> della classe madre </w:t>
      </w:r>
      <w:proofErr w:type="spellStart"/>
      <w:r w:rsidR="006D6A71">
        <w:t>MonitorControl</w:t>
      </w:r>
      <w:proofErr w:type="spellEnd"/>
      <w:r w:rsidR="006D6A71">
        <w:t>.</w:t>
      </w:r>
    </w:p>
    <w:p w:rsidR="003A6A02" w:rsidRDefault="003A6A02" w:rsidP="00545966"/>
    <w:p w:rsidR="003A6A02" w:rsidRDefault="003A6A02" w:rsidP="003A6A02">
      <w:pPr>
        <w:pStyle w:val="Titolo3"/>
      </w:pPr>
      <w:bookmarkStart w:id="11" w:name="_Toc297217973"/>
      <w:proofErr w:type="spellStart"/>
      <w:r>
        <w:t>Priority</w:t>
      </w:r>
      <w:proofErr w:type="spellEnd"/>
      <w:r>
        <w:t xml:space="preserve"> Ceiling</w:t>
      </w:r>
      <w:bookmarkEnd w:id="11"/>
    </w:p>
    <w:p w:rsidR="00A47341" w:rsidRDefault="00A47341" w:rsidP="003A6A02"/>
    <w:p w:rsidR="003A6A02" w:rsidRDefault="003A6A02" w:rsidP="003A6A02">
      <w:r>
        <w:lastRenderedPageBreak/>
        <w:t xml:space="preserve">La specifica prevede, come funzionalità dalla realizzazione facoltativa, la politica immediate </w:t>
      </w:r>
      <w:proofErr w:type="spellStart"/>
      <w:r>
        <w:t>priority</w:t>
      </w:r>
      <w:proofErr w:type="spellEnd"/>
      <w:r>
        <w:t xml:space="preserve"> </w:t>
      </w:r>
      <w:proofErr w:type="spellStart"/>
      <w:r>
        <w:t>ceiling</w:t>
      </w:r>
      <w:proofErr w:type="spellEnd"/>
      <w:r>
        <w:t xml:space="preserve"> </w:t>
      </w:r>
      <w:r w:rsidR="00E163E4">
        <w:t xml:space="preserve">o </w:t>
      </w:r>
      <w:proofErr w:type="spellStart"/>
      <w:r w:rsidR="0025049A">
        <w:t>priority</w:t>
      </w:r>
      <w:proofErr w:type="spellEnd"/>
      <w:r w:rsidR="0025049A">
        <w:t xml:space="preserve"> </w:t>
      </w:r>
      <w:proofErr w:type="spellStart"/>
      <w:r w:rsidR="00E163E4">
        <w:t>ceiling</w:t>
      </w:r>
      <w:proofErr w:type="spellEnd"/>
      <w:r w:rsidR="00E163E4">
        <w:t xml:space="preserve"> </w:t>
      </w:r>
      <w:proofErr w:type="spellStart"/>
      <w:r w:rsidR="00E163E4">
        <w:t>emulation</w:t>
      </w:r>
      <w:proofErr w:type="spellEnd"/>
      <w:r w:rsidR="00E163E4">
        <w:t>.</w:t>
      </w:r>
      <w:r w:rsidR="00A47341">
        <w:t xml:space="preserve">  Questo protocollo prevede di associare ad ogni risorsa un valore che esprime il suo tetto di priorità</w:t>
      </w:r>
      <w:r w:rsidR="0025049A">
        <w:t xml:space="preserve"> pari alla priorità maggiore tra quelle dei thread che vi possono accedere. Quando un thread accede ad una risorsa la sua priorità diventa pari al massimo tetto di priorità delle risorse in suo possesso. </w:t>
      </w:r>
      <w:r w:rsidR="00EA62DB">
        <w:t>Inoltre</w:t>
      </w:r>
      <w:r w:rsidR="0025049A">
        <w:t xml:space="preserve"> le code dei processi pronti devono essere gestiti secondo una politica </w:t>
      </w:r>
      <w:proofErr w:type="spellStart"/>
      <w:r w:rsidR="0025049A">
        <w:t>Fifo</w:t>
      </w:r>
      <w:proofErr w:type="spellEnd"/>
      <w:r w:rsidR="00EA62DB">
        <w:t>.</w:t>
      </w:r>
      <w:r w:rsidR="0025049A">
        <w:t xml:space="preserve"> </w:t>
      </w:r>
      <w:r w:rsidR="00EA62DB">
        <w:t>L’effetto finale è</w:t>
      </w:r>
      <w:r w:rsidR="0025049A">
        <w:t xml:space="preserve"> che un thread può subire un blocco solo all’inizio della sua esecuzione. Come mostrano gli esempi seguenti il protocollo </w:t>
      </w:r>
      <w:proofErr w:type="spellStart"/>
      <w:r w:rsidR="0025049A">
        <w:t>priority</w:t>
      </w:r>
      <w:proofErr w:type="spellEnd"/>
      <w:r w:rsidR="0025049A">
        <w:t xml:space="preserve"> </w:t>
      </w:r>
      <w:proofErr w:type="spellStart"/>
      <w:r w:rsidR="0025049A">
        <w:t>ceiling</w:t>
      </w:r>
      <w:proofErr w:type="spellEnd"/>
      <w:r w:rsidR="0025049A">
        <w:t xml:space="preserve">, oltre ad evitare l’inversione incontrollata di priorità risolve un altro comportamento indesiderato in un sistema in tempo reale noto come concatenazione di blocchi, ossia il fatto che un processo </w:t>
      </w:r>
      <w:r w:rsidR="00EA62DB">
        <w:t>possa essere</w:t>
      </w:r>
      <w:r w:rsidR="0025049A">
        <w:t xml:space="preserve"> bloccato più volte nell’accesso a risorse distinte.</w:t>
      </w:r>
    </w:p>
    <w:p w:rsidR="00FF6793" w:rsidRDefault="00FF6793" w:rsidP="003A6A02"/>
    <w:p w:rsidR="00FF6793" w:rsidRDefault="0090474E" w:rsidP="00FF6793">
      <w:pPr>
        <w:jc w:val="center"/>
      </w:pPr>
      <w:r>
        <w:pict>
          <v:group id="_x0000_s1033" editas="canvas" style="width:463.4pt;height:210.65pt;mso-position-horizontal-relative:char;mso-position-vertical-relative:line" coordsize="9268,4213">
            <o:lock v:ext="edit" aspectratio="t"/>
            <v:shape id="_x0000_s1032" type="#_x0000_t75" style="position:absolute;width:9268;height:4213" o:preferrelative="f">
              <v:fill o:detectmouseclick="t"/>
              <v:path o:extrusionok="t" o:connecttype="none"/>
              <o:lock v:ext="edit" text="t"/>
            </v:shape>
            <v:shape id="_x0000_s1034" type="#_x0000_t75" style="position:absolute;width:9268;height:4213">
              <v:imagedata r:id="rId14" o:title=""/>
            </v:shape>
            <v:rect id="_x0000_s1035" style="position:absolute;left:2311;top:428;width:2610;height:1335" stroked="f"/>
            <w10:wrap type="none"/>
            <w10:anchorlock/>
          </v:group>
        </w:pict>
      </w:r>
    </w:p>
    <w:p w:rsidR="00FF6793" w:rsidRDefault="00FF6793" w:rsidP="00FF6793">
      <w:r>
        <w:t xml:space="preserve">Nell’esempio </w:t>
      </w:r>
      <w:r w:rsidR="00652D3F">
        <w:t>riportato nella figura soprastante è possibile osservare come il protocollo previene il fenomeno dell’inversione incontrollata di priorità dal momento che, eseguendo il blocco di codice mutuamente esclusivo con priorità p1, il processo p3 esercita preemption su p2 che non può ritardare indebitamente p1.</w:t>
      </w:r>
    </w:p>
    <w:p w:rsidR="00652D3F" w:rsidRDefault="0090474E" w:rsidP="00652D3F">
      <w:pPr>
        <w:jc w:val="center"/>
      </w:pPr>
      <w:r>
        <w:pict>
          <v:group id="_x0000_s1038" editas="canvas" style="width:431.85pt;height:180.6pt;mso-position-horizontal-relative:char;mso-position-vertical-relative:line" coordsize="8637,3612">
            <o:lock v:ext="edit" aspectratio="t"/>
            <v:shape id="_x0000_s1037" type="#_x0000_t75" style="position:absolute;width:8637;height:3612" o:preferrelative="f">
              <v:fill o:detectmouseclick="t"/>
              <v:path o:extrusionok="t" o:connecttype="none"/>
              <o:lock v:ext="edit" text="t"/>
            </v:shape>
            <v:shape id="_x0000_s1039" type="#_x0000_t75" style="position:absolute;width:8637;height:3612">
              <v:imagedata r:id="rId15" o:title=""/>
            </v:shape>
            <v:rect id="_x0000_s1040" style="position:absolute;left:2295;top:225;width:2400;height:1125" stroked="f"/>
            <w10:wrap type="none"/>
            <w10:anchorlock/>
          </v:group>
        </w:pict>
      </w:r>
    </w:p>
    <w:p w:rsidR="00652D3F" w:rsidRDefault="00DD3E08" w:rsidP="00FF6793">
      <w:r>
        <w:t xml:space="preserve">In questo esempio si mostra come immediate </w:t>
      </w:r>
      <w:proofErr w:type="spellStart"/>
      <w:r>
        <w:t>priority</w:t>
      </w:r>
      <w:proofErr w:type="spellEnd"/>
      <w:r>
        <w:t xml:space="preserve"> </w:t>
      </w:r>
      <w:proofErr w:type="spellStart"/>
      <w:r>
        <w:t>ceiling</w:t>
      </w:r>
      <w:proofErr w:type="spellEnd"/>
      <w:r>
        <w:t xml:space="preserve"> permetta di evitare la concatenazione di blocchi in quanto un processo (p2, nel caso dell’esempio) può essere bloccato solamente all’inizio della sua esecuzione.</w:t>
      </w:r>
    </w:p>
    <w:p w:rsidR="00753759" w:rsidRPr="003A6A02" w:rsidRDefault="00753759" w:rsidP="00FF6793">
      <w:r>
        <w:lastRenderedPageBreak/>
        <w:t xml:space="preserve">Il maggior limite di </w:t>
      </w:r>
      <w:proofErr w:type="spellStart"/>
      <w:r>
        <w:t>priority</w:t>
      </w:r>
      <w:proofErr w:type="spellEnd"/>
      <w:r>
        <w:t xml:space="preserve"> </w:t>
      </w:r>
      <w:proofErr w:type="spellStart"/>
      <w:r>
        <w:t>ceiling</w:t>
      </w:r>
      <w:proofErr w:type="spellEnd"/>
      <w:r>
        <w:t xml:space="preserve"> è</w:t>
      </w:r>
      <w:r w:rsidR="00EA62DB">
        <w:t xml:space="preserve"> </w:t>
      </w:r>
      <w:r>
        <w:t xml:space="preserve">che occorre conoscere quali processi possono accedere a quali risorse al fine di determinare i tetti di priorità delle risorse stesse. La classe </w:t>
      </w:r>
      <w:proofErr w:type="spellStart"/>
      <w:r>
        <w:t>PriorityCei</w:t>
      </w:r>
      <w:r w:rsidR="00496FB5">
        <w:t>lingEmulation</w:t>
      </w:r>
      <w:proofErr w:type="spellEnd"/>
      <w:r w:rsidR="00496FB5">
        <w:t xml:space="preserve"> serve per rappresentare questa politica. Per ogni oggetto coinvolto è necessario specificare il tetto di priorità tramite il metodo </w:t>
      </w:r>
      <w:proofErr w:type="spellStart"/>
      <w:r w:rsidR="00496FB5">
        <w:t>setMonitorControl</w:t>
      </w:r>
      <w:proofErr w:type="spellEnd"/>
      <w:r w:rsidR="00496FB5">
        <w:t xml:space="preserve">. Se a </w:t>
      </w:r>
      <w:proofErr w:type="spellStart"/>
      <w:r w:rsidR="00496FB5">
        <w:t>run-time</w:t>
      </w:r>
      <w:proofErr w:type="spellEnd"/>
      <w:r w:rsidR="00496FB5">
        <w:t xml:space="preserve"> un processo che accede ad una risorsa con una priorità maggiore rispetto al tetto di priorità della risorsa stessa</w:t>
      </w:r>
      <w:r w:rsidR="00EA62DB">
        <w:t>,</w:t>
      </w:r>
      <w:r w:rsidR="00496FB5">
        <w:t xml:space="preserve"> viene lanciata un’eccezione per indicare che la risorsa non è stata configurata correttamente.</w:t>
      </w:r>
    </w:p>
    <w:p w:rsidR="00360282" w:rsidRDefault="00360282" w:rsidP="00360282"/>
    <w:p w:rsidR="00360282" w:rsidRDefault="00360282" w:rsidP="00360282">
      <w:pPr>
        <w:pStyle w:val="Titolo"/>
      </w:pPr>
      <w:r>
        <w:t xml:space="preserve">L’implementazione di </w:t>
      </w:r>
      <w:proofErr w:type="spellStart"/>
      <w:r>
        <w:t>Sun</w:t>
      </w:r>
      <w:proofErr w:type="spellEnd"/>
    </w:p>
    <w:p w:rsidR="001E2FA1" w:rsidRDefault="001E2FA1" w:rsidP="001E2FA1"/>
    <w:p w:rsidR="00D3560D" w:rsidRDefault="00D3560D" w:rsidP="00D3560D">
      <w:r>
        <w:t xml:space="preserve">La versione utilizzata durante in questa tesi è Java Real-Time System </w:t>
      </w:r>
      <w:r w:rsidR="00EA62DB">
        <w:t xml:space="preserve">2.2 </w:t>
      </w:r>
      <w:r>
        <w:t xml:space="preserve">rilasciata da </w:t>
      </w:r>
      <w:proofErr w:type="spellStart"/>
      <w:r>
        <w:t>Sun</w:t>
      </w:r>
      <w:proofErr w:type="spellEnd"/>
      <w:r>
        <w:t xml:space="preserve"> nel 2009. </w:t>
      </w:r>
      <w:r w:rsidRPr="00D3560D">
        <w:rPr>
          <w:lang w:val="en-US"/>
        </w:rPr>
        <w:t xml:space="preserve">Java Real-Time system </w:t>
      </w:r>
      <w:proofErr w:type="spellStart"/>
      <w:r w:rsidRPr="00D3560D">
        <w:rPr>
          <w:lang w:val="en-US"/>
        </w:rPr>
        <w:t>recepisce</w:t>
      </w:r>
      <w:proofErr w:type="spellEnd"/>
      <w:r w:rsidRPr="00D3560D">
        <w:rPr>
          <w:lang w:val="en-US"/>
        </w:rPr>
        <w:t xml:space="preserve"> la </w:t>
      </w:r>
      <w:proofErr w:type="spellStart"/>
      <w:r w:rsidRPr="00D3560D">
        <w:rPr>
          <w:lang w:val="en-US"/>
        </w:rPr>
        <w:t>specifica</w:t>
      </w:r>
      <w:proofErr w:type="spellEnd"/>
      <w:r w:rsidRPr="00D3560D">
        <w:rPr>
          <w:lang w:val="en-US"/>
        </w:rPr>
        <w:t xml:space="preserve"> RTJS (Real Time Specification for Java</w:t>
      </w:r>
      <w:r w:rsidRPr="00CA024C">
        <w:rPr>
          <w:lang w:val="en-US"/>
        </w:rPr>
        <w:t xml:space="preserve">). </w:t>
      </w:r>
      <w:r w:rsidRPr="00D3560D">
        <w:t xml:space="preserve">Non implementa nessuna </w:t>
      </w:r>
      <w:r>
        <w:t>delle funzionalità facoltative della specifica, in particolare:</w:t>
      </w:r>
    </w:p>
    <w:p w:rsidR="00D3560D" w:rsidRDefault="00147210" w:rsidP="00147210">
      <w:pPr>
        <w:pStyle w:val="Paragrafoelenco"/>
        <w:numPr>
          <w:ilvl w:val="0"/>
          <w:numId w:val="4"/>
        </w:numPr>
      </w:pPr>
      <w:r>
        <w:t xml:space="preserve">Non supporta la funzionalità di controllo del tempo di esecuzione di un oggetto </w:t>
      </w:r>
      <w:proofErr w:type="spellStart"/>
      <w:r>
        <w:t>schedulable</w:t>
      </w:r>
      <w:proofErr w:type="spellEnd"/>
      <w:r>
        <w:t xml:space="preserve"> (</w:t>
      </w:r>
      <w:proofErr w:type="spellStart"/>
      <w:r>
        <w:t>cost</w:t>
      </w:r>
      <w:proofErr w:type="spellEnd"/>
      <w:r>
        <w:t xml:space="preserve"> </w:t>
      </w:r>
      <w:proofErr w:type="spellStart"/>
      <w:r>
        <w:t>enforcement</w:t>
      </w:r>
      <w:proofErr w:type="spellEnd"/>
      <w:r>
        <w:t>)</w:t>
      </w:r>
    </w:p>
    <w:p w:rsidR="00147210" w:rsidRDefault="00147210" w:rsidP="00147210">
      <w:pPr>
        <w:pStyle w:val="Paragrafoelenco"/>
        <w:numPr>
          <w:ilvl w:val="0"/>
          <w:numId w:val="4"/>
        </w:numPr>
      </w:pPr>
      <w:r>
        <w:t xml:space="preserve">Non supporta il protocollo </w:t>
      </w:r>
      <w:proofErr w:type="spellStart"/>
      <w:r>
        <w:t>priority</w:t>
      </w:r>
      <w:proofErr w:type="spellEnd"/>
      <w:r>
        <w:t xml:space="preserve"> </w:t>
      </w:r>
      <w:proofErr w:type="spellStart"/>
      <w:r>
        <w:t>ceiling</w:t>
      </w:r>
      <w:proofErr w:type="spellEnd"/>
      <w:r>
        <w:t xml:space="preserve">, </w:t>
      </w:r>
      <w:proofErr w:type="spellStart"/>
      <w:r>
        <w:t>priority</w:t>
      </w:r>
      <w:proofErr w:type="spellEnd"/>
      <w:r>
        <w:t xml:space="preserve"> </w:t>
      </w:r>
      <w:proofErr w:type="spellStart"/>
      <w:r>
        <w:t>inversion</w:t>
      </w:r>
      <w:proofErr w:type="spellEnd"/>
      <w:r>
        <w:t xml:space="preserve"> è l’unico ad essere implementato</w:t>
      </w:r>
    </w:p>
    <w:p w:rsidR="00147210" w:rsidRDefault="00147210" w:rsidP="00147210">
      <w:pPr>
        <w:pStyle w:val="Paragrafoelenco"/>
        <w:numPr>
          <w:ilvl w:val="0"/>
          <w:numId w:val="4"/>
        </w:numPr>
      </w:pPr>
      <w:r>
        <w:t>Non fornisce altri clock a parte quello di sistema. Questo, se il sistema operativo sottostante è in grado di supportarlo, ha precisione al nanosecondo</w:t>
      </w:r>
    </w:p>
    <w:p w:rsidR="00147210" w:rsidRPr="00D3560D" w:rsidRDefault="00147210" w:rsidP="00147210">
      <w:r>
        <w:t xml:space="preserve">L’implementazione di </w:t>
      </w:r>
      <w:proofErr w:type="spellStart"/>
      <w:r>
        <w:t>Sun</w:t>
      </w:r>
      <w:proofErr w:type="spellEnd"/>
      <w:r>
        <w:t xml:space="preserve"> fornisce una Java </w:t>
      </w:r>
      <w:proofErr w:type="spellStart"/>
      <w:r>
        <w:t>Virtual</w:t>
      </w:r>
      <w:proofErr w:type="spellEnd"/>
      <w:r>
        <w:t xml:space="preserve"> </w:t>
      </w:r>
      <w:proofErr w:type="spellStart"/>
      <w:r>
        <w:t>Machine</w:t>
      </w:r>
      <w:proofErr w:type="spellEnd"/>
      <w:r>
        <w:t xml:space="preserve"> modificata al fine di aumentare il determinismo delle applicazioni java </w:t>
      </w:r>
      <w:proofErr w:type="spellStart"/>
      <w:r>
        <w:t>real</w:t>
      </w:r>
      <w:proofErr w:type="spellEnd"/>
      <w:r>
        <w:t xml:space="preserve"> – </w:t>
      </w:r>
      <w:proofErr w:type="spellStart"/>
      <w:r>
        <w:t>time</w:t>
      </w:r>
      <w:proofErr w:type="spellEnd"/>
      <w:r>
        <w:t xml:space="preserve">. Si illustra come questa </w:t>
      </w:r>
      <w:proofErr w:type="spellStart"/>
      <w:r>
        <w:t>virtual</w:t>
      </w:r>
      <w:proofErr w:type="spellEnd"/>
      <w:r>
        <w:t xml:space="preserve"> </w:t>
      </w:r>
      <w:proofErr w:type="spellStart"/>
      <w:r>
        <w:t>machine</w:t>
      </w:r>
      <w:proofErr w:type="spellEnd"/>
      <w:r>
        <w:t xml:space="preserve"> permette di controllare le </w:t>
      </w:r>
      <w:r w:rsidR="00EA62DB">
        <w:t>tre</w:t>
      </w:r>
      <w:r>
        <w:t xml:space="preserve"> fonti di </w:t>
      </w:r>
      <w:proofErr w:type="spellStart"/>
      <w:r>
        <w:t>jitter</w:t>
      </w:r>
      <w:proofErr w:type="spellEnd"/>
      <w:r>
        <w:t xml:space="preserve"> principali di un’applicazione </w:t>
      </w:r>
      <w:r w:rsidR="00EA62DB">
        <w:t xml:space="preserve">java: l’inizializzazione, </w:t>
      </w:r>
      <w:r>
        <w:t xml:space="preserve">la compilazione e le interferenze dovute al </w:t>
      </w:r>
      <w:proofErr w:type="spellStart"/>
      <w:r>
        <w:t>garbage</w:t>
      </w:r>
      <w:proofErr w:type="spellEnd"/>
      <w:r>
        <w:t xml:space="preserve"> </w:t>
      </w:r>
      <w:proofErr w:type="spellStart"/>
      <w:r>
        <w:t>collector</w:t>
      </w:r>
      <w:proofErr w:type="spellEnd"/>
    </w:p>
    <w:p w:rsidR="00D3560D" w:rsidRPr="00D3560D" w:rsidRDefault="00D3560D" w:rsidP="00D3560D"/>
    <w:p w:rsidR="009F7592" w:rsidRPr="009F7592" w:rsidRDefault="009F7592" w:rsidP="009F7592">
      <w:pPr>
        <w:pStyle w:val="Titolo1"/>
      </w:pPr>
      <w:bookmarkStart w:id="12" w:name="_Toc297217974"/>
      <w:r w:rsidRPr="009F7592">
        <w:t>Inizializzazione e compilazione</w:t>
      </w:r>
      <w:bookmarkEnd w:id="12"/>
    </w:p>
    <w:p w:rsidR="009F7592" w:rsidRPr="009F7592" w:rsidRDefault="009F7592" w:rsidP="009F7592"/>
    <w:p w:rsidR="009F7592" w:rsidRDefault="009F7592" w:rsidP="009F7592">
      <w:r>
        <w:t xml:space="preserve">Come spiegato nel capitolo </w:t>
      </w:r>
      <w:r w:rsidRPr="00D85494">
        <w:rPr>
          <w:highlight w:val="yellow"/>
        </w:rPr>
        <w:t xml:space="preserve">“perché Java non è una piattaforma valida per i sistemi </w:t>
      </w:r>
      <w:proofErr w:type="spellStart"/>
      <w:r w:rsidRPr="00D85494">
        <w:rPr>
          <w:highlight w:val="yellow"/>
        </w:rPr>
        <w:t>real</w:t>
      </w:r>
      <w:proofErr w:type="spellEnd"/>
      <w:r w:rsidRPr="00D85494">
        <w:rPr>
          <w:highlight w:val="yellow"/>
        </w:rPr>
        <w:t xml:space="preserve"> </w:t>
      </w:r>
      <w:proofErr w:type="spellStart"/>
      <w:r w:rsidRPr="00D85494">
        <w:rPr>
          <w:highlight w:val="yellow"/>
        </w:rPr>
        <w:t>time</w:t>
      </w:r>
      <w:proofErr w:type="spellEnd"/>
      <w:r w:rsidRPr="00D85494">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impredicibili.</w:t>
      </w:r>
    </w:p>
    <w:p w:rsidR="009F7592" w:rsidRDefault="009F7592" w:rsidP="009F7592">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w:t>
      </w:r>
      <w:r w:rsidR="001D33BA">
        <w:t xml:space="preserve">questa </w:t>
      </w:r>
      <w:r>
        <w:t>non sarà più ritardata da eventuali fasi di compilazione o di inizializzazione durante la sua esecuzione.</w:t>
      </w:r>
    </w:p>
    <w:p w:rsidR="009F7592" w:rsidRDefault="001D33BA" w:rsidP="009F7592">
      <w:r>
        <w:t>E’</w:t>
      </w:r>
      <w:r w:rsidR="009F7592">
        <w:t>possibile indicare un file che contiene la lista delle classi</w:t>
      </w:r>
      <w:r w:rsidR="00EA62DB">
        <w:t xml:space="preserve"> </w:t>
      </w:r>
      <w:r w:rsidR="009F7592">
        <w:t xml:space="preserve">che devono essere inizializzate prima che inizi </w:t>
      </w:r>
      <w:r>
        <w:t>l’esecuzione dell’applicazione</w:t>
      </w:r>
      <w:r w:rsidR="009F7592">
        <w:t xml:space="preserve"> tramite l’opzione </w:t>
      </w:r>
      <w:r w:rsidR="009F7592" w:rsidRPr="00437799">
        <w:rPr>
          <w:rStyle w:val="CodiceCarattere"/>
        </w:rPr>
        <w:t>-XX:</w:t>
      </w:r>
      <w:proofErr w:type="spellStart"/>
      <w:r w:rsidR="009F7592" w:rsidRPr="00437799">
        <w:rPr>
          <w:rStyle w:val="CodiceCarattere"/>
        </w:rPr>
        <w:t>PreInitList=</w:t>
      </w:r>
      <w:proofErr w:type="spellEnd"/>
      <w:r w:rsidR="009F7592" w:rsidRPr="00437799">
        <w:rPr>
          <w:rStyle w:val="CodiceCarattere"/>
        </w:rPr>
        <w:t>&lt;</w:t>
      </w:r>
      <w:proofErr w:type="spellStart"/>
      <w:r w:rsidR="009F7592" w:rsidRPr="00437799">
        <w:rPr>
          <w:rStyle w:val="CodiceCarattere"/>
        </w:rPr>
        <w:t>preinit-file-name</w:t>
      </w:r>
      <w:proofErr w:type="spellEnd"/>
      <w:r w:rsidR="009F7592" w:rsidRPr="00437799">
        <w:rPr>
          <w:rStyle w:val="CodiceCarattere"/>
        </w:rPr>
        <w:t>&gt;</w:t>
      </w:r>
      <w:r w:rsidR="009F7592">
        <w:t xml:space="preserve"> .  E’ anche possibile far creare il file automaticamente dal sistema grazie </w:t>
      </w:r>
      <w:r w:rsidR="009F7592" w:rsidRPr="00B57865">
        <w:t>all’opzione</w:t>
      </w:r>
      <w:r w:rsidR="009F7592" w:rsidRPr="00B57865">
        <w:rPr>
          <w:rStyle w:val="CodiceCarattere"/>
        </w:rPr>
        <w:t xml:space="preserve"> -XX:</w:t>
      </w:r>
      <w:proofErr w:type="spellStart"/>
      <w:r w:rsidR="009F7592" w:rsidRPr="00B57865">
        <w:rPr>
          <w:rStyle w:val="CodiceCarattere"/>
        </w:rPr>
        <w:t>+RTSJBuildClassInitializationList</w:t>
      </w:r>
      <w:proofErr w:type="spellEnd"/>
      <w:r w:rsidR="009F7592">
        <w:t xml:space="preserve">.  Questa opzione fa si che la </w:t>
      </w:r>
      <w:proofErr w:type="spellStart"/>
      <w:r w:rsidR="009F7592">
        <w:t>Virtual</w:t>
      </w:r>
      <w:proofErr w:type="spellEnd"/>
      <w:r w:rsidR="009F7592">
        <w:t xml:space="preserve"> </w:t>
      </w:r>
      <w:proofErr w:type="spellStart"/>
      <w:r w:rsidR="009F7592">
        <w:t>Machine</w:t>
      </w:r>
      <w:proofErr w:type="spellEnd"/>
      <w:r w:rsidR="009F7592">
        <w:t xml:space="preserve"> generi  un file che contiene la lista delle classi referenziate durante l’esecuzione. Il file viene generato in maniera </w:t>
      </w:r>
      <w:r w:rsidR="009F7592">
        <w:lastRenderedPageBreak/>
        <w:t>incrementale, ciò significa che , se in una successiva esecuzione dell’applicazione viene referenziata una classe non utilizzata in precedenza, questa viene inserita in fondo al file già formato</w:t>
      </w:r>
      <w:r w:rsidR="009F7592" w:rsidRPr="001636D2">
        <w:rPr>
          <w:highlight w:val="red"/>
        </w:rPr>
        <w:t>. A titolo di esempio, si mostra uno stralcio del file in questione</w:t>
      </w:r>
    </w:p>
    <w:p w:rsidR="001D33BA" w:rsidRDefault="001D33BA" w:rsidP="009F7592"/>
    <w:p w:rsidR="001D33BA" w:rsidRDefault="001D33BA" w:rsidP="009F7592">
      <w:r>
        <w:t xml:space="preserve">Analogamente, per quanto riguarda la compilazione, è possibile specificare tramite l’opzione </w:t>
      </w:r>
      <w:r w:rsidR="00EA62DB">
        <w:rPr>
          <w:rStyle w:val="CodiceHTML"/>
          <w:rFonts w:eastAsiaTheme="minorHAnsi"/>
        </w:rPr>
        <w:t>-</w:t>
      </w:r>
      <w:r w:rsidR="00EA62DB" w:rsidRPr="00EA62DB">
        <w:rPr>
          <w:rStyle w:val="CodiceCarattere"/>
        </w:rPr>
        <w:t>XX:</w:t>
      </w:r>
      <w:proofErr w:type="spellStart"/>
      <w:r w:rsidR="00EA62DB" w:rsidRPr="00EA62DB">
        <w:rPr>
          <w:rStyle w:val="CodiceCarattere"/>
        </w:rPr>
        <w:t>CompilationList</w:t>
      </w:r>
      <w:proofErr w:type="spellEnd"/>
      <w:r w:rsidR="00EA62DB" w:rsidRPr="00EA62DB">
        <w:rPr>
          <w:rStyle w:val="CodiceCarattere"/>
        </w:rPr>
        <w:t xml:space="preserve"> = &lt;</w:t>
      </w:r>
      <w:proofErr w:type="spellStart"/>
      <w:r w:rsidR="00EA62DB" w:rsidRPr="00EA62DB">
        <w:rPr>
          <w:rStyle w:val="CodiceCarattere"/>
        </w:rPr>
        <w:t>precompile–file-name</w:t>
      </w:r>
      <w:proofErr w:type="spellEnd"/>
      <w:r w:rsidR="00EA62DB" w:rsidRPr="00EA62DB">
        <w:rPr>
          <w:rStyle w:val="CodiceCarattere"/>
        </w:rPr>
        <w:t>&gt;</w:t>
      </w:r>
      <w:r>
        <w:t xml:space="preserve"> un file che contiene la lista dei metodi da compilare prima dell’esecuzione del programma Java. </w:t>
      </w:r>
      <w:r w:rsidR="00361961">
        <w:t>E’ importante che in questa lista siano presenti i metodi utilizzati dai thread real-time in modo che questi vengano eseguiti in modo compilato e non interpretato, con conseguente beneficio in termini di velocità, senza tuttavia l’</w:t>
      </w:r>
      <w:proofErr w:type="spellStart"/>
      <w:r w:rsidR="00361961">
        <w:t>overhead</w:t>
      </w:r>
      <w:proofErr w:type="spellEnd"/>
      <w:r w:rsidR="00361961">
        <w:t xml:space="preserve"> altrimenti dovuto alla compilazione just in </w:t>
      </w:r>
      <w:proofErr w:type="spellStart"/>
      <w:r w:rsidR="00361961">
        <w:t>time</w:t>
      </w:r>
      <w:proofErr w:type="spellEnd"/>
      <w:r w:rsidR="00361961">
        <w:t xml:space="preserve">. </w:t>
      </w:r>
      <w:r>
        <w:t xml:space="preserve">Come per la lista di inizializzazione anche questo file si può far generare automaticamente ed in maniera incrementale attraverso l’opzione </w:t>
      </w:r>
      <w:r w:rsidR="00EA62DB" w:rsidRPr="00EA62DB">
        <w:rPr>
          <w:rStyle w:val="CodiceCarattere"/>
        </w:rPr>
        <w:t>-XX:</w:t>
      </w:r>
      <w:proofErr w:type="spellStart"/>
      <w:r w:rsidR="00EA62DB" w:rsidRPr="00EA62DB">
        <w:rPr>
          <w:rStyle w:val="CodiceCarattere"/>
        </w:rPr>
        <w:t>+RTSJBuildCompilationList</w:t>
      </w:r>
      <w:proofErr w:type="spellEnd"/>
      <w:r>
        <w:t xml:space="preserve"> </w:t>
      </w:r>
      <w:r w:rsidR="00234D43">
        <w:t>.</w:t>
      </w:r>
      <w:r w:rsidR="00361961">
        <w:t xml:space="preserve">Con questa opzione la </w:t>
      </w:r>
      <w:proofErr w:type="spellStart"/>
      <w:r w:rsidR="00361961">
        <w:t>virtual</w:t>
      </w:r>
      <w:proofErr w:type="spellEnd"/>
      <w:r w:rsidR="00361961">
        <w:t xml:space="preserve"> </w:t>
      </w:r>
      <w:proofErr w:type="spellStart"/>
      <w:r w:rsidR="00361961">
        <w:t>machine</w:t>
      </w:r>
      <w:proofErr w:type="spellEnd"/>
      <w:r w:rsidR="00361961">
        <w:t xml:space="preserve"> inserisce nel file tutti i metodi che </w:t>
      </w:r>
      <w:proofErr w:type="spellStart"/>
      <w:r w:rsidR="00361961">
        <w:t>vengon</w:t>
      </w:r>
      <w:proofErr w:type="spellEnd"/>
      <w:r w:rsidR="00361961">
        <w:t xml:space="preserve"> eseguiti dai thread </w:t>
      </w:r>
      <w:proofErr w:type="spellStart"/>
      <w:r w:rsidR="00361961">
        <w:t>real</w:t>
      </w:r>
      <w:proofErr w:type="spellEnd"/>
      <w:r w:rsidR="00361961">
        <w:t xml:space="preserve"> </w:t>
      </w:r>
      <w:proofErr w:type="spellStart"/>
      <w:r w:rsidR="00361961">
        <w:t>time</w:t>
      </w:r>
      <w:proofErr w:type="spellEnd"/>
      <w:r w:rsidR="00361961">
        <w:t xml:space="preserve"> </w:t>
      </w:r>
      <w:r w:rsidR="006B15B4" w:rsidRPr="001636D2">
        <w:rPr>
          <w:highlight w:val="red"/>
        </w:rPr>
        <w:t>. A titolo di esempio, si mostra uno stralcio del file in questione</w:t>
      </w:r>
    </w:p>
    <w:p w:rsidR="001E2FA1" w:rsidRDefault="001E2FA1" w:rsidP="001E2FA1"/>
    <w:p w:rsidR="009F7592" w:rsidRDefault="009F7592" w:rsidP="009F7592">
      <w:pPr>
        <w:pStyle w:val="Titolo1"/>
      </w:pPr>
      <w:bookmarkStart w:id="13" w:name="_Toc297217975"/>
      <w:proofErr w:type="spellStart"/>
      <w:r>
        <w:t>Garbage</w:t>
      </w:r>
      <w:proofErr w:type="spellEnd"/>
      <w:r>
        <w:t xml:space="preserve"> </w:t>
      </w:r>
      <w:proofErr w:type="spellStart"/>
      <w:r>
        <w:t>Collector</w:t>
      </w:r>
      <w:bookmarkEnd w:id="13"/>
      <w:proofErr w:type="spellEnd"/>
    </w:p>
    <w:p w:rsidR="009F7592" w:rsidRDefault="009F7592" w:rsidP="009F7592"/>
    <w:p w:rsidR="009F7592" w:rsidRDefault="009F7592" w:rsidP="009F7592">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w:t>
      </w:r>
      <w:r w:rsidR="00EA62DB">
        <w:t xml:space="preserve">, infatti, </w:t>
      </w:r>
      <w:r>
        <w:t xml:space="preserve">di riciclare la memoria altrimenti occupata da oggetti non più utilizzati </w:t>
      </w:r>
      <w:r w:rsidR="00EA62DB">
        <w:t xml:space="preserve">e di </w:t>
      </w:r>
      <w:r>
        <w:t xml:space="preserve"> metterla a disposizione del sistema per l'allocazione di nuovi oggetti.</w:t>
      </w:r>
    </w:p>
    <w:p w:rsidR="009F7592" w:rsidRDefault="009F7592" w:rsidP="009F7592">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9F7592" w:rsidRDefault="009F7592" w:rsidP="009F7592">
      <w:r>
        <w:t xml:space="preserve">Per questo motivo Java </w:t>
      </w:r>
      <w:proofErr w:type="spellStart"/>
      <w:r>
        <w:t>real</w:t>
      </w:r>
      <w:proofErr w:type="spellEnd"/>
      <w:r>
        <w:t xml:space="preserve"> </w:t>
      </w:r>
      <w:r w:rsidR="00EA62DB">
        <w:t>–</w:t>
      </w:r>
      <w:r>
        <w:t xml:space="preserve"> </w:t>
      </w:r>
      <w:proofErr w:type="spellStart"/>
      <w:r>
        <w:t>time</w:t>
      </w:r>
      <w:proofErr w:type="spellEnd"/>
      <w:r w:rsidR="00EA62DB">
        <w:t xml:space="preserve"> system</w:t>
      </w:r>
      <w:r>
        <w:t xml:space="preserve">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preemption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9F7592" w:rsidRDefault="009F7592" w:rsidP="009F7592"/>
    <w:p w:rsidR="009F7592" w:rsidRDefault="009F7592" w:rsidP="009F7592">
      <w:r>
        <w:t xml:space="preserve">Entrando nello specifico, come mostrato nella figura a fianco, il </w:t>
      </w:r>
      <w:proofErr w:type="spellStart"/>
      <w:r>
        <w:t>garbage</w:t>
      </w:r>
      <w:proofErr w:type="spellEnd"/>
      <w:r>
        <w:t xml:space="preserve"> </w:t>
      </w:r>
      <w:proofErr w:type="spellStart"/>
      <w:r>
        <w:t>collector</w:t>
      </w:r>
      <w:proofErr w:type="spellEnd"/>
      <w:r>
        <w:t xml:space="preserve"> ha tre modalità di funzionamento, basate sulla quantità di memoria libera residua:</w:t>
      </w:r>
    </w:p>
    <w:p w:rsidR="009F7592" w:rsidRDefault="009F7592" w:rsidP="009F7592">
      <w:pPr>
        <w:pStyle w:val="Paragrafoelenco"/>
        <w:numPr>
          <w:ilvl w:val="0"/>
          <w:numId w:val="1"/>
        </w:numPr>
      </w:pPr>
      <w:r>
        <w:rPr>
          <w:noProof/>
          <w:lang w:eastAsia="it-IT"/>
        </w:rPr>
        <w:drawing>
          <wp:anchor distT="0" distB="0" distL="114300" distR="114300" simplePos="0" relativeHeight="251659264" behindDoc="0" locked="0" layoutInCell="1" allowOverlap="1">
            <wp:simplePos x="0" y="0"/>
            <wp:positionH relativeFrom="column">
              <wp:posOffset>3385185</wp:posOffset>
            </wp:positionH>
            <wp:positionV relativeFrom="paragraph">
              <wp:posOffset>128905</wp:posOffset>
            </wp:positionV>
            <wp:extent cx="3162300" cy="2266950"/>
            <wp:effectExtent l="1905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62300" cy="2266950"/>
                    </a:xfrm>
                    <a:prstGeom prst="rect">
                      <a:avLst/>
                    </a:prstGeom>
                    <a:noFill/>
                    <a:ln w="9525">
                      <a:noFill/>
                      <a:miter lim="800000"/>
                      <a:headEnd/>
                      <a:tailEnd/>
                    </a:ln>
                  </pic:spPr>
                </pic:pic>
              </a:graphicData>
            </a:graphic>
          </wp:anchor>
        </w:drawing>
      </w:r>
      <w:proofErr w:type="spellStart"/>
      <w:r>
        <w:t>Finchè</w:t>
      </w:r>
      <w:proofErr w:type="spellEnd"/>
      <w:r>
        <w:t xml:space="preserve"> la quantità di memoria libera nell'</w:t>
      </w:r>
      <w:proofErr w:type="spellStart"/>
      <w:r>
        <w:t>heap</w:t>
      </w:r>
      <w:proofErr w:type="spellEnd"/>
      <w:r>
        <w:t xml:space="preserve"> resta sopra la soglia di </w:t>
      </w:r>
      <w:proofErr w:type="spellStart"/>
      <w:r>
        <w:t>StartupMemory</w:t>
      </w:r>
      <w:proofErr w:type="spellEnd"/>
      <w:r>
        <w:t xml:space="preserve"> non viene eseguita nessuna azione di </w:t>
      </w:r>
      <w:proofErr w:type="spellStart"/>
      <w:r>
        <w:t>garbage</w:t>
      </w:r>
      <w:proofErr w:type="spellEnd"/>
      <w:r>
        <w:t xml:space="preserve"> </w:t>
      </w:r>
      <w:proofErr w:type="spellStart"/>
      <w:r>
        <w:t>collecting</w:t>
      </w:r>
      <w:proofErr w:type="spellEnd"/>
      <w:r>
        <w:t>.</w:t>
      </w:r>
    </w:p>
    <w:p w:rsidR="009F7592" w:rsidRDefault="009F7592" w:rsidP="009F7592">
      <w:pPr>
        <w:pStyle w:val="Paragrafoelenco"/>
        <w:numPr>
          <w:ilvl w:val="0"/>
          <w:numId w:val="1"/>
        </w:numPr>
      </w:pPr>
      <w:r>
        <w:t xml:space="preserve">Quando la memoria libera scende sotto la soglia di </w:t>
      </w:r>
      <w:proofErr w:type="spellStart"/>
      <w:r>
        <w:t>startup</w:t>
      </w:r>
      <w:proofErr w:type="spellEnd"/>
      <w:r>
        <w:t xml:space="preserve"> </w:t>
      </w:r>
      <w:proofErr w:type="spellStart"/>
      <w:r>
        <w:t>mermory</w:t>
      </w:r>
      <w:proofErr w:type="spellEnd"/>
      <w:r>
        <w:t xml:space="preserve"> il </w:t>
      </w:r>
      <w:proofErr w:type="spellStart"/>
      <w:r>
        <w:t>garbage</w:t>
      </w:r>
      <w:proofErr w:type="spellEnd"/>
      <w:r>
        <w:t xml:space="preserve"> </w:t>
      </w:r>
      <w:proofErr w:type="spellStart"/>
      <w:r>
        <w:t>collector</w:t>
      </w:r>
      <w:proofErr w:type="spellEnd"/>
      <w:r w:rsidR="00EA62DB">
        <w:t xml:space="preserve"> esegue</w:t>
      </w:r>
      <w:r>
        <w:t xml:space="preserve"> alla priorità normale</w:t>
      </w:r>
      <w:r w:rsidR="006B15B4">
        <w:t>:</w:t>
      </w:r>
      <w:r>
        <w:t xml:space="preserve"> qu</w:t>
      </w:r>
      <w:r w:rsidR="006B15B4">
        <w:t>ando l'opera a questa priorità</w:t>
      </w:r>
      <w:r>
        <w:t xml:space="preserve"> il </w:t>
      </w:r>
      <w:proofErr w:type="spellStart"/>
      <w:r>
        <w:t>garbage</w:t>
      </w:r>
      <w:proofErr w:type="spellEnd"/>
      <w:r>
        <w:t xml:space="preserve"> </w:t>
      </w:r>
      <w:proofErr w:type="spellStart"/>
      <w:r>
        <w:t>collector</w:t>
      </w:r>
      <w:proofErr w:type="spellEnd"/>
      <w:r>
        <w:t xml:space="preserve"> blocca solamente i thread non </w:t>
      </w:r>
      <w:proofErr w:type="spellStart"/>
      <w:r>
        <w:t>real</w:t>
      </w:r>
      <w:proofErr w:type="spellEnd"/>
      <w:r>
        <w:t xml:space="preserve"> - </w:t>
      </w:r>
      <w:proofErr w:type="spellStart"/>
      <w:r>
        <w:t>time</w:t>
      </w:r>
      <w:proofErr w:type="spellEnd"/>
      <w:r>
        <w:t>.</w:t>
      </w:r>
    </w:p>
    <w:p w:rsidR="009F7592" w:rsidRDefault="009F7592" w:rsidP="009F7592">
      <w:pPr>
        <w:pStyle w:val="Paragrafoelenco"/>
        <w:numPr>
          <w:ilvl w:val="0"/>
          <w:numId w:val="1"/>
        </w:numPr>
      </w:pPr>
      <w:r>
        <w:lastRenderedPageBreak/>
        <w:t xml:space="preserve">Se la memoria libera scende oltre la soglia di </w:t>
      </w:r>
      <w:proofErr w:type="spellStart"/>
      <w:r>
        <w:t>BoostedMemory</w:t>
      </w:r>
      <w:proofErr w:type="spellEnd"/>
      <w:r>
        <w:t xml:space="preserve">, il </w:t>
      </w:r>
      <w:proofErr w:type="spellStart"/>
      <w:r>
        <w:t>garbage</w:t>
      </w:r>
      <w:proofErr w:type="spellEnd"/>
      <w:r>
        <w:t xml:space="preserve"> </w:t>
      </w:r>
      <w:proofErr w:type="spellStart"/>
      <w:r>
        <w:t>collector</w:t>
      </w:r>
      <w:proofErr w:type="spellEnd"/>
      <w:r>
        <w:t xml:space="preserve"> esegue ad una priorità maggiore rispetto a quella normale detta </w:t>
      </w:r>
      <w:proofErr w:type="spellStart"/>
      <w:r>
        <w:t>BoostedPrioriy</w:t>
      </w:r>
      <w:proofErr w:type="spellEnd"/>
      <w:r>
        <w:t xml:space="preserve">. Con il </w:t>
      </w:r>
      <w:proofErr w:type="spellStart"/>
      <w:r>
        <w:t>garbage</w:t>
      </w:r>
      <w:proofErr w:type="spellEnd"/>
      <w:r>
        <w:t xml:space="preserve"> </w:t>
      </w:r>
      <w:proofErr w:type="spellStart"/>
      <w:r>
        <w:t>collector</w:t>
      </w:r>
      <w:proofErr w:type="spellEnd"/>
      <w:r>
        <w:t xml:space="preserve"> a questa priorità vengono bloccati anche alcuni il thread </w:t>
      </w:r>
      <w:proofErr w:type="spellStart"/>
      <w:r>
        <w:t>real</w:t>
      </w:r>
      <w:proofErr w:type="spellEnd"/>
      <w:r>
        <w:t xml:space="preserve"> – </w:t>
      </w:r>
      <w:proofErr w:type="spellStart"/>
      <w:r>
        <w:t>time</w:t>
      </w:r>
      <w:proofErr w:type="spellEnd"/>
      <w:r>
        <w:t xml:space="preserve"> (quelli con priorità inferiore alla </w:t>
      </w:r>
      <w:proofErr w:type="spellStart"/>
      <w:r>
        <w:t>boosted</w:t>
      </w:r>
      <w:proofErr w:type="spellEnd"/>
      <w:r>
        <w:t xml:space="preserve"> </w:t>
      </w:r>
      <w:proofErr w:type="spellStart"/>
      <w:r>
        <w:t>priority</w:t>
      </w:r>
      <w:proofErr w:type="spellEnd"/>
      <w:r>
        <w:t>) che il sistema di conseguenza considera non critici.</w:t>
      </w:r>
    </w:p>
    <w:p w:rsidR="009F7592" w:rsidRDefault="009F7592" w:rsidP="009F7592">
      <w:pPr>
        <w:pStyle w:val="Paragrafoelenco"/>
        <w:numPr>
          <w:ilvl w:val="0"/>
          <w:numId w:val="1"/>
        </w:numPr>
      </w:pPr>
      <w:r>
        <w:t xml:space="preserve">Se la memoria libera scende ulteriormente fino ad occupare anche la quantità riservata ai processi critici il </w:t>
      </w:r>
      <w:proofErr w:type="spellStart"/>
      <w:r>
        <w:t>garbage</w:t>
      </w:r>
      <w:proofErr w:type="spellEnd"/>
      <w:r>
        <w:t xml:space="preserve"> </w:t>
      </w:r>
      <w:proofErr w:type="spellStart"/>
      <w:r>
        <w:t>collector</w:t>
      </w:r>
      <w:proofErr w:type="spellEnd"/>
      <w:r>
        <w:t xml:space="preserve"> entra nella modalità deterministica. In questa modalità il </w:t>
      </w:r>
      <w:proofErr w:type="spellStart"/>
      <w:r>
        <w:t>garbage</w:t>
      </w:r>
      <w:proofErr w:type="spellEnd"/>
      <w:r>
        <w:t xml:space="preserve"> </w:t>
      </w:r>
      <w:proofErr w:type="spellStart"/>
      <w:r>
        <w:t>collector</w:t>
      </w:r>
      <w:proofErr w:type="spellEnd"/>
      <w:r>
        <w:t xml:space="preserve"> lavora sempre con priorità </w:t>
      </w:r>
      <w:proofErr w:type="spellStart"/>
      <w:r>
        <w:t>boosted</w:t>
      </w:r>
      <w:proofErr w:type="spellEnd"/>
      <w:r>
        <w:t xml:space="preserve">,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w:t>
      </w:r>
      <w:r w:rsidR="006B15B4">
        <w:t>loro</w:t>
      </w:r>
      <w:r>
        <w:t>.</w:t>
      </w:r>
    </w:p>
    <w:p w:rsidR="009F7592" w:rsidRDefault="009F7592" w:rsidP="009F7592">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9F7592" w:rsidRDefault="009F7592" w:rsidP="009F7592">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preemption anche su </w:t>
      </w:r>
      <w:r w:rsidR="006B15B4">
        <w:t xml:space="preserve">alcuni </w:t>
      </w:r>
      <w:r>
        <w:t xml:space="preserve">thread </w:t>
      </w:r>
      <w:proofErr w:type="spellStart"/>
      <w:r>
        <w:t>real</w:t>
      </w:r>
      <w:proofErr w:type="spellEnd"/>
      <w:r>
        <w:t xml:space="preserve"> - </w:t>
      </w:r>
      <w:proofErr w:type="spellStart"/>
      <w:r>
        <w:t>timea</w:t>
      </w:r>
      <w:proofErr w:type="spellEnd"/>
      <w:r>
        <w:t xml:space="preserve"> non critici per il sistema.</w:t>
      </w:r>
    </w:p>
    <w:p w:rsidR="009F7592" w:rsidRDefault="009F7592" w:rsidP="009F7592">
      <w:r w:rsidRPr="00E808F2">
        <w:t xml:space="preserve"> </w:t>
      </w:r>
      <w:r>
        <w:rPr>
          <w:noProof/>
          <w:lang w:eastAsia="it-IT"/>
        </w:rPr>
        <w:drawing>
          <wp:inline distT="0" distB="0" distL="0" distR="0">
            <wp:extent cx="4095750" cy="2721275"/>
            <wp:effectExtent l="19050" t="0" r="0"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095750" cy="2721275"/>
                    </a:xfrm>
                    <a:prstGeom prst="rect">
                      <a:avLst/>
                    </a:prstGeom>
                    <a:noFill/>
                    <a:ln w="9525">
                      <a:noFill/>
                      <a:miter lim="800000"/>
                      <a:headEnd/>
                      <a:tailEnd/>
                    </a:ln>
                  </pic:spPr>
                </pic:pic>
              </a:graphicData>
            </a:graphic>
          </wp:inline>
        </w:drawing>
      </w:r>
    </w:p>
    <w:p w:rsidR="009F7592" w:rsidRPr="001E2FA1" w:rsidRDefault="009F7592" w:rsidP="001E2FA1"/>
    <w:sectPr w:rsidR="009F7592" w:rsidRPr="001E2FA1" w:rsidSect="00093AC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
    <w:nsid w:val="46D34399"/>
    <w:multiLevelType w:val="hybridMultilevel"/>
    <w:tmpl w:val="1338A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8A20221"/>
    <w:multiLevelType w:val="hybridMultilevel"/>
    <w:tmpl w:val="CA047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7347E75"/>
    <w:multiLevelType w:val="hybridMultilevel"/>
    <w:tmpl w:val="3312B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C615B"/>
    <w:rsid w:val="00021E0E"/>
    <w:rsid w:val="00026271"/>
    <w:rsid w:val="00037574"/>
    <w:rsid w:val="00046FBE"/>
    <w:rsid w:val="000621D9"/>
    <w:rsid w:val="000922D4"/>
    <w:rsid w:val="00093AC1"/>
    <w:rsid w:val="000C6604"/>
    <w:rsid w:val="000F0B5D"/>
    <w:rsid w:val="00100A18"/>
    <w:rsid w:val="001150FE"/>
    <w:rsid w:val="001212C8"/>
    <w:rsid w:val="00147210"/>
    <w:rsid w:val="00161C8F"/>
    <w:rsid w:val="001636D2"/>
    <w:rsid w:val="00171F9F"/>
    <w:rsid w:val="00175EC0"/>
    <w:rsid w:val="0018265F"/>
    <w:rsid w:val="001B30C3"/>
    <w:rsid w:val="001B50B7"/>
    <w:rsid w:val="001C0A6E"/>
    <w:rsid w:val="001C2708"/>
    <w:rsid w:val="001C4A38"/>
    <w:rsid w:val="001D0EB4"/>
    <w:rsid w:val="001D33BA"/>
    <w:rsid w:val="001D35BA"/>
    <w:rsid w:val="001E2FA1"/>
    <w:rsid w:val="001F1DFA"/>
    <w:rsid w:val="00201AFC"/>
    <w:rsid w:val="00203299"/>
    <w:rsid w:val="00223E34"/>
    <w:rsid w:val="00227054"/>
    <w:rsid w:val="00230852"/>
    <w:rsid w:val="00234D43"/>
    <w:rsid w:val="0023603E"/>
    <w:rsid w:val="002428D1"/>
    <w:rsid w:val="00242CAC"/>
    <w:rsid w:val="002468AD"/>
    <w:rsid w:val="00246DC4"/>
    <w:rsid w:val="0025049A"/>
    <w:rsid w:val="00254940"/>
    <w:rsid w:val="00271477"/>
    <w:rsid w:val="0028540E"/>
    <w:rsid w:val="00290116"/>
    <w:rsid w:val="00291B9B"/>
    <w:rsid w:val="0029286D"/>
    <w:rsid w:val="002C6F25"/>
    <w:rsid w:val="002D2214"/>
    <w:rsid w:val="002E1005"/>
    <w:rsid w:val="002E33D5"/>
    <w:rsid w:val="00307559"/>
    <w:rsid w:val="00311DDA"/>
    <w:rsid w:val="003148B7"/>
    <w:rsid w:val="00320406"/>
    <w:rsid w:val="00345B6C"/>
    <w:rsid w:val="00360282"/>
    <w:rsid w:val="00361961"/>
    <w:rsid w:val="00372013"/>
    <w:rsid w:val="00382ED4"/>
    <w:rsid w:val="003847C0"/>
    <w:rsid w:val="003A6A02"/>
    <w:rsid w:val="003C07D4"/>
    <w:rsid w:val="003D4B6F"/>
    <w:rsid w:val="003E40E0"/>
    <w:rsid w:val="003E4DFE"/>
    <w:rsid w:val="003F54FE"/>
    <w:rsid w:val="003F7705"/>
    <w:rsid w:val="00437799"/>
    <w:rsid w:val="00442B87"/>
    <w:rsid w:val="00472D4F"/>
    <w:rsid w:val="004757B6"/>
    <w:rsid w:val="00476865"/>
    <w:rsid w:val="004803B2"/>
    <w:rsid w:val="00481284"/>
    <w:rsid w:val="00496E31"/>
    <w:rsid w:val="00496FB5"/>
    <w:rsid w:val="004C44D3"/>
    <w:rsid w:val="004C615B"/>
    <w:rsid w:val="004E090A"/>
    <w:rsid w:val="0050538A"/>
    <w:rsid w:val="00537D1A"/>
    <w:rsid w:val="00545966"/>
    <w:rsid w:val="005620E6"/>
    <w:rsid w:val="0056516D"/>
    <w:rsid w:val="005D4059"/>
    <w:rsid w:val="005E4527"/>
    <w:rsid w:val="005F0857"/>
    <w:rsid w:val="0060694A"/>
    <w:rsid w:val="0061235E"/>
    <w:rsid w:val="006524B3"/>
    <w:rsid w:val="00652D3F"/>
    <w:rsid w:val="00661C19"/>
    <w:rsid w:val="00695944"/>
    <w:rsid w:val="006A2D96"/>
    <w:rsid w:val="006B15B4"/>
    <w:rsid w:val="006D14D0"/>
    <w:rsid w:val="006D5160"/>
    <w:rsid w:val="006D6A71"/>
    <w:rsid w:val="006E4DA9"/>
    <w:rsid w:val="006E7577"/>
    <w:rsid w:val="006F2DF0"/>
    <w:rsid w:val="00733630"/>
    <w:rsid w:val="00753759"/>
    <w:rsid w:val="00753DF9"/>
    <w:rsid w:val="00764F39"/>
    <w:rsid w:val="0077302B"/>
    <w:rsid w:val="00776661"/>
    <w:rsid w:val="007A3BC7"/>
    <w:rsid w:val="007B3ED7"/>
    <w:rsid w:val="007C0A33"/>
    <w:rsid w:val="007D7E03"/>
    <w:rsid w:val="007E32FA"/>
    <w:rsid w:val="007F1224"/>
    <w:rsid w:val="008138F0"/>
    <w:rsid w:val="00845C60"/>
    <w:rsid w:val="00874431"/>
    <w:rsid w:val="00885EC3"/>
    <w:rsid w:val="00894244"/>
    <w:rsid w:val="008960F6"/>
    <w:rsid w:val="008A541E"/>
    <w:rsid w:val="008B08AD"/>
    <w:rsid w:val="008B19AF"/>
    <w:rsid w:val="008E11F3"/>
    <w:rsid w:val="0090474E"/>
    <w:rsid w:val="009077F4"/>
    <w:rsid w:val="00913E84"/>
    <w:rsid w:val="00916D7F"/>
    <w:rsid w:val="00970677"/>
    <w:rsid w:val="00986B97"/>
    <w:rsid w:val="00992E6D"/>
    <w:rsid w:val="0099626D"/>
    <w:rsid w:val="009977C8"/>
    <w:rsid w:val="009A00DB"/>
    <w:rsid w:val="009A0D0A"/>
    <w:rsid w:val="009A55B9"/>
    <w:rsid w:val="009B2EFC"/>
    <w:rsid w:val="009B361E"/>
    <w:rsid w:val="009C0D2F"/>
    <w:rsid w:val="009C3904"/>
    <w:rsid w:val="009F6E42"/>
    <w:rsid w:val="009F7592"/>
    <w:rsid w:val="00A44E64"/>
    <w:rsid w:val="00A47341"/>
    <w:rsid w:val="00A51A54"/>
    <w:rsid w:val="00A57846"/>
    <w:rsid w:val="00A9165B"/>
    <w:rsid w:val="00AB0B29"/>
    <w:rsid w:val="00AC6C44"/>
    <w:rsid w:val="00AD44F2"/>
    <w:rsid w:val="00AF0747"/>
    <w:rsid w:val="00AF12AD"/>
    <w:rsid w:val="00AF5AC9"/>
    <w:rsid w:val="00B13825"/>
    <w:rsid w:val="00B2639E"/>
    <w:rsid w:val="00B27EA3"/>
    <w:rsid w:val="00B37E51"/>
    <w:rsid w:val="00B45208"/>
    <w:rsid w:val="00B57865"/>
    <w:rsid w:val="00B61341"/>
    <w:rsid w:val="00B7085D"/>
    <w:rsid w:val="00B70BC2"/>
    <w:rsid w:val="00B742B2"/>
    <w:rsid w:val="00B76486"/>
    <w:rsid w:val="00B92495"/>
    <w:rsid w:val="00B95C33"/>
    <w:rsid w:val="00BA1167"/>
    <w:rsid w:val="00BA5FF3"/>
    <w:rsid w:val="00BB456A"/>
    <w:rsid w:val="00BE46CD"/>
    <w:rsid w:val="00BF00F4"/>
    <w:rsid w:val="00BF046E"/>
    <w:rsid w:val="00BF09B8"/>
    <w:rsid w:val="00C22D46"/>
    <w:rsid w:val="00C31B63"/>
    <w:rsid w:val="00C53DA0"/>
    <w:rsid w:val="00C560EB"/>
    <w:rsid w:val="00C8714B"/>
    <w:rsid w:val="00C90448"/>
    <w:rsid w:val="00C961B2"/>
    <w:rsid w:val="00CA024C"/>
    <w:rsid w:val="00CA7E85"/>
    <w:rsid w:val="00CE181C"/>
    <w:rsid w:val="00CF3945"/>
    <w:rsid w:val="00CF60D0"/>
    <w:rsid w:val="00D3087B"/>
    <w:rsid w:val="00D33474"/>
    <w:rsid w:val="00D33DA1"/>
    <w:rsid w:val="00D3560D"/>
    <w:rsid w:val="00D3771A"/>
    <w:rsid w:val="00D54290"/>
    <w:rsid w:val="00D54D4D"/>
    <w:rsid w:val="00D67196"/>
    <w:rsid w:val="00D73D5E"/>
    <w:rsid w:val="00D73DE4"/>
    <w:rsid w:val="00D85494"/>
    <w:rsid w:val="00DD3E08"/>
    <w:rsid w:val="00E05CE0"/>
    <w:rsid w:val="00E163E4"/>
    <w:rsid w:val="00E244B1"/>
    <w:rsid w:val="00E3201F"/>
    <w:rsid w:val="00E37A4F"/>
    <w:rsid w:val="00E45174"/>
    <w:rsid w:val="00E55A1F"/>
    <w:rsid w:val="00E61E4F"/>
    <w:rsid w:val="00E656C8"/>
    <w:rsid w:val="00E808F2"/>
    <w:rsid w:val="00EA62DB"/>
    <w:rsid w:val="00ED086C"/>
    <w:rsid w:val="00EF5DD2"/>
    <w:rsid w:val="00F124A2"/>
    <w:rsid w:val="00F1591D"/>
    <w:rsid w:val="00F31FD1"/>
    <w:rsid w:val="00F36B51"/>
    <w:rsid w:val="00F71EB8"/>
    <w:rsid w:val="00F851A5"/>
    <w:rsid w:val="00FA4751"/>
    <w:rsid w:val="00FC475A"/>
    <w:rsid w:val="00FC66F8"/>
    <w:rsid w:val="00FD2952"/>
    <w:rsid w:val="00FD2F27"/>
    <w:rsid w:val="00FE3A2E"/>
    <w:rsid w:val="00FF679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3AC1"/>
  </w:style>
  <w:style w:type="paragraph" w:styleId="Titolo1">
    <w:name w:val="heading 1"/>
    <w:basedOn w:val="Normale"/>
    <w:next w:val="Normale"/>
    <w:link w:val="Titolo1Carattere"/>
    <w:uiPriority w:val="9"/>
    <w:qFormat/>
    <w:rsid w:val="00612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F6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45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6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C615B"/>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1235E"/>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61235E"/>
    <w:rPr>
      <w:color w:val="0000FF"/>
      <w:u w:val="single"/>
    </w:rPr>
  </w:style>
  <w:style w:type="paragraph" w:customStyle="1" w:styleId="Codice">
    <w:name w:val="Codice"/>
    <w:basedOn w:val="Normale"/>
    <w:link w:val="CodiceCarattere"/>
    <w:qFormat/>
    <w:rsid w:val="00437799"/>
    <w:rPr>
      <w:rFonts w:ascii="Courier New" w:hAnsi="Courier New" w:cs="Courier New"/>
    </w:rPr>
  </w:style>
  <w:style w:type="character" w:customStyle="1" w:styleId="CodiceCarattere">
    <w:name w:val="Codice Carattere"/>
    <w:basedOn w:val="Carpredefinitoparagrafo"/>
    <w:link w:val="Codice"/>
    <w:rsid w:val="00437799"/>
    <w:rPr>
      <w:rFonts w:ascii="Courier New" w:hAnsi="Courier New" w:cs="Courier New"/>
    </w:rPr>
  </w:style>
  <w:style w:type="character" w:customStyle="1" w:styleId="Titolo2Carattere">
    <w:name w:val="Titolo 2 Carattere"/>
    <w:basedOn w:val="Carpredefinitoparagrafo"/>
    <w:link w:val="Titolo2"/>
    <w:uiPriority w:val="9"/>
    <w:rsid w:val="00CF60D0"/>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D334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474"/>
    <w:rPr>
      <w:rFonts w:ascii="Tahoma" w:hAnsi="Tahoma" w:cs="Tahoma"/>
      <w:sz w:val="16"/>
      <w:szCs w:val="16"/>
    </w:rPr>
  </w:style>
  <w:style w:type="paragraph" w:styleId="Paragrafoelenco">
    <w:name w:val="List Paragraph"/>
    <w:basedOn w:val="Normale"/>
    <w:uiPriority w:val="34"/>
    <w:qFormat/>
    <w:rsid w:val="00970677"/>
    <w:pPr>
      <w:ind w:left="720"/>
      <w:contextualSpacing/>
    </w:pPr>
  </w:style>
  <w:style w:type="character" w:customStyle="1" w:styleId="Titolo3Carattere">
    <w:name w:val="Titolo 3 Carattere"/>
    <w:basedOn w:val="Carpredefinitoparagrafo"/>
    <w:link w:val="Titolo3"/>
    <w:uiPriority w:val="9"/>
    <w:rsid w:val="00545966"/>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unhideWhenUsed/>
    <w:qFormat/>
    <w:rsid w:val="001F1DFA"/>
    <w:pPr>
      <w:outlineLvl w:val="9"/>
    </w:pPr>
  </w:style>
  <w:style w:type="paragraph" w:styleId="Sommario1">
    <w:name w:val="toc 1"/>
    <w:basedOn w:val="Normale"/>
    <w:next w:val="Normale"/>
    <w:autoRedefine/>
    <w:uiPriority w:val="39"/>
    <w:unhideWhenUsed/>
    <w:rsid w:val="001F1DFA"/>
    <w:pPr>
      <w:spacing w:after="100"/>
    </w:pPr>
  </w:style>
  <w:style w:type="paragraph" w:styleId="Sommario2">
    <w:name w:val="toc 2"/>
    <w:basedOn w:val="Normale"/>
    <w:next w:val="Normale"/>
    <w:autoRedefine/>
    <w:uiPriority w:val="39"/>
    <w:unhideWhenUsed/>
    <w:rsid w:val="001F1DFA"/>
    <w:pPr>
      <w:spacing w:after="100"/>
      <w:ind w:left="220"/>
    </w:pPr>
  </w:style>
  <w:style w:type="paragraph" w:styleId="Sommario3">
    <w:name w:val="toc 3"/>
    <w:basedOn w:val="Normale"/>
    <w:next w:val="Normale"/>
    <w:autoRedefine/>
    <w:uiPriority w:val="39"/>
    <w:unhideWhenUsed/>
    <w:rsid w:val="001F1DFA"/>
    <w:pPr>
      <w:spacing w:after="100"/>
      <w:ind w:left="440"/>
    </w:pPr>
  </w:style>
  <w:style w:type="paragraph" w:customStyle="1" w:styleId="Default">
    <w:name w:val="Default"/>
    <w:rsid w:val="00227054"/>
    <w:pPr>
      <w:autoSpaceDE w:val="0"/>
      <w:autoSpaceDN w:val="0"/>
      <w:adjustRightInd w:val="0"/>
      <w:spacing w:after="0" w:line="240" w:lineRule="auto"/>
    </w:pPr>
    <w:rPr>
      <w:rFonts w:ascii="Calibri" w:hAnsi="Calibri" w:cs="Calibri"/>
      <w:color w:val="000000"/>
      <w:sz w:val="24"/>
      <w:szCs w:val="24"/>
    </w:rPr>
  </w:style>
  <w:style w:type="character" w:styleId="CodiceHTML">
    <w:name w:val="HTML Code"/>
    <w:basedOn w:val="Carpredefinitoparagrafo"/>
    <w:uiPriority w:val="99"/>
    <w:semiHidden/>
    <w:unhideWhenUsed/>
    <w:rsid w:val="00EA62DB"/>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EA62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896210">
      <w:bodyDiv w:val="1"/>
      <w:marLeft w:val="0"/>
      <w:marRight w:val="0"/>
      <w:marTop w:val="0"/>
      <w:marBottom w:val="0"/>
      <w:divBdr>
        <w:top w:val="none" w:sz="0" w:space="0" w:color="auto"/>
        <w:left w:val="none" w:sz="0" w:space="0" w:color="auto"/>
        <w:bottom w:val="none" w:sz="0" w:space="0" w:color="auto"/>
        <w:right w:val="none" w:sz="0" w:space="0" w:color="auto"/>
      </w:divBdr>
    </w:div>
    <w:div w:id="211507933">
      <w:bodyDiv w:val="1"/>
      <w:marLeft w:val="0"/>
      <w:marRight w:val="0"/>
      <w:marTop w:val="0"/>
      <w:marBottom w:val="0"/>
      <w:divBdr>
        <w:top w:val="none" w:sz="0" w:space="0" w:color="auto"/>
        <w:left w:val="none" w:sz="0" w:space="0" w:color="auto"/>
        <w:bottom w:val="none" w:sz="0" w:space="0" w:color="auto"/>
        <w:right w:val="none" w:sz="0" w:space="0" w:color="auto"/>
      </w:divBdr>
    </w:div>
    <w:div w:id="540170771">
      <w:bodyDiv w:val="1"/>
      <w:marLeft w:val="0"/>
      <w:marRight w:val="0"/>
      <w:marTop w:val="0"/>
      <w:marBottom w:val="0"/>
      <w:divBdr>
        <w:top w:val="none" w:sz="0" w:space="0" w:color="auto"/>
        <w:left w:val="none" w:sz="0" w:space="0" w:color="auto"/>
        <w:bottom w:val="none" w:sz="0" w:space="0" w:color="auto"/>
        <w:right w:val="none" w:sz="0" w:space="0" w:color="auto"/>
      </w:divBdr>
    </w:div>
    <w:div w:id="936250161">
      <w:bodyDiv w:val="1"/>
      <w:marLeft w:val="0"/>
      <w:marRight w:val="0"/>
      <w:marTop w:val="0"/>
      <w:marBottom w:val="0"/>
      <w:divBdr>
        <w:top w:val="none" w:sz="0" w:space="0" w:color="auto"/>
        <w:left w:val="none" w:sz="0" w:space="0" w:color="auto"/>
        <w:bottom w:val="none" w:sz="0" w:space="0" w:color="auto"/>
        <w:right w:val="none" w:sz="0" w:space="0" w:color="auto"/>
      </w:divBdr>
    </w:div>
    <w:div w:id="1728140471">
      <w:bodyDiv w:val="1"/>
      <w:marLeft w:val="0"/>
      <w:marRight w:val="0"/>
      <w:marTop w:val="0"/>
      <w:marBottom w:val="0"/>
      <w:divBdr>
        <w:top w:val="none" w:sz="0" w:space="0" w:color="auto"/>
        <w:left w:val="none" w:sz="0" w:space="0" w:color="auto"/>
        <w:bottom w:val="none" w:sz="0" w:space="0" w:color="auto"/>
        <w:right w:val="none" w:sz="0" w:space="0" w:color="auto"/>
      </w:divBdr>
    </w:div>
    <w:div w:id="17479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31245-F3EE-4F2A-B4A0-38655532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Pages>
  <Words>6073</Words>
  <Characters>34619</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Utente Windows</cp:lastModifiedBy>
  <cp:revision>139</cp:revision>
  <cp:lastPrinted>2011-07-01T09:21:00Z</cp:lastPrinted>
  <dcterms:created xsi:type="dcterms:W3CDTF">2011-05-31T15:47:00Z</dcterms:created>
  <dcterms:modified xsi:type="dcterms:W3CDTF">2011-07-01T09:23:00Z</dcterms:modified>
</cp:coreProperties>
</file>