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rPr>
          <w:sz w:val="40"/>
          <w:szCs w:val="40"/>
        </w:rPr>
        <w:sectPr>
          <w:pgSz w:h="11909" w:w="16834" w:orient="landscape"/>
          <w:pgMar w:bottom="566.9291338582677" w:top="566.9291338582677" w:left="850.3937007874016" w:right="566.9291338582677" w:header="720" w:footer="720"/>
          <w:pgNumType w:start="1"/>
        </w:sectPr>
      </w:pPr>
      <w:bookmarkStart w:colFirst="0" w:colLast="0" w:name="_s375uqnizkme" w:id="0"/>
      <w:bookmarkEnd w:id="0"/>
      <w:r w:rsidDel="00000000" w:rsidR="00000000" w:rsidRPr="00000000">
        <w:rPr>
          <w:sz w:val="40"/>
          <w:szCs w:val="40"/>
          <w:rtl w:val="0"/>
        </w:rPr>
        <w:t xml:space="preserve">GIT CheatSheet</w:t>
      </w:r>
    </w:p>
    <w:p w:rsidR="00000000" w:rsidDel="00000000" w:rsidP="00000000" w:rsidRDefault="00000000" w:rsidRPr="00000000" w14:paraId="00000002">
      <w:pPr>
        <w:pStyle w:val="Heading1"/>
        <w:rPr>
          <w:sz w:val="34"/>
          <w:szCs w:val="34"/>
        </w:rPr>
      </w:pPr>
      <w:bookmarkStart w:colFirst="0" w:colLast="0" w:name="_iqq1k0okaman" w:id="1"/>
      <w:bookmarkEnd w:id="1"/>
      <w:r w:rsidDel="00000000" w:rsidR="00000000" w:rsidRPr="00000000">
        <w:rPr>
          <w:sz w:val="28"/>
          <w:szCs w:val="28"/>
          <w:rtl w:val="0"/>
        </w:rPr>
        <w:t xml:space="preserve">Clone</w:t>
      </w: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rtl w:val="0"/>
        </w:rPr>
        <w:t xml:space="preserve">Clones remote repository to current directory</w:t>
      </w:r>
      <w:r w:rsidDel="00000000" w:rsidR="00000000" w:rsidRPr="00000000">
        <w:rPr>
          <w:rtl w:val="0"/>
        </w:rPr>
      </w:r>
    </w:p>
    <w:tbl>
      <w:tblPr>
        <w:tblStyle w:val="Table1"/>
        <w:jc w:val="left"/>
        <w:tblLayout w:type="fixed"/>
        <w:tblLook w:val="0600"/>
      </w:tblPr>
      <w:tblGrid>
        <w:gridCol w:w="7350"/>
        <w:tblGridChange w:id="0">
          <w:tblGrid>
            <w:gridCol w:w="735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git </w:t>
            </w:r>
            <w:r w:rsidDel="00000000" w:rsidR="00000000" w:rsidRPr="00000000">
              <w:rPr>
                <w:rFonts w:ascii="Consolas" w:cs="Consolas" w:eastAsia="Consolas" w:hAnsi="Consolas"/>
                <w:color w:val="aa573c"/>
                <w:shd w:fill="efecf4" w:val="clear"/>
                <w:rtl w:val="0"/>
              </w:rPr>
              <w:t xml:space="preserve">clone</w:t>
            </w:r>
            <w:r w:rsidDel="00000000" w:rsidR="00000000" w:rsidRPr="00000000">
              <w:rPr>
                <w:rFonts w:ascii="Consolas" w:cs="Consolas" w:eastAsia="Consolas" w:hAnsi="Consolas"/>
                <w:color w:val="585260"/>
                <w:shd w:fill="efecf4" w:val="clear"/>
                <w:rtl w:val="0"/>
              </w:rPr>
              <w:t xml:space="preserve"> &lt;repository&gt;</w:t>
            </w: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jc w:val="left"/>
        <w:tblLayout w:type="fixed"/>
        <w:tblLook w:val="0600"/>
      </w:tblPr>
      <w:tblGrid>
        <w:gridCol w:w="7350"/>
        <w:tblGridChange w:id="0">
          <w:tblGrid>
            <w:gridCol w:w="735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git </w:t>
            </w:r>
            <w:r w:rsidDel="00000000" w:rsidR="00000000" w:rsidRPr="00000000">
              <w:rPr>
                <w:rFonts w:ascii="Consolas" w:cs="Consolas" w:eastAsia="Consolas" w:hAnsi="Consolas"/>
                <w:color w:val="aa573c"/>
                <w:shd w:fill="efecf4" w:val="clear"/>
                <w:rtl w:val="0"/>
              </w:rPr>
              <w:t xml:space="preserve">clone</w:t>
            </w:r>
            <w:r w:rsidDel="00000000" w:rsidR="00000000" w:rsidRPr="00000000">
              <w:rPr>
                <w:rFonts w:ascii="Consolas" w:cs="Consolas" w:eastAsia="Consolas" w:hAnsi="Consolas"/>
                <w:color w:val="585260"/>
                <w:shd w:fill="efecf4" w:val="clear"/>
                <w:rtl w:val="0"/>
              </w:rPr>
              <w:t xml:space="preserve"> https://github.com/marcoom/license-plate-detector.git</w:t>
            </w:r>
            <w:r w:rsidDel="00000000" w:rsidR="00000000" w:rsidRPr="00000000">
              <w:rPr>
                <w:rtl w:val="0"/>
              </w:rPr>
            </w:r>
          </w:p>
        </w:tc>
      </w:tr>
    </w:tbl>
    <w:p w:rsidR="00000000" w:rsidDel="00000000" w:rsidP="00000000" w:rsidRDefault="00000000" w:rsidRPr="00000000" w14:paraId="00000007">
      <w:pPr>
        <w:pStyle w:val="Heading1"/>
        <w:rPr>
          <w:sz w:val="30"/>
          <w:szCs w:val="30"/>
        </w:rPr>
      </w:pPr>
      <w:bookmarkStart w:colFirst="0" w:colLast="0" w:name="_808zd2ah7lea" w:id="2"/>
      <w:bookmarkEnd w:id="2"/>
      <w:r w:rsidDel="00000000" w:rsidR="00000000" w:rsidRPr="00000000">
        <w:rPr>
          <w:rtl w:val="0"/>
        </w:rPr>
        <w:t xml:space="preserve">New Branch</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After cloning, you can create a new branch based on master / main and move to that branch to work there:</w:t>
      </w:r>
    </w:p>
    <w:tbl>
      <w:tblPr>
        <w:tblStyle w:val="Table3"/>
        <w:jc w:val="left"/>
        <w:tblLayout w:type="fixed"/>
        <w:tblLook w:val="0600"/>
      </w:tblPr>
      <w:tblGrid>
        <w:gridCol w:w="7350"/>
        <w:tblGridChange w:id="0">
          <w:tblGrid>
            <w:gridCol w:w="735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git checkout -b &lt;branch_name&gt; master</w:t>
            </w:r>
            <w:r w:rsidDel="00000000" w:rsidR="00000000" w:rsidRPr="00000000">
              <w:rPr>
                <w:rtl w:val="0"/>
              </w:rPr>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jc w:val="left"/>
        <w:tblLayout w:type="fixed"/>
        <w:tblLook w:val="0600"/>
      </w:tblPr>
      <w:tblGrid>
        <w:gridCol w:w="7350"/>
        <w:tblGridChange w:id="0">
          <w:tblGrid>
            <w:gridCol w:w="735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git checkout -b feature/issue-123-google-oauth master</w:t>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tl w:val="0"/>
        </w:rPr>
        <w:t xml:space="preserve">In this new branch, you can </w:t>
      </w:r>
      <w:r w:rsidDel="00000000" w:rsidR="00000000" w:rsidRPr="00000000">
        <w:rPr>
          <w:u w:val="single"/>
          <w:rtl w:val="0"/>
        </w:rPr>
        <w:t xml:space="preserve">perform your changes to the repository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Branch naming convention (see annex for details):</w:t>
      </w:r>
    </w:p>
    <w:tbl>
      <w:tblPr>
        <w:tblStyle w:val="Table5"/>
        <w:jc w:val="left"/>
        <w:tblLayout w:type="fixed"/>
        <w:tblLook w:val="0600"/>
      </w:tblPr>
      <w:tblGrid>
        <w:gridCol w:w="7350"/>
        <w:tblGridChange w:id="0">
          <w:tblGrid>
            <w:gridCol w:w="735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&lt;</w:t>
            </w:r>
            <w:r w:rsidDel="00000000" w:rsidR="00000000" w:rsidRPr="00000000">
              <w:rPr>
                <w:rFonts w:ascii="Consolas" w:cs="Consolas" w:eastAsia="Consolas" w:hAnsi="Consolas"/>
                <w:color w:val="aa573c"/>
                <w:shd w:fill="efecf4" w:val="clear"/>
                <w:rtl w:val="0"/>
              </w:rPr>
              <w:t xml:space="preserve">type</w:t>
            </w:r>
            <w:r w:rsidDel="00000000" w:rsidR="00000000" w:rsidRPr="00000000">
              <w:rPr>
                <w:rFonts w:ascii="Consolas" w:cs="Consolas" w:eastAsia="Consolas" w:hAnsi="Consolas"/>
                <w:color w:val="585260"/>
                <w:shd w:fill="efecf4" w:val="clear"/>
                <w:rtl w:val="0"/>
              </w:rPr>
              <w:t xml:space="preserve">&gt;/&lt;optional-issue-id&gt;-&lt;description&gt;</w:t>
            </w:r>
            <w:r w:rsidDel="00000000" w:rsidR="00000000" w:rsidRPr="00000000">
              <w:rPr>
                <w:rtl w:val="0"/>
              </w:rPr>
            </w:r>
          </w:p>
        </w:tc>
      </w:tr>
    </w:tbl>
    <w:p w:rsidR="00000000" w:rsidDel="00000000" w:rsidP="00000000" w:rsidRDefault="00000000" w:rsidRPr="00000000" w14:paraId="00000011">
      <w:pPr>
        <w:rPr/>
      </w:pPr>
      <w:r w:rsidDel="00000000" w:rsidR="00000000" w:rsidRPr="00000000">
        <w:rPr>
          <w:u w:val="single"/>
          <w:rtl w:val="0"/>
        </w:rPr>
        <w:t xml:space="preserve">type</w:t>
      </w:r>
      <w:r w:rsidDel="00000000" w:rsidR="00000000" w:rsidRPr="00000000">
        <w:rPr>
          <w:rtl w:val="0"/>
        </w:rPr>
        <w:t xml:space="preserve">: main/master/develop, feature, bugfix, hotfix, release, chore/</w:t>
      </w:r>
    </w:p>
    <w:p w:rsidR="00000000" w:rsidDel="00000000" w:rsidP="00000000" w:rsidRDefault="00000000" w:rsidRPr="00000000" w14:paraId="00000012">
      <w:pPr>
        <w:pStyle w:val="Heading1"/>
        <w:rPr/>
      </w:pPr>
      <w:bookmarkStart w:colFirst="0" w:colLast="0" w:name="_63jxouyz5ca5" w:id="3"/>
      <w:bookmarkEnd w:id="3"/>
      <w:r w:rsidDel="00000000" w:rsidR="00000000" w:rsidRPr="00000000">
        <w:rPr>
          <w:rtl w:val="0"/>
        </w:rPr>
        <w:t xml:space="preserve">Pull changes</w:t>
      </w:r>
    </w:p>
    <w:p w:rsidR="00000000" w:rsidDel="00000000" w:rsidP="00000000" w:rsidRDefault="00000000" w:rsidRPr="00000000" w14:paraId="00000013">
      <w:pPr>
        <w:rPr/>
      </w:pPr>
      <w:r w:rsidDel="00000000" w:rsidR="00000000" w:rsidRPr="00000000">
        <w:rPr>
          <w:rtl w:val="0"/>
        </w:rPr>
        <w:t xml:space="preserve">To fetch changes from remote to the local repo and merge with current branch</w:t>
      </w:r>
    </w:p>
    <w:tbl>
      <w:tblPr>
        <w:tblStyle w:val="Table6"/>
        <w:jc w:val="left"/>
        <w:tblLayout w:type="fixed"/>
        <w:tblLook w:val="0600"/>
      </w:tblPr>
      <w:tblGrid>
        <w:gridCol w:w="7350"/>
        <w:tblGridChange w:id="0">
          <w:tblGrid>
            <w:gridCol w:w="735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git pull origin master</w:t>
            </w:r>
          </w:p>
        </w:tc>
      </w:tr>
    </w:tbl>
    <w:p w:rsidR="00000000" w:rsidDel="00000000" w:rsidP="00000000" w:rsidRDefault="00000000" w:rsidRPr="00000000" w14:paraId="00000015">
      <w:pPr>
        <w:pStyle w:val="Heading1"/>
        <w:rPr/>
      </w:pPr>
      <w:bookmarkStart w:colFirst="0" w:colLast="0" w:name="_a3rb8kpfukun" w:id="4"/>
      <w:bookmarkEnd w:id="4"/>
      <w:r w:rsidDel="00000000" w:rsidR="00000000" w:rsidRPr="00000000">
        <w:rPr>
          <w:rtl w:val="0"/>
        </w:rPr>
        <w:t xml:space="preserve">Add and restore files (staging)</w:t>
      </w:r>
    </w:p>
    <w:p w:rsidR="00000000" w:rsidDel="00000000" w:rsidP="00000000" w:rsidRDefault="00000000" w:rsidRPr="00000000" w14:paraId="00000016">
      <w:pPr>
        <w:rPr/>
      </w:pPr>
      <w:r w:rsidDel="00000000" w:rsidR="00000000" w:rsidRPr="00000000">
        <w:rPr>
          <w:rtl w:val="0"/>
        </w:rPr>
        <w:t xml:space="preserve">To add files to staging:</w:t>
      </w:r>
    </w:p>
    <w:tbl>
      <w:tblPr>
        <w:tblStyle w:val="Table7"/>
        <w:jc w:val="left"/>
        <w:tblLayout w:type="fixed"/>
        <w:tblLook w:val="0600"/>
      </w:tblPr>
      <w:tblGrid>
        <w:gridCol w:w="7350"/>
        <w:tblGridChange w:id="0">
          <w:tblGrid>
            <w:gridCol w:w="735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git add </w:t>
            </w:r>
            <w:r w:rsidDel="00000000" w:rsidR="00000000" w:rsidRPr="00000000">
              <w:rPr>
                <w:rFonts w:ascii="Consolas" w:cs="Consolas" w:eastAsia="Consolas" w:hAnsi="Consolas"/>
                <w:color w:val="2a9292"/>
                <w:shd w:fill="efecf4" w:val="clear"/>
                <w:rtl w:val="0"/>
              </w:rPr>
              <w:t xml:space="preserve">"&lt;file_name.ext&gt;"</w:t>
            </w:r>
            <w:r w:rsidDel="00000000" w:rsidR="00000000" w:rsidRPr="00000000">
              <w:rPr>
                <w:rFonts w:ascii="Consolas" w:cs="Consolas" w:eastAsia="Consolas" w:hAnsi="Consolas"/>
                <w:color w:val="585260"/>
                <w:shd w:fill="efecf4" w:val="clear"/>
                <w:rtl w:val="0"/>
              </w:rPr>
              <w:t xml:space="preserve"> # adds a single file</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jc w:val="left"/>
        <w:tblLayout w:type="fixed"/>
        <w:tblLook w:val="0600"/>
      </w:tblPr>
      <w:tblGrid>
        <w:gridCol w:w="7350"/>
        <w:tblGridChange w:id="0">
          <w:tblGrid>
            <w:gridCol w:w="735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git add . </w:t>
            </w:r>
            <w:r w:rsidDel="00000000" w:rsidR="00000000" w:rsidRPr="00000000">
              <w:rPr>
                <w:rFonts w:ascii="Consolas" w:cs="Consolas" w:eastAsia="Consolas" w:hAnsi="Consolas"/>
                <w:color w:val="655f6d"/>
                <w:shd w:fill="efecf4" w:val="clear"/>
                <w:rtl w:val="0"/>
              </w:rPr>
              <w:t xml:space="preserve"># adds all files</w:t>
            </w: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t xml:space="preserve">To remove files from staging, simply replace “add” with “restore”</w:t>
      </w:r>
    </w:p>
    <w:p w:rsidR="00000000" w:rsidDel="00000000" w:rsidP="00000000" w:rsidRDefault="00000000" w:rsidRPr="00000000" w14:paraId="0000001B">
      <w:pPr>
        <w:pStyle w:val="Heading1"/>
        <w:rPr/>
      </w:pPr>
      <w:bookmarkStart w:colFirst="0" w:colLast="0" w:name="_fhyhfmt408l8" w:id="5"/>
      <w:bookmarkEnd w:id="5"/>
      <w:r w:rsidDel="00000000" w:rsidR="00000000" w:rsidRPr="00000000">
        <w:rPr>
          <w:rtl w:val="0"/>
        </w:rPr>
        <w:t xml:space="preserve">Commit changes</w:t>
      </w:r>
    </w:p>
    <w:p w:rsidR="00000000" w:rsidDel="00000000" w:rsidP="00000000" w:rsidRDefault="00000000" w:rsidRPr="00000000" w14:paraId="0000001C">
      <w:pPr>
        <w:rPr/>
      </w:pPr>
      <w:r w:rsidDel="00000000" w:rsidR="00000000" w:rsidRPr="00000000">
        <w:rPr>
          <w:rtl w:val="0"/>
        </w:rPr>
        <w:t xml:space="preserve">After adding files to staging, commit them using:</w:t>
      </w:r>
    </w:p>
    <w:tbl>
      <w:tblPr>
        <w:tblStyle w:val="Table9"/>
        <w:jc w:val="left"/>
        <w:tblLayout w:type="fixed"/>
        <w:tblLook w:val="0600"/>
      </w:tblPr>
      <w:tblGrid>
        <w:gridCol w:w="7350"/>
        <w:tblGridChange w:id="0">
          <w:tblGrid>
            <w:gridCol w:w="735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git commit -m </w:t>
            </w:r>
            <w:r w:rsidDel="00000000" w:rsidR="00000000" w:rsidRPr="00000000">
              <w:rPr>
                <w:rFonts w:ascii="Consolas" w:cs="Consolas" w:eastAsia="Consolas" w:hAnsi="Consolas"/>
                <w:color w:val="2a9292"/>
                <w:shd w:fill="efecf4" w:val="clear"/>
                <w:rtl w:val="0"/>
              </w:rPr>
              <w:t xml:space="preserve">"&lt;Your comment&gt;"</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Comments convention (see annex for details):</w:t>
      </w:r>
    </w:p>
    <w:tbl>
      <w:tblPr>
        <w:tblStyle w:val="Table10"/>
        <w:jc w:val="left"/>
        <w:tblLayout w:type="fixed"/>
        <w:tblLook w:val="0600"/>
      </w:tblPr>
      <w:tblGrid>
        <w:gridCol w:w="7350"/>
        <w:tblGridChange w:id="0">
          <w:tblGrid>
            <w:gridCol w:w="735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0">
            <w:pPr>
              <w:widowControl w:val="0"/>
              <w:jc w:val="left"/>
              <w:rPr>
                <w:sz w:val="17"/>
                <w:szCs w:val="17"/>
              </w:rPr>
            </w:pPr>
            <w:r w:rsidDel="00000000" w:rsidR="00000000" w:rsidRPr="00000000">
              <w:rPr>
                <w:rFonts w:ascii="Consolas" w:cs="Consolas" w:eastAsia="Consolas" w:hAnsi="Consolas"/>
                <w:color w:val="585260"/>
                <w:sz w:val="17"/>
                <w:szCs w:val="17"/>
                <w:shd w:fill="efecf4" w:val="clear"/>
                <w:rtl w:val="0"/>
              </w:rPr>
              <w:t xml:space="preserve">git commit -m </w:t>
            </w:r>
            <w:r w:rsidDel="00000000" w:rsidR="00000000" w:rsidRPr="00000000">
              <w:rPr>
                <w:rFonts w:ascii="Consolas" w:cs="Consolas" w:eastAsia="Consolas" w:hAnsi="Consolas"/>
                <w:color w:val="2a9292"/>
                <w:sz w:val="17"/>
                <w:szCs w:val="17"/>
                <w:shd w:fill="efecf4" w:val="clear"/>
                <w:rtl w:val="0"/>
              </w:rPr>
              <w:t xml:space="preserve">"type(opt scope): description"</w:t>
            </w:r>
            <w:r w:rsidDel="00000000" w:rsidR="00000000" w:rsidRPr="00000000">
              <w:rPr>
                <w:rFonts w:ascii="Consolas" w:cs="Consolas" w:eastAsia="Consolas" w:hAnsi="Consolas"/>
                <w:color w:val="585260"/>
                <w:sz w:val="17"/>
                <w:szCs w:val="17"/>
                <w:shd w:fill="efecf4" w:val="clear"/>
                <w:rtl w:val="0"/>
              </w:rPr>
              <w:t xml:space="preserve"> -m </w:t>
            </w:r>
            <w:r w:rsidDel="00000000" w:rsidR="00000000" w:rsidRPr="00000000">
              <w:rPr>
                <w:rFonts w:ascii="Consolas" w:cs="Consolas" w:eastAsia="Consolas" w:hAnsi="Consolas"/>
                <w:color w:val="2a9292"/>
                <w:sz w:val="17"/>
                <w:szCs w:val="17"/>
                <w:shd w:fill="efecf4" w:val="clear"/>
                <w:rtl w:val="0"/>
              </w:rPr>
              <w:t xml:space="preserve">"opt body"</w:t>
            </w:r>
            <w:r w:rsidDel="00000000" w:rsidR="00000000" w:rsidRPr="00000000">
              <w:rPr>
                <w:rFonts w:ascii="Consolas" w:cs="Consolas" w:eastAsia="Consolas" w:hAnsi="Consolas"/>
                <w:color w:val="585260"/>
                <w:sz w:val="17"/>
                <w:szCs w:val="17"/>
                <w:shd w:fill="efecf4" w:val="clear"/>
                <w:rtl w:val="0"/>
              </w:rPr>
              <w:t xml:space="preserve"> -m </w:t>
            </w:r>
            <w:r w:rsidDel="00000000" w:rsidR="00000000" w:rsidRPr="00000000">
              <w:rPr>
                <w:rFonts w:ascii="Consolas" w:cs="Consolas" w:eastAsia="Consolas" w:hAnsi="Consolas"/>
                <w:color w:val="2a9292"/>
                <w:sz w:val="17"/>
                <w:szCs w:val="17"/>
                <w:shd w:fill="efecf4" w:val="clear"/>
                <w:rtl w:val="0"/>
              </w:rPr>
              <w:t xml:space="preserve">"opt footer"</w:t>
            </w:r>
            <w:r w:rsidDel="00000000" w:rsidR="00000000" w:rsidRPr="00000000">
              <w:rPr>
                <w:rtl w:val="0"/>
              </w:rPr>
            </w:r>
          </w:p>
        </w:tc>
      </w:tr>
    </w:tbl>
    <w:p w:rsidR="00000000" w:rsidDel="00000000" w:rsidP="00000000" w:rsidRDefault="00000000" w:rsidRPr="00000000" w14:paraId="00000021">
      <w:pPr>
        <w:rPr/>
      </w:pPr>
      <w:r w:rsidDel="00000000" w:rsidR="00000000" w:rsidRPr="00000000">
        <w:rPr>
          <w:u w:val="single"/>
          <w:rtl w:val="0"/>
        </w:rPr>
        <w:t xml:space="preserve">type</w:t>
      </w:r>
      <w:r w:rsidDel="00000000" w:rsidR="00000000" w:rsidRPr="00000000">
        <w:rPr>
          <w:rtl w:val="0"/>
        </w:rPr>
        <w:t xml:space="preserve">: fix, feat, build, chore, ci, docs, style, refactor, perf, test</w:t>
      </w:r>
    </w:p>
    <w:p w:rsidR="00000000" w:rsidDel="00000000" w:rsidP="00000000" w:rsidRDefault="00000000" w:rsidRPr="00000000" w14:paraId="00000022">
      <w:pPr>
        <w:pStyle w:val="Heading1"/>
        <w:rPr/>
      </w:pPr>
      <w:bookmarkStart w:colFirst="0" w:colLast="0" w:name="_fpoqm23sb2kr" w:id="6"/>
      <w:bookmarkEnd w:id="6"/>
      <w:r w:rsidDel="00000000" w:rsidR="00000000" w:rsidRPr="00000000">
        <w:rPr>
          <w:rtl w:val="0"/>
        </w:rPr>
        <w:t xml:space="preserve">Push to remote</w:t>
      </w:r>
    </w:p>
    <w:p w:rsidR="00000000" w:rsidDel="00000000" w:rsidP="00000000" w:rsidRDefault="00000000" w:rsidRPr="00000000" w14:paraId="00000023">
      <w:pPr>
        <w:rPr/>
      </w:pPr>
      <w:r w:rsidDel="00000000" w:rsidR="00000000" w:rsidRPr="00000000">
        <w:rPr>
          <w:rtl w:val="0"/>
        </w:rPr>
        <w:t xml:space="preserve">To push the committed changes to the remote repository:</w:t>
      </w:r>
    </w:p>
    <w:tbl>
      <w:tblPr>
        <w:tblStyle w:val="Table11"/>
        <w:jc w:val="left"/>
        <w:tblLayout w:type="fixed"/>
        <w:tblLook w:val="0600"/>
      </w:tblPr>
      <w:tblGrid>
        <w:gridCol w:w="7350"/>
        <w:tblGridChange w:id="0">
          <w:tblGrid>
            <w:gridCol w:w="735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git push origin &lt;branch_name&gt;</w:t>
            </w: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tbl>
      <w:tblPr>
        <w:tblStyle w:val="Table12"/>
        <w:jc w:val="left"/>
        <w:tblLayout w:type="fixed"/>
        <w:tblLook w:val="0600"/>
      </w:tblPr>
      <w:tblGrid>
        <w:gridCol w:w="7350"/>
        <w:tblGridChange w:id="0">
          <w:tblGrid>
            <w:gridCol w:w="735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git push origin feature/issue-123-google-oauth master</w:t>
            </w:r>
            <w:r w:rsidDel="00000000" w:rsidR="00000000" w:rsidRPr="00000000">
              <w:rPr>
                <w:rtl w:val="0"/>
              </w:rPr>
            </w:r>
          </w:p>
        </w:tc>
      </w:tr>
    </w:tbl>
    <w:p w:rsidR="00000000" w:rsidDel="00000000" w:rsidP="00000000" w:rsidRDefault="00000000" w:rsidRPr="00000000" w14:paraId="00000027">
      <w:pPr>
        <w:pStyle w:val="Heading1"/>
        <w:rPr/>
      </w:pPr>
      <w:bookmarkStart w:colFirst="0" w:colLast="0" w:name="_teez2zbquspg" w:id="7"/>
      <w:bookmarkEnd w:id="7"/>
      <w:r w:rsidDel="00000000" w:rsidR="00000000" w:rsidRPr="00000000">
        <w:rPr>
          <w:rtl w:val="0"/>
        </w:rPr>
        <w:t xml:space="preserve">Other useful commands</w:t>
      </w:r>
    </w:p>
    <w:p w:rsidR="00000000" w:rsidDel="00000000" w:rsidP="00000000" w:rsidRDefault="00000000" w:rsidRPr="00000000" w14:paraId="00000028">
      <w:pPr>
        <w:spacing w:line="240" w:lineRule="auto"/>
        <w:rPr/>
      </w:pPr>
      <w:r w:rsidDel="00000000" w:rsidR="00000000" w:rsidRPr="00000000">
        <w:rPr>
          <w:rtl w:val="0"/>
        </w:rPr>
        <w:t xml:space="preserve">See all available branches (the current one is marked with *), use this command:</w:t>
      </w:r>
    </w:p>
    <w:tbl>
      <w:tblPr>
        <w:tblStyle w:val="Table13"/>
        <w:jc w:val="left"/>
        <w:tblLayout w:type="fixed"/>
        <w:tblLook w:val="0600"/>
      </w:tblPr>
      <w:tblGrid>
        <w:gridCol w:w="7350"/>
        <w:tblGridChange w:id="0">
          <w:tblGrid>
            <w:gridCol w:w="7350"/>
          </w:tblGrid>
        </w:tblGridChange>
      </w:tblGrid>
      <w:tr>
        <w:trPr>
          <w:cantSplit w:val="0"/>
          <w:trHeight w:val="317.37597656249994" w:hRule="atLeast"/>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left"/>
              <w:rPr/>
            </w:pPr>
            <w:r w:rsidDel="00000000" w:rsidR="00000000" w:rsidRPr="00000000">
              <w:rPr>
                <w:rFonts w:ascii="Consolas" w:cs="Consolas" w:eastAsia="Consolas" w:hAnsi="Consolas"/>
                <w:color w:val="585260"/>
                <w:shd w:fill="efecf4" w:val="clear"/>
                <w:rtl w:val="0"/>
              </w:rPr>
              <w:t xml:space="preserve">git branch</w:t>
            </w:r>
            <w:r w:rsidDel="00000000" w:rsidR="00000000" w:rsidRPr="00000000">
              <w:rPr>
                <w:rtl w:val="0"/>
              </w:rPr>
            </w:r>
          </w:p>
        </w:tc>
      </w:tr>
    </w:tbl>
    <w:p w:rsidR="00000000" w:rsidDel="00000000" w:rsidP="00000000" w:rsidRDefault="00000000" w:rsidRPr="00000000" w14:paraId="0000002A">
      <w:pPr>
        <w:spacing w:line="240" w:lineRule="auto"/>
        <w:rPr/>
      </w:pPr>
      <w:r w:rsidDel="00000000" w:rsidR="00000000" w:rsidRPr="00000000">
        <w:rPr>
          <w:rtl w:val="0"/>
        </w:rPr>
        <w:t xml:space="preserve">See the current status of your work:</w:t>
      </w:r>
    </w:p>
    <w:tbl>
      <w:tblPr>
        <w:tblStyle w:val="Table14"/>
        <w:jc w:val="left"/>
        <w:tblLayout w:type="fixed"/>
        <w:tblLook w:val="0600"/>
      </w:tblPr>
      <w:tblGrid>
        <w:gridCol w:w="7350"/>
        <w:tblGridChange w:id="0">
          <w:tblGrid>
            <w:gridCol w:w="735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left"/>
              <w:rPr/>
            </w:pPr>
            <w:r w:rsidDel="00000000" w:rsidR="00000000" w:rsidRPr="00000000">
              <w:rPr>
                <w:rFonts w:ascii="Consolas" w:cs="Consolas" w:eastAsia="Consolas" w:hAnsi="Consolas"/>
                <w:color w:val="585260"/>
                <w:shd w:fill="efecf4" w:val="clear"/>
                <w:rtl w:val="0"/>
              </w:rPr>
              <w:t xml:space="preserve">git status</w:t>
            </w:r>
            <w:r w:rsidDel="00000000" w:rsidR="00000000" w:rsidRPr="00000000">
              <w:rPr>
                <w:rtl w:val="0"/>
              </w:rPr>
            </w:r>
          </w:p>
        </w:tc>
      </w:tr>
    </w:tbl>
    <w:p w:rsidR="00000000" w:rsidDel="00000000" w:rsidP="00000000" w:rsidRDefault="00000000" w:rsidRPr="00000000" w14:paraId="0000002C">
      <w:pPr>
        <w:spacing w:line="240" w:lineRule="auto"/>
        <w:rPr/>
      </w:pPr>
      <w:r w:rsidDel="00000000" w:rsidR="00000000" w:rsidRPr="00000000">
        <w:rPr>
          <w:rtl w:val="0"/>
        </w:rPr>
        <w:t xml:space="preserve">Initialize a folder as a git repository</w:t>
      </w:r>
    </w:p>
    <w:tbl>
      <w:tblPr>
        <w:tblStyle w:val="Table15"/>
        <w:jc w:val="left"/>
        <w:tblLayout w:type="fixed"/>
        <w:tblLook w:val="0600"/>
      </w:tblPr>
      <w:tblGrid>
        <w:gridCol w:w="7350"/>
        <w:tblGridChange w:id="0">
          <w:tblGrid>
            <w:gridCol w:w="735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left"/>
              <w:rPr/>
            </w:pPr>
            <w:r w:rsidDel="00000000" w:rsidR="00000000" w:rsidRPr="00000000">
              <w:rPr>
                <w:rFonts w:ascii="Consolas" w:cs="Consolas" w:eastAsia="Consolas" w:hAnsi="Consolas"/>
                <w:color w:val="585260"/>
                <w:shd w:fill="efecf4" w:val="clear"/>
                <w:rtl w:val="0"/>
              </w:rPr>
              <w:t xml:space="preserve">git init</w:t>
            </w:r>
            <w:r w:rsidDel="00000000" w:rsidR="00000000" w:rsidRPr="00000000">
              <w:rPr>
                <w:rtl w:val="0"/>
              </w:rPr>
            </w:r>
          </w:p>
        </w:tc>
      </w:tr>
    </w:tbl>
    <w:p w:rsidR="00000000" w:rsidDel="00000000" w:rsidP="00000000" w:rsidRDefault="00000000" w:rsidRPr="00000000" w14:paraId="0000002E">
      <w:pPr>
        <w:spacing w:line="240" w:lineRule="auto"/>
        <w:rPr/>
      </w:pPr>
      <w:r w:rsidDel="00000000" w:rsidR="00000000" w:rsidRPr="00000000">
        <w:rPr>
          <w:rtl w:val="0"/>
        </w:rPr>
        <w:t xml:space="preserve">See differences between two commits or branches</w:t>
      </w:r>
    </w:p>
    <w:tbl>
      <w:tblPr>
        <w:tblStyle w:val="Table16"/>
        <w:jc w:val="left"/>
        <w:tblLayout w:type="fixed"/>
        <w:tblLook w:val="0600"/>
      </w:tblPr>
      <w:tblGrid>
        <w:gridCol w:w="7350"/>
        <w:tblGridChange w:id="0">
          <w:tblGrid>
            <w:gridCol w:w="735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left"/>
              <w:rPr/>
            </w:pPr>
            <w:r w:rsidDel="00000000" w:rsidR="00000000" w:rsidRPr="00000000">
              <w:rPr>
                <w:rFonts w:ascii="Consolas" w:cs="Consolas" w:eastAsia="Consolas" w:hAnsi="Consolas"/>
                <w:color w:val="585260"/>
                <w:shd w:fill="efecf4" w:val="clear"/>
                <w:rtl w:val="0"/>
              </w:rPr>
              <w:t xml:space="preserve">git diff &lt;commit1/branch1&gt; &lt;commit2/branch2&gt;</w:t>
            </w:r>
            <w:r w:rsidDel="00000000" w:rsidR="00000000" w:rsidRPr="00000000">
              <w:rPr>
                <w:rtl w:val="0"/>
              </w:rPr>
            </w:r>
          </w:p>
        </w:tc>
      </w:tr>
    </w:tbl>
    <w:p w:rsidR="00000000" w:rsidDel="00000000" w:rsidP="00000000" w:rsidRDefault="00000000" w:rsidRPr="00000000" w14:paraId="00000030">
      <w:pPr>
        <w:spacing w:line="240" w:lineRule="auto"/>
        <w:rPr/>
      </w:pPr>
      <w:r w:rsidDel="00000000" w:rsidR="00000000" w:rsidRPr="00000000">
        <w:rPr>
          <w:rtl w:val="0"/>
        </w:rPr>
        <w:t xml:space="preserve">Stash the changes</w:t>
      </w:r>
    </w:p>
    <w:tbl>
      <w:tblPr>
        <w:tblStyle w:val="Table17"/>
        <w:jc w:val="left"/>
        <w:tblLayout w:type="fixed"/>
        <w:tblLook w:val="0600"/>
      </w:tblPr>
      <w:tblGrid>
        <w:gridCol w:w="7350"/>
        <w:tblGridChange w:id="0">
          <w:tblGrid>
            <w:gridCol w:w="735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left"/>
              <w:rPr/>
            </w:pPr>
            <w:r w:rsidDel="00000000" w:rsidR="00000000" w:rsidRPr="00000000">
              <w:rPr>
                <w:rFonts w:ascii="Consolas" w:cs="Consolas" w:eastAsia="Consolas" w:hAnsi="Consolas"/>
                <w:color w:val="585260"/>
                <w:shd w:fill="efecf4" w:val="clear"/>
                <w:rtl w:val="0"/>
              </w:rPr>
              <w:t xml:space="preserve">git stash</w:t>
            </w:r>
            <w:r w:rsidDel="00000000" w:rsidR="00000000" w:rsidRPr="00000000">
              <w:rPr>
                <w:rtl w:val="0"/>
              </w:rPr>
            </w:r>
          </w:p>
        </w:tc>
      </w:tr>
    </w:tbl>
    <w:p w:rsidR="00000000" w:rsidDel="00000000" w:rsidP="00000000" w:rsidRDefault="00000000" w:rsidRPr="00000000" w14:paraId="00000032">
      <w:pPr>
        <w:spacing w:line="240" w:lineRule="auto"/>
        <w:rPr/>
      </w:pPr>
      <w:r w:rsidDel="00000000" w:rsidR="00000000" w:rsidRPr="00000000">
        <w:rPr>
          <w:rtl w:val="0"/>
        </w:rPr>
        <w:t xml:space="preserve">Show last n commits logs</w:t>
      </w:r>
    </w:p>
    <w:tbl>
      <w:tblPr>
        <w:tblStyle w:val="Table18"/>
        <w:jc w:val="left"/>
        <w:tblLayout w:type="fixed"/>
        <w:tblLook w:val="0600"/>
      </w:tblPr>
      <w:tblGrid>
        <w:gridCol w:w="7350"/>
        <w:tblGridChange w:id="0">
          <w:tblGrid>
            <w:gridCol w:w="735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left"/>
              <w:rPr/>
            </w:pPr>
            <w:r w:rsidDel="00000000" w:rsidR="00000000" w:rsidRPr="00000000">
              <w:rPr>
                <w:rFonts w:ascii="Consolas" w:cs="Consolas" w:eastAsia="Consolas" w:hAnsi="Consolas"/>
                <w:color w:val="585260"/>
                <w:shd w:fill="efecf4" w:val="clear"/>
                <w:rtl w:val="0"/>
              </w:rPr>
              <w:t xml:space="preserve">git </w:t>
            </w:r>
            <w:r w:rsidDel="00000000" w:rsidR="00000000" w:rsidRPr="00000000">
              <w:rPr>
                <w:rFonts w:ascii="Consolas" w:cs="Consolas" w:eastAsia="Consolas" w:hAnsi="Consolas"/>
                <w:color w:val="aa573c"/>
                <w:shd w:fill="efecf4" w:val="clear"/>
                <w:rtl w:val="0"/>
              </w:rPr>
              <w:t xml:space="preserve">log</w:t>
            </w:r>
            <w:r w:rsidDel="00000000" w:rsidR="00000000" w:rsidRPr="00000000">
              <w:rPr>
                <w:rFonts w:ascii="Consolas" w:cs="Consolas" w:eastAsia="Consolas" w:hAnsi="Consolas"/>
                <w:color w:val="585260"/>
                <w:shd w:fill="efecf4" w:val="clear"/>
                <w:rtl w:val="0"/>
              </w:rPr>
              <w:t xml:space="preserve"> -&lt;n&gt; --oneline</w:t>
            </w:r>
            <w:r w:rsidDel="00000000" w:rsidR="00000000" w:rsidRPr="00000000">
              <w:rPr>
                <w:rtl w:val="0"/>
              </w:rPr>
            </w:r>
          </w:p>
        </w:tc>
      </w:tr>
    </w:tbl>
    <w:p w:rsidR="00000000" w:rsidDel="00000000" w:rsidP="00000000" w:rsidRDefault="00000000" w:rsidRPr="00000000" w14:paraId="00000034">
      <w:pPr>
        <w:spacing w:line="240" w:lineRule="auto"/>
        <w:rPr/>
      </w:pPr>
      <w:r w:rsidDel="00000000" w:rsidR="00000000" w:rsidRPr="00000000">
        <w:rPr>
          <w:rtl w:val="0"/>
        </w:rPr>
        <w:t xml:space="preserve">Show remote repositories whose branches you track</w:t>
      </w:r>
    </w:p>
    <w:tbl>
      <w:tblPr>
        <w:tblStyle w:val="Table19"/>
        <w:jc w:val="left"/>
        <w:tblLayout w:type="fixed"/>
        <w:tblLook w:val="0600"/>
      </w:tblPr>
      <w:tblGrid>
        <w:gridCol w:w="7350"/>
        <w:tblGridChange w:id="0">
          <w:tblGrid>
            <w:gridCol w:w="735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left"/>
              <w:rPr/>
            </w:pPr>
            <w:r w:rsidDel="00000000" w:rsidR="00000000" w:rsidRPr="00000000">
              <w:rPr>
                <w:rFonts w:ascii="Consolas" w:cs="Consolas" w:eastAsia="Consolas" w:hAnsi="Consolas"/>
                <w:color w:val="585260"/>
                <w:shd w:fill="efecf4" w:val="clear"/>
                <w:rtl w:val="0"/>
              </w:rPr>
              <w:t xml:space="preserve">git remote -v</w:t>
            </w:r>
            <w:r w:rsidDel="00000000" w:rsidR="00000000" w:rsidRPr="00000000">
              <w:rPr>
                <w:rtl w:val="0"/>
              </w:rPr>
            </w:r>
          </w:p>
        </w:tc>
      </w:tr>
    </w:tbl>
    <w:p w:rsidR="00000000" w:rsidDel="00000000" w:rsidP="00000000" w:rsidRDefault="00000000" w:rsidRPr="00000000" w14:paraId="00000036">
      <w:pPr>
        <w:pStyle w:val="Heading1"/>
        <w:widowControl w:val="0"/>
        <w:spacing w:after="0" w:lineRule="auto"/>
        <w:rPr/>
      </w:pPr>
      <w:bookmarkStart w:colFirst="0" w:colLast="0" w:name="_rp5mn72msp56" w:id="8"/>
      <w:bookmarkEnd w:id="8"/>
      <w:r w:rsidDel="00000000" w:rsidR="00000000" w:rsidRPr="00000000">
        <w:rPr>
          <w:rtl w:val="0"/>
        </w:rPr>
        <w:t xml:space="preserve">Pull/Merge Request (PR/MR)</w:t>
      </w:r>
    </w:p>
    <w:p w:rsidR="00000000" w:rsidDel="00000000" w:rsidP="00000000" w:rsidRDefault="00000000" w:rsidRPr="00000000" w14:paraId="00000037">
      <w:pPr>
        <w:rPr/>
      </w:pPr>
      <w:r w:rsidDel="00000000" w:rsidR="00000000" w:rsidRPr="00000000">
        <w:rPr>
          <w:rtl w:val="0"/>
        </w:rPr>
        <w:t xml:space="preserve">After pushing to the remote, the new branch should be in the remote repository, accessible through your provider’s web interface (GitHub, GitLab or BitBucket for example). To merge the changes to master you must create a Pull Request (GitHub) or Merge Request (GitLab) and then merge your changes (follow your team’s standards for merging, for example merge only after a Peer Review). After merging your changes to master, it is good practice to delete your remote branch.</w:t>
      </w:r>
    </w:p>
    <w:p w:rsidR="00000000" w:rsidDel="00000000" w:rsidP="00000000" w:rsidRDefault="00000000" w:rsidRPr="00000000" w14:paraId="00000038">
      <w:pPr>
        <w:pStyle w:val="Heading1"/>
        <w:rPr/>
      </w:pPr>
      <w:bookmarkStart w:colFirst="0" w:colLast="0" w:name="_p42stcbbslhw" w:id="9"/>
      <w:bookmarkEnd w:id="9"/>
      <w:r w:rsidDel="00000000" w:rsidR="00000000" w:rsidRPr="00000000">
        <w:rPr>
          <w:rtl w:val="0"/>
        </w:rPr>
        <w:t xml:space="preserve">Merge Conflicts</w:t>
      </w:r>
    </w:p>
    <w:p w:rsidR="00000000" w:rsidDel="00000000" w:rsidP="00000000" w:rsidRDefault="00000000" w:rsidRPr="00000000" w14:paraId="00000039">
      <w:pPr>
        <w:rPr/>
      </w:pPr>
      <w:r w:rsidDel="00000000" w:rsidR="00000000" w:rsidRPr="00000000">
        <w:rPr>
          <w:rtl w:val="0"/>
        </w:rPr>
        <w:t xml:space="preserve">A Merge Conflict occurs when Git can’t auto-merge because both sides changed the same part of a file (or one deleted/renamed what the other modified), so it needs your criteria to decide which changes to keep. It can happen for example when the master branch in the remote is updated, and you have also modified your local branch, in this scenario, a merge conflict can happen when you are pulling changes from remote to your local branch, or when you are trying to merge your branch with master in the remote repository.</w:t>
      </w:r>
    </w:p>
    <w:p w:rsidR="00000000" w:rsidDel="00000000" w:rsidP="00000000" w:rsidRDefault="00000000" w:rsidRPr="00000000" w14:paraId="0000003A">
      <w:pPr>
        <w:rPr/>
      </w:pPr>
      <w:r w:rsidDel="00000000" w:rsidR="00000000" w:rsidRPr="00000000">
        <w:rPr>
          <w:rtl w:val="0"/>
        </w:rPr>
        <w:t xml:space="preserve">To resolve a conflict, you must modify the conflicting files and try to merge again. You can follow this guide from your local branch:</w:t>
      </w:r>
    </w:p>
    <w:tbl>
      <w:tblPr>
        <w:tblStyle w:val="Table20"/>
        <w:jc w:val="left"/>
        <w:tblLayout w:type="fixed"/>
        <w:tblLook w:val="0600"/>
      </w:tblPr>
      <w:tblGrid>
        <w:gridCol w:w="7350"/>
        <w:tblGridChange w:id="0">
          <w:tblGrid>
            <w:gridCol w:w="735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git status  </w:t>
            </w:r>
            <w:r w:rsidDel="00000000" w:rsidR="00000000" w:rsidRPr="00000000">
              <w:rPr>
                <w:rFonts w:ascii="Consolas" w:cs="Consolas" w:eastAsia="Consolas" w:hAnsi="Consolas"/>
                <w:color w:val="655f6d"/>
                <w:shd w:fill="efecf4" w:val="clear"/>
                <w:rtl w:val="0"/>
              </w:rPr>
              <w:t xml:space="preserve"># see conflicted files</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655f6d"/>
                <w:shd w:fill="efecf4" w:val="clear"/>
                <w:rtl w:val="0"/>
              </w:rPr>
              <w:t xml:space="preserve"># open each conflicted file and fix it</w:t>
            </w:r>
            <w:r w:rsidDel="00000000" w:rsidR="00000000" w:rsidRPr="00000000">
              <w:rPr>
                <w:rFonts w:ascii="Consolas" w:cs="Consolas" w:eastAsia="Consolas" w:hAnsi="Consolas"/>
                <w:color w:val="585260"/>
                <w:shd w:fill="efecf4" w:val="clear"/>
                <w:rtl w:val="0"/>
              </w:rPr>
              <w:br w:type="textWrapping"/>
              <w:t xml:space="preserve">git add . </w:t>
            </w:r>
            <w:r w:rsidDel="00000000" w:rsidR="00000000" w:rsidRPr="00000000">
              <w:rPr>
                <w:rFonts w:ascii="Consolas" w:cs="Consolas" w:eastAsia="Consolas" w:hAnsi="Consolas"/>
                <w:color w:val="655f6d"/>
                <w:shd w:fill="efecf4" w:val="clear"/>
                <w:rtl w:val="0"/>
              </w:rPr>
              <w:t xml:space="preserve"># stage resolved files</w:t>
            </w:r>
            <w:r w:rsidDel="00000000" w:rsidR="00000000" w:rsidRPr="00000000">
              <w:rPr>
                <w:rFonts w:ascii="Consolas" w:cs="Consolas" w:eastAsia="Consolas" w:hAnsi="Consolas"/>
                <w:color w:val="585260"/>
                <w:shd w:fill="efecf4" w:val="clear"/>
                <w:rtl w:val="0"/>
              </w:rPr>
              <w:br w:type="textWrapping"/>
              <w:t xml:space="preserve">git commit -m </w:t>
            </w:r>
            <w:r w:rsidDel="00000000" w:rsidR="00000000" w:rsidRPr="00000000">
              <w:rPr>
                <w:rFonts w:ascii="Consolas" w:cs="Consolas" w:eastAsia="Consolas" w:hAnsi="Consolas"/>
                <w:color w:val="2a9292"/>
                <w:shd w:fill="efecf4" w:val="clear"/>
                <w:rtl w:val="0"/>
              </w:rPr>
              <w:t xml:space="preserve">"Resolve merge conflicts"</w:t>
            </w:r>
            <w:r w:rsidDel="00000000" w:rsidR="00000000" w:rsidRPr="00000000">
              <w:rPr>
                <w:rFonts w:ascii="Consolas" w:cs="Consolas" w:eastAsia="Consolas" w:hAnsi="Consolas"/>
                <w:color w:val="585260"/>
                <w:shd w:fill="efecf4" w:val="clear"/>
                <w:rtl w:val="0"/>
              </w:rPr>
              <w:br w:type="textWrapping"/>
              <w:t xml:space="preserve">git push origin my_branch</w:t>
            </w: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t xml:space="preserve">Conflicted files look like this (GIT adds markers to guide you):</w:t>
      </w:r>
    </w:p>
    <w:tbl>
      <w:tblPr>
        <w:tblStyle w:val="Table21"/>
        <w:jc w:val="left"/>
        <w:tblLayout w:type="fixed"/>
        <w:tblLook w:val="0600"/>
      </w:tblPr>
      <w:tblGrid>
        <w:gridCol w:w="7350"/>
        <w:tblGridChange w:id="0">
          <w:tblGrid>
            <w:gridCol w:w="735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def greet(name):</w:t>
              <w:br w:type="textWrapping"/>
              <w:t xml:space="preserve">&lt;&lt;&lt;&lt;&lt;&lt;&lt; HEAD</w:t>
              <w:br w:type="textWrapping"/>
              <w:t xml:space="preserve">    </w:t>
            </w:r>
            <w:r w:rsidDel="00000000" w:rsidR="00000000" w:rsidRPr="00000000">
              <w:rPr>
                <w:rFonts w:ascii="Consolas" w:cs="Consolas" w:eastAsia="Consolas" w:hAnsi="Consolas"/>
                <w:color w:val="aa573c"/>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f</w:t>
            </w:r>
            <w:r w:rsidDel="00000000" w:rsidR="00000000" w:rsidRPr="00000000">
              <w:rPr>
                <w:rFonts w:ascii="Consolas" w:cs="Consolas" w:eastAsia="Consolas" w:hAnsi="Consolas"/>
                <w:color w:val="2a9292"/>
                <w:shd w:fill="efecf4" w:val="clear"/>
                <w:rtl w:val="0"/>
              </w:rPr>
              <w:t xml:space="preserve">"Hell0 {name}!"</w:t>
            </w:r>
            <w:r w:rsidDel="00000000" w:rsidR="00000000" w:rsidRPr="00000000">
              <w:rPr>
                <w:rFonts w:ascii="Consolas" w:cs="Consolas" w:eastAsia="Consolas" w:hAnsi="Consolas"/>
                <w:color w:val="585260"/>
                <w:shd w:fill="efecf4" w:val="clear"/>
                <w:rtl w:val="0"/>
              </w:rPr>
              <w:br w:type="textWrapping"/>
              <w:t xml:space="preserve">=======</w:t>
              <w:br w:type="textWrapping"/>
              <w:t xml:space="preserve">    </w:t>
            </w:r>
            <w:r w:rsidDel="00000000" w:rsidR="00000000" w:rsidRPr="00000000">
              <w:rPr>
                <w:rFonts w:ascii="Consolas" w:cs="Consolas" w:eastAsia="Consolas" w:hAnsi="Consolas"/>
                <w:color w:val="aa573c"/>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f</w:t>
            </w:r>
            <w:r w:rsidDel="00000000" w:rsidR="00000000" w:rsidRPr="00000000">
              <w:rPr>
                <w:rFonts w:ascii="Consolas" w:cs="Consolas" w:eastAsia="Consolas" w:hAnsi="Consolas"/>
                <w:color w:val="2a9292"/>
                <w:shd w:fill="efecf4" w:val="clear"/>
                <w:rtl w:val="0"/>
              </w:rPr>
              <w:t xml:space="preserve">"Hello, {name}."</w:t>
            </w:r>
            <w:r w:rsidDel="00000000" w:rsidR="00000000" w:rsidRPr="00000000">
              <w:rPr>
                <w:rFonts w:ascii="Consolas" w:cs="Consolas" w:eastAsia="Consolas" w:hAnsi="Consolas"/>
                <w:color w:val="585260"/>
                <w:shd w:fill="efecf4" w:val="clear"/>
                <w:rtl w:val="0"/>
              </w:rPr>
              <w:br w:type="textWrapping"/>
              <w:t xml:space="preserve">&gt;&gt;&gt;&gt;&gt;&gt;&gt; origin/master</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t xml:space="preserve">Fixing conflicts means removing &lt;&lt;&lt;&lt;&lt;&lt;&lt;, =======, &gt;&gt;&gt;&gt;&gt;&gt;&gt; markers, and keep the right parts. Your resolved file should then look like this:</w:t>
      </w:r>
    </w:p>
    <w:tbl>
      <w:tblPr>
        <w:tblStyle w:val="Table22"/>
        <w:jc w:val="left"/>
        <w:tblLayout w:type="fixed"/>
        <w:tblLook w:val="0600"/>
      </w:tblPr>
      <w:tblGrid>
        <w:gridCol w:w="7350"/>
        <w:tblGridChange w:id="0">
          <w:tblGrid>
            <w:gridCol w:w="735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def greet(name):</w:t>
              <w:br w:type="textWrapping"/>
              <w:t xml:space="preserve">    </w:t>
            </w:r>
            <w:r w:rsidDel="00000000" w:rsidR="00000000" w:rsidRPr="00000000">
              <w:rPr>
                <w:rFonts w:ascii="Consolas" w:cs="Consolas" w:eastAsia="Consolas" w:hAnsi="Consolas"/>
                <w:color w:val="aa573c"/>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f</w:t>
            </w:r>
            <w:r w:rsidDel="00000000" w:rsidR="00000000" w:rsidRPr="00000000">
              <w:rPr>
                <w:rFonts w:ascii="Consolas" w:cs="Consolas" w:eastAsia="Consolas" w:hAnsi="Consolas"/>
                <w:color w:val="2a9292"/>
                <w:shd w:fill="efecf4" w:val="clear"/>
                <w:rtl w:val="0"/>
              </w:rPr>
              <w:t xml:space="preserve">"Hello, {name}!"</w:t>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widowControl w:val="0"/>
        <w:spacing w:before="0" w:lineRule="auto"/>
        <w:jc w:val="left"/>
        <w:rPr/>
      </w:pPr>
      <w:r w:rsidDel="00000000" w:rsidR="00000000" w:rsidRPr="00000000">
        <w:rPr>
          <w:rtl w:val="0"/>
        </w:rPr>
      </w:r>
    </w:p>
    <w:p w:rsidR="00000000" w:rsidDel="00000000" w:rsidP="00000000" w:rsidRDefault="00000000" w:rsidRPr="00000000" w14:paraId="00000042">
      <w:pPr>
        <w:widowControl w:val="0"/>
        <w:spacing w:before="0" w:lineRule="auto"/>
        <w:jc w:val="left"/>
        <w:rPr/>
      </w:pPr>
      <w:r w:rsidDel="00000000" w:rsidR="00000000" w:rsidRPr="00000000">
        <w:br w:type="column"/>
      </w:r>
      <w:r w:rsidDel="00000000" w:rsidR="00000000" w:rsidRPr="00000000">
        <w:rPr>
          <w:rtl w:val="0"/>
        </w:rPr>
      </w:r>
    </w:p>
    <w:p w:rsidR="00000000" w:rsidDel="00000000" w:rsidP="00000000" w:rsidRDefault="00000000" w:rsidRPr="00000000" w14:paraId="00000043">
      <w:pPr>
        <w:widowControl w:val="0"/>
        <w:spacing w:before="0" w:lineRule="auto"/>
        <w:jc w:val="left"/>
        <w:rPr/>
      </w:pPr>
      <w:r w:rsidDel="00000000" w:rsidR="00000000" w:rsidRPr="00000000">
        <w:rPr>
          <w:rtl w:val="0"/>
        </w:rPr>
      </w:r>
    </w:p>
    <w:p w:rsidR="00000000" w:rsidDel="00000000" w:rsidP="00000000" w:rsidRDefault="00000000" w:rsidRPr="00000000" w14:paraId="00000044">
      <w:pPr>
        <w:pStyle w:val="Heading1"/>
        <w:widowControl w:val="0"/>
        <w:spacing w:before="0" w:lineRule="auto"/>
        <w:jc w:val="left"/>
        <w:rPr/>
      </w:pPr>
      <w:bookmarkStart w:colFirst="0" w:colLast="0" w:name="_aebbu8ws8un" w:id="10"/>
      <w:bookmarkEnd w:id="10"/>
      <w:r w:rsidDel="00000000" w:rsidR="00000000" w:rsidRPr="00000000">
        <w:rPr>
          <w:rtl w:val="0"/>
        </w:rPr>
        <w:t xml:space="preserve">Versioning</w:t>
      </w:r>
    </w:p>
    <w:tbl>
      <w:tblPr>
        <w:tblStyle w:val="Table23"/>
        <w:jc w:val="left"/>
        <w:tblLayout w:type="fixed"/>
        <w:tblLook w:val="0600"/>
      </w:tblPr>
      <w:tblGrid>
        <w:gridCol w:w="7350"/>
        <w:tblGridChange w:id="0">
          <w:tblGrid>
            <w:gridCol w:w="735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MAJOR.MINOR.PATCH</w:t>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your next release contains commits with:</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Breaking Changes incremented the MAJOR version (regardless of type)</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API relevant changes (feat type) increment the MINOR version (backward‑compatible additions)</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Else increment the PATCH version (backward‑compatible bug fixes)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Use leading “v” for tagging in GIT (e.g. Tag: “v1.2.3”). Do not use it for storing code artifacts (e.g. my-lib-1.2.3.tar.gz or __version__ = "1.2.3")</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i w:val="1"/>
        </w:rPr>
      </w:pPr>
      <w:r w:rsidDel="00000000" w:rsidR="00000000" w:rsidRPr="00000000">
        <w:rPr>
          <w:i w:val="1"/>
          <w:rtl w:val="0"/>
        </w:rPr>
        <w:t xml:space="preserve">Source: https://semver.org/</w:t>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rPr/>
      </w:pPr>
      <w:bookmarkStart w:colFirst="0" w:colLast="0" w:name="_hkrhpfdauno" w:id="11"/>
      <w:bookmarkEnd w:id="11"/>
      <w:r w:rsidDel="00000000" w:rsidR="00000000" w:rsidRPr="00000000">
        <w:rPr>
          <w:rtl w:val="0"/>
        </w:rPr>
        <w:t xml:space="preserve">Branch naming</w:t>
      </w:r>
      <w:r w:rsidDel="00000000" w:rsidR="00000000" w:rsidRPr="00000000">
        <w:rPr>
          <w:rtl w:val="0"/>
        </w:rPr>
        <w:t xml:space="preserve"> convention</w:t>
      </w: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t xml:space="preserve">For following good practices on naming  conventions, your comment should be structured as follows (note that there are two blank lines):</w:t>
      </w:r>
    </w:p>
    <w:p w:rsidR="00000000" w:rsidDel="00000000" w:rsidP="00000000" w:rsidRDefault="00000000" w:rsidRPr="00000000" w14:paraId="00000052">
      <w:pPr>
        <w:spacing w:line="240" w:lineRule="auto"/>
        <w:rPr/>
      </w:pPr>
      <w:r w:rsidDel="00000000" w:rsidR="00000000" w:rsidRPr="00000000">
        <w:rPr>
          <w:rtl w:val="0"/>
        </w:rPr>
      </w:r>
    </w:p>
    <w:tbl>
      <w:tblPr>
        <w:tblStyle w:val="Table24"/>
        <w:jc w:val="left"/>
        <w:tblLayout w:type="fixed"/>
        <w:tblLook w:val="0600"/>
      </w:tblPr>
      <w:tblGrid>
        <w:gridCol w:w="7350"/>
        <w:tblGridChange w:id="0">
          <w:tblGrid>
            <w:gridCol w:w="735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&lt;</w:t>
            </w:r>
            <w:r w:rsidDel="00000000" w:rsidR="00000000" w:rsidRPr="00000000">
              <w:rPr>
                <w:rFonts w:ascii="Consolas" w:cs="Consolas" w:eastAsia="Consolas" w:hAnsi="Consolas"/>
                <w:color w:val="aa573c"/>
                <w:shd w:fill="efecf4" w:val="clear"/>
                <w:rtl w:val="0"/>
              </w:rPr>
              <w:t xml:space="preserve">type</w:t>
            </w:r>
            <w:r w:rsidDel="00000000" w:rsidR="00000000" w:rsidRPr="00000000">
              <w:rPr>
                <w:rFonts w:ascii="Consolas" w:cs="Consolas" w:eastAsia="Consolas" w:hAnsi="Consolas"/>
                <w:color w:val="585260"/>
                <w:shd w:fill="efecf4" w:val="clear"/>
                <w:rtl w:val="0"/>
              </w:rPr>
              <w:t xml:space="preserve">&gt;/&lt;optional-issue-id&gt;-&lt;description&gt;</w:t>
            </w:r>
            <w:r w:rsidDel="00000000" w:rsidR="00000000" w:rsidRPr="00000000">
              <w:rPr>
                <w:rtl w:val="0"/>
              </w:rPr>
            </w:r>
          </w:p>
        </w:tc>
      </w:tr>
    </w:tbl>
    <w:p w:rsidR="00000000" w:rsidDel="00000000" w:rsidP="00000000" w:rsidRDefault="00000000" w:rsidRPr="00000000" w14:paraId="00000054">
      <w:pPr>
        <w:widowControl w:val="0"/>
        <w:spacing w:line="240" w:lineRule="auto"/>
        <w:jc w:val="left"/>
        <w:rPr/>
      </w:pPr>
      <w:r w:rsidDel="00000000" w:rsidR="00000000" w:rsidRPr="00000000">
        <w:rPr>
          <w:rtl w:val="0"/>
        </w:rPr>
      </w:r>
    </w:p>
    <w:p w:rsidR="00000000" w:rsidDel="00000000" w:rsidP="00000000" w:rsidRDefault="00000000" w:rsidRPr="00000000" w14:paraId="00000055">
      <w:pPr>
        <w:widowControl w:val="0"/>
        <w:spacing w:line="240" w:lineRule="auto"/>
        <w:jc w:val="left"/>
        <w:rPr/>
      </w:pPr>
      <w:r w:rsidDel="00000000" w:rsidR="00000000" w:rsidRPr="00000000">
        <w:rPr>
          <w:b w:val="1"/>
          <w:rtl w:val="0"/>
        </w:rPr>
        <w:t xml:space="preserve">Type</w:t>
      </w:r>
      <w:r w:rsidDel="00000000" w:rsidR="00000000" w:rsidRPr="00000000">
        <w:rPr>
          <w:rtl w:val="0"/>
        </w:rPr>
        <w:t xml:space="preserve"> (mandatory):</w:t>
      </w:r>
    </w:p>
    <w:p w:rsidR="00000000" w:rsidDel="00000000" w:rsidP="00000000" w:rsidRDefault="00000000" w:rsidRPr="00000000" w14:paraId="00000056">
      <w:pPr>
        <w:widowControl w:val="0"/>
        <w:numPr>
          <w:ilvl w:val="0"/>
          <w:numId w:val="2"/>
        </w:numPr>
        <w:spacing w:line="240" w:lineRule="auto"/>
        <w:ind w:left="720" w:hanging="360"/>
        <w:jc w:val="left"/>
      </w:pPr>
      <w:r w:rsidDel="00000000" w:rsidR="00000000" w:rsidRPr="00000000">
        <w:rPr>
          <w:u w:val="single"/>
          <w:rtl w:val="0"/>
        </w:rPr>
        <w:t xml:space="preserve">main</w:t>
      </w:r>
      <w:r w:rsidDel="00000000" w:rsidR="00000000" w:rsidRPr="00000000">
        <w:rPr>
          <w:rtl w:val="0"/>
        </w:rPr>
        <w:t xml:space="preserve">: The main development branch (e.g., main, master, or develop)</w:t>
      </w:r>
    </w:p>
    <w:p w:rsidR="00000000" w:rsidDel="00000000" w:rsidP="00000000" w:rsidRDefault="00000000" w:rsidRPr="00000000" w14:paraId="00000057">
      <w:pPr>
        <w:widowControl w:val="0"/>
        <w:numPr>
          <w:ilvl w:val="0"/>
          <w:numId w:val="2"/>
        </w:numPr>
        <w:spacing w:line="240" w:lineRule="auto"/>
        <w:ind w:left="720" w:hanging="360"/>
        <w:jc w:val="left"/>
      </w:pPr>
      <w:r w:rsidDel="00000000" w:rsidR="00000000" w:rsidRPr="00000000">
        <w:rPr>
          <w:u w:val="single"/>
          <w:rtl w:val="0"/>
        </w:rPr>
        <w:t xml:space="preserve">feature</w:t>
      </w:r>
      <w:r w:rsidDel="00000000" w:rsidR="00000000" w:rsidRPr="00000000">
        <w:rPr>
          <w:rtl w:val="0"/>
        </w:rPr>
        <w:t xml:space="preserve">/: For new features (e.g., feature/add-login-page)</w:t>
      </w:r>
    </w:p>
    <w:p w:rsidR="00000000" w:rsidDel="00000000" w:rsidP="00000000" w:rsidRDefault="00000000" w:rsidRPr="00000000" w14:paraId="00000058">
      <w:pPr>
        <w:widowControl w:val="0"/>
        <w:numPr>
          <w:ilvl w:val="0"/>
          <w:numId w:val="2"/>
        </w:numPr>
        <w:spacing w:line="240" w:lineRule="auto"/>
        <w:ind w:left="720" w:hanging="360"/>
        <w:jc w:val="left"/>
      </w:pPr>
      <w:r w:rsidDel="00000000" w:rsidR="00000000" w:rsidRPr="00000000">
        <w:rPr>
          <w:u w:val="single"/>
          <w:rtl w:val="0"/>
        </w:rPr>
        <w:t xml:space="preserve">bugfix</w:t>
      </w:r>
      <w:r w:rsidDel="00000000" w:rsidR="00000000" w:rsidRPr="00000000">
        <w:rPr>
          <w:rtl w:val="0"/>
        </w:rPr>
        <w:t xml:space="preserve">/: For bug fixes (e.g., bugfix/fix-header-bug)</w:t>
      </w:r>
    </w:p>
    <w:p w:rsidR="00000000" w:rsidDel="00000000" w:rsidP="00000000" w:rsidRDefault="00000000" w:rsidRPr="00000000" w14:paraId="00000059">
      <w:pPr>
        <w:widowControl w:val="0"/>
        <w:numPr>
          <w:ilvl w:val="0"/>
          <w:numId w:val="2"/>
        </w:numPr>
        <w:spacing w:line="240" w:lineRule="auto"/>
        <w:ind w:left="720" w:hanging="360"/>
        <w:jc w:val="left"/>
      </w:pPr>
      <w:r w:rsidDel="00000000" w:rsidR="00000000" w:rsidRPr="00000000">
        <w:rPr>
          <w:u w:val="single"/>
          <w:rtl w:val="0"/>
        </w:rPr>
        <w:t xml:space="preserve">hotfix</w:t>
      </w:r>
      <w:r w:rsidDel="00000000" w:rsidR="00000000" w:rsidRPr="00000000">
        <w:rPr>
          <w:rtl w:val="0"/>
        </w:rPr>
        <w:t xml:space="preserve">/: For urgent fixes (e.g., hotfix/security-patch)</w:t>
      </w:r>
    </w:p>
    <w:p w:rsidR="00000000" w:rsidDel="00000000" w:rsidP="00000000" w:rsidRDefault="00000000" w:rsidRPr="00000000" w14:paraId="0000005A">
      <w:pPr>
        <w:widowControl w:val="0"/>
        <w:numPr>
          <w:ilvl w:val="0"/>
          <w:numId w:val="2"/>
        </w:numPr>
        <w:spacing w:line="240" w:lineRule="auto"/>
        <w:ind w:left="720" w:hanging="360"/>
        <w:jc w:val="left"/>
      </w:pPr>
      <w:r w:rsidDel="00000000" w:rsidR="00000000" w:rsidRPr="00000000">
        <w:rPr>
          <w:u w:val="single"/>
          <w:rtl w:val="0"/>
        </w:rPr>
        <w:t xml:space="preserve">release</w:t>
      </w:r>
      <w:r w:rsidDel="00000000" w:rsidR="00000000" w:rsidRPr="00000000">
        <w:rPr>
          <w:rtl w:val="0"/>
        </w:rPr>
        <w:t xml:space="preserve">/: For branches preparing a release (e.g., release/v1.2.0)</w:t>
      </w:r>
    </w:p>
    <w:p w:rsidR="00000000" w:rsidDel="00000000" w:rsidP="00000000" w:rsidRDefault="00000000" w:rsidRPr="00000000" w14:paraId="0000005B">
      <w:pPr>
        <w:widowControl w:val="0"/>
        <w:numPr>
          <w:ilvl w:val="0"/>
          <w:numId w:val="2"/>
        </w:numPr>
        <w:spacing w:line="240" w:lineRule="auto"/>
        <w:ind w:left="720" w:hanging="360"/>
        <w:jc w:val="left"/>
      </w:pPr>
      <w:r w:rsidDel="00000000" w:rsidR="00000000" w:rsidRPr="00000000">
        <w:rPr>
          <w:u w:val="single"/>
          <w:rtl w:val="0"/>
        </w:rPr>
        <w:t xml:space="preserve">chore</w:t>
      </w:r>
      <w:r w:rsidDel="00000000" w:rsidR="00000000" w:rsidRPr="00000000">
        <w:rPr>
          <w:rtl w:val="0"/>
        </w:rPr>
        <w:t xml:space="preserve">/: For non-code tasks like dependency, docs updates (e.g., chore/update-dependencies)</w:t>
      </w:r>
      <w:r w:rsidDel="00000000" w:rsidR="00000000" w:rsidRPr="00000000">
        <w:rPr>
          <w:rtl w:val="0"/>
        </w:rPr>
      </w:r>
    </w:p>
    <w:p w:rsidR="00000000" w:rsidDel="00000000" w:rsidP="00000000" w:rsidRDefault="00000000" w:rsidRPr="00000000" w14:paraId="0000005C">
      <w:pPr>
        <w:widowControl w:val="0"/>
        <w:spacing w:line="240" w:lineRule="auto"/>
        <w:jc w:val="left"/>
        <w:rPr/>
      </w:pPr>
      <w:r w:rsidDel="00000000" w:rsidR="00000000" w:rsidRPr="00000000">
        <w:rPr>
          <w:rtl w:val="0"/>
        </w:rPr>
      </w:r>
    </w:p>
    <w:p w:rsidR="00000000" w:rsidDel="00000000" w:rsidP="00000000" w:rsidRDefault="00000000" w:rsidRPr="00000000" w14:paraId="0000005D">
      <w:pPr>
        <w:widowControl w:val="0"/>
        <w:spacing w:line="240" w:lineRule="auto"/>
        <w:jc w:val="left"/>
        <w:rPr/>
      </w:pPr>
      <w:r w:rsidDel="00000000" w:rsidR="00000000" w:rsidRPr="00000000">
        <w:rPr>
          <w:b w:val="1"/>
          <w:rtl w:val="0"/>
        </w:rPr>
        <w:t xml:space="preserve">Issue ID</w:t>
      </w:r>
      <w:r w:rsidDel="00000000" w:rsidR="00000000" w:rsidRPr="00000000">
        <w:rPr>
          <w:rtl w:val="0"/>
        </w:rPr>
        <w:t xml:space="preserve"> (optional): If applicable, include the ticket number from your project management tool to make tracking easier. For example, for a ticket issue-123, the branch name could be feature/issue-123-new-login.</w:t>
      </w:r>
    </w:p>
    <w:p w:rsidR="00000000" w:rsidDel="00000000" w:rsidP="00000000" w:rsidRDefault="00000000" w:rsidRPr="00000000" w14:paraId="0000005E">
      <w:pPr>
        <w:widowControl w:val="0"/>
        <w:spacing w:line="240" w:lineRule="auto"/>
        <w:jc w:val="left"/>
        <w:rPr/>
      </w:pPr>
      <w:r w:rsidDel="00000000" w:rsidR="00000000" w:rsidRPr="00000000">
        <w:rPr>
          <w:rtl w:val="0"/>
        </w:rPr>
      </w:r>
    </w:p>
    <w:p w:rsidR="00000000" w:rsidDel="00000000" w:rsidP="00000000" w:rsidRDefault="00000000" w:rsidRPr="00000000" w14:paraId="0000005F">
      <w:pPr>
        <w:widowControl w:val="0"/>
        <w:spacing w:line="240" w:lineRule="auto"/>
        <w:jc w:val="left"/>
        <w:rPr/>
      </w:pPr>
      <w:r w:rsidDel="00000000" w:rsidR="00000000" w:rsidRPr="00000000">
        <w:rPr>
          <w:b w:val="1"/>
          <w:rtl w:val="0"/>
        </w:rPr>
        <w:t xml:space="preserve">Description</w:t>
      </w:r>
      <w:r w:rsidDel="00000000" w:rsidR="00000000" w:rsidRPr="00000000">
        <w:rPr>
          <w:rtl w:val="0"/>
        </w:rPr>
        <w:t xml:space="preserve"> (mandatory): should be descriptive yet concise, clearly indicating the purpose of the work.</w:t>
      </w:r>
    </w:p>
    <w:p w:rsidR="00000000" w:rsidDel="00000000" w:rsidP="00000000" w:rsidRDefault="00000000" w:rsidRPr="00000000" w14:paraId="00000060">
      <w:pPr>
        <w:widowControl w:val="0"/>
        <w:spacing w:line="240" w:lineRule="auto"/>
        <w:jc w:val="left"/>
        <w:rPr/>
      </w:pPr>
      <w:r w:rsidDel="00000000" w:rsidR="00000000" w:rsidRPr="00000000">
        <w:rPr>
          <w:rtl w:val="0"/>
        </w:rPr>
      </w:r>
    </w:p>
    <w:p w:rsidR="00000000" w:rsidDel="00000000" w:rsidP="00000000" w:rsidRDefault="00000000" w:rsidRPr="00000000" w14:paraId="00000061">
      <w:pPr>
        <w:widowControl w:val="0"/>
        <w:spacing w:line="240" w:lineRule="auto"/>
        <w:jc w:val="left"/>
        <w:rPr/>
      </w:pPr>
      <w:r w:rsidDel="00000000" w:rsidR="00000000" w:rsidRPr="00000000">
        <w:rPr>
          <w:u w:val="single"/>
          <w:rtl w:val="0"/>
        </w:rPr>
        <w:t xml:space="preserve">PERMITTED CHARACTERS:</w:t>
      </w:r>
      <w:r w:rsidDel="00000000" w:rsidR="00000000" w:rsidRPr="00000000">
        <w:rPr>
          <w:rtl w:val="0"/>
        </w:rPr>
        <w:t xml:space="preserve"> lowercase letters (a-z), numbers (0-9), and hyphens(-). Dots only when versioning (release type). AVOID underscores ( _ )</w:t>
      </w:r>
    </w:p>
    <w:p w:rsidR="00000000" w:rsidDel="00000000" w:rsidP="00000000" w:rsidRDefault="00000000" w:rsidRPr="00000000" w14:paraId="00000062">
      <w:pPr>
        <w:widowControl w:val="0"/>
        <w:spacing w:line="240" w:lineRule="auto"/>
        <w:jc w:val="left"/>
        <w:rPr/>
      </w:pPr>
      <w:r w:rsidDel="00000000" w:rsidR="00000000" w:rsidRPr="00000000">
        <w:rPr>
          <w:rtl w:val="0"/>
        </w:rPr>
      </w:r>
    </w:p>
    <w:p w:rsidR="00000000" w:rsidDel="00000000" w:rsidP="00000000" w:rsidRDefault="00000000" w:rsidRPr="00000000" w14:paraId="00000063">
      <w:pPr>
        <w:widowControl w:val="0"/>
        <w:spacing w:line="240" w:lineRule="auto"/>
        <w:jc w:val="left"/>
        <w:rPr/>
      </w:pPr>
      <w:r w:rsidDel="00000000" w:rsidR="00000000" w:rsidRPr="00000000">
        <w:rPr>
          <w:rtl w:val="0"/>
        </w:rPr>
        <w:t xml:space="preserve">Examples</w:t>
      </w:r>
    </w:p>
    <w:p w:rsidR="00000000" w:rsidDel="00000000" w:rsidP="00000000" w:rsidRDefault="00000000" w:rsidRPr="00000000" w14:paraId="00000064">
      <w:pPr>
        <w:widowControl w:val="0"/>
        <w:ind w:left="283.46456692913375" w:firstLine="0"/>
        <w:jc w:val="left"/>
        <w:rPr>
          <w:rFonts w:ascii="Consolas" w:cs="Consolas" w:eastAsia="Consolas" w:hAnsi="Consolas"/>
          <w:color w:val="585260"/>
          <w:sz w:val="16"/>
          <w:szCs w:val="16"/>
        </w:rPr>
      </w:pPr>
      <w:r w:rsidDel="00000000" w:rsidR="00000000" w:rsidRPr="00000000">
        <w:rPr>
          <w:rFonts w:ascii="Consolas" w:cs="Consolas" w:eastAsia="Consolas" w:hAnsi="Consolas"/>
          <w:color w:val="585260"/>
          <w:sz w:val="16"/>
          <w:szCs w:val="16"/>
          <w:rtl w:val="0"/>
        </w:rPr>
        <w:t xml:space="preserve">feature/issue-123-google-oauth</w:t>
      </w:r>
    </w:p>
    <w:p w:rsidR="00000000" w:rsidDel="00000000" w:rsidP="00000000" w:rsidRDefault="00000000" w:rsidRPr="00000000" w14:paraId="00000065">
      <w:pPr>
        <w:widowControl w:val="0"/>
        <w:ind w:left="283.46456692913375" w:firstLine="0"/>
        <w:jc w:val="left"/>
        <w:rPr>
          <w:rFonts w:ascii="Consolas" w:cs="Consolas" w:eastAsia="Consolas" w:hAnsi="Consolas"/>
          <w:color w:val="585260"/>
          <w:sz w:val="16"/>
          <w:szCs w:val="16"/>
        </w:rPr>
      </w:pPr>
      <w:r w:rsidDel="00000000" w:rsidR="00000000" w:rsidRPr="00000000">
        <w:rPr>
          <w:rFonts w:ascii="Consolas" w:cs="Consolas" w:eastAsia="Consolas" w:hAnsi="Consolas"/>
          <w:color w:val="585260"/>
          <w:sz w:val="16"/>
          <w:szCs w:val="16"/>
          <w:rtl w:val="0"/>
        </w:rPr>
        <w:t xml:space="preserve">bugfix/fix-null-pointer-on-startup</w:t>
      </w:r>
    </w:p>
    <w:p w:rsidR="00000000" w:rsidDel="00000000" w:rsidP="00000000" w:rsidRDefault="00000000" w:rsidRPr="00000000" w14:paraId="00000066">
      <w:pPr>
        <w:widowControl w:val="0"/>
        <w:ind w:left="283.46456692913375" w:firstLine="0"/>
        <w:jc w:val="left"/>
        <w:rPr>
          <w:rFonts w:ascii="Consolas" w:cs="Consolas" w:eastAsia="Consolas" w:hAnsi="Consolas"/>
          <w:color w:val="585260"/>
          <w:sz w:val="16"/>
          <w:szCs w:val="16"/>
        </w:rPr>
      </w:pPr>
      <w:r w:rsidDel="00000000" w:rsidR="00000000" w:rsidRPr="00000000">
        <w:rPr>
          <w:rFonts w:ascii="Consolas" w:cs="Consolas" w:eastAsia="Consolas" w:hAnsi="Consolas"/>
          <w:color w:val="585260"/>
          <w:sz w:val="16"/>
          <w:szCs w:val="16"/>
          <w:rtl w:val="0"/>
        </w:rPr>
        <w:t xml:space="preserve">hotfix/production-crash-on-payment</w:t>
      </w:r>
    </w:p>
    <w:p w:rsidR="00000000" w:rsidDel="00000000" w:rsidP="00000000" w:rsidRDefault="00000000" w:rsidRPr="00000000" w14:paraId="00000067">
      <w:pPr>
        <w:widowControl w:val="0"/>
        <w:ind w:left="283.46456692913375" w:firstLine="0"/>
        <w:jc w:val="left"/>
        <w:rPr>
          <w:rFonts w:ascii="Consolas" w:cs="Consolas" w:eastAsia="Consolas" w:hAnsi="Consolas"/>
          <w:color w:val="585260"/>
          <w:sz w:val="16"/>
          <w:szCs w:val="16"/>
        </w:rPr>
      </w:pPr>
      <w:r w:rsidDel="00000000" w:rsidR="00000000" w:rsidRPr="00000000">
        <w:rPr>
          <w:rFonts w:ascii="Consolas" w:cs="Consolas" w:eastAsia="Consolas" w:hAnsi="Consolas"/>
          <w:color w:val="585260"/>
          <w:sz w:val="16"/>
          <w:szCs w:val="16"/>
          <w:rtl w:val="0"/>
        </w:rPr>
        <w:t xml:space="preserve">chore/update-dependencies-2025-07</w:t>
      </w:r>
    </w:p>
    <w:p w:rsidR="00000000" w:rsidDel="00000000" w:rsidP="00000000" w:rsidRDefault="00000000" w:rsidRPr="00000000" w14:paraId="00000068">
      <w:pPr>
        <w:widowControl w:val="0"/>
        <w:ind w:left="283.46456692913375" w:firstLine="0"/>
        <w:jc w:val="left"/>
        <w:rPr>
          <w:sz w:val="16"/>
          <w:szCs w:val="16"/>
        </w:rPr>
      </w:pPr>
      <w:r w:rsidDel="00000000" w:rsidR="00000000" w:rsidRPr="00000000">
        <w:rPr>
          <w:rFonts w:ascii="Consolas" w:cs="Consolas" w:eastAsia="Consolas" w:hAnsi="Consolas"/>
          <w:color w:val="585260"/>
          <w:sz w:val="16"/>
          <w:szCs w:val="16"/>
          <w:rtl w:val="0"/>
        </w:rPr>
        <w:t xml:space="preserve">release/1.4.0</w:t>
      </w:r>
      <w:r w:rsidDel="00000000" w:rsidR="00000000" w:rsidRPr="00000000">
        <w:rPr>
          <w:rtl w:val="0"/>
        </w:rPr>
      </w:r>
    </w:p>
    <w:p w:rsidR="00000000" w:rsidDel="00000000" w:rsidP="00000000" w:rsidRDefault="00000000" w:rsidRPr="00000000" w14:paraId="00000069">
      <w:pPr>
        <w:widowControl w:val="0"/>
        <w:ind w:left="283.46456692913375" w:firstLine="0"/>
        <w:jc w:val="left"/>
        <w:rPr>
          <w:rFonts w:ascii="Consolas" w:cs="Consolas" w:eastAsia="Consolas" w:hAnsi="Consolas"/>
          <w:color w:val="585260"/>
        </w:rPr>
      </w:pPr>
      <w:r w:rsidDel="00000000" w:rsidR="00000000" w:rsidRPr="00000000">
        <w:rPr>
          <w:rtl w:val="0"/>
        </w:rPr>
      </w:r>
    </w:p>
    <w:p w:rsidR="00000000" w:rsidDel="00000000" w:rsidP="00000000" w:rsidRDefault="00000000" w:rsidRPr="00000000" w14:paraId="0000006A">
      <w:pPr>
        <w:spacing w:line="240" w:lineRule="auto"/>
        <w:rPr>
          <w:i w:val="1"/>
        </w:rPr>
      </w:pPr>
      <w:r w:rsidDel="00000000" w:rsidR="00000000" w:rsidRPr="00000000">
        <w:rPr>
          <w:i w:val="1"/>
          <w:sz w:val="16"/>
          <w:szCs w:val="16"/>
          <w:rtl w:val="0"/>
        </w:rPr>
        <w:t xml:space="preserve">Source: https://conventional-branch.github.io/</w:t>
      </w:r>
      <w:r w:rsidDel="00000000" w:rsidR="00000000" w:rsidRPr="00000000">
        <w:rPr>
          <w:rtl w:val="0"/>
        </w:rPr>
      </w:r>
    </w:p>
    <w:p w:rsidR="00000000" w:rsidDel="00000000" w:rsidP="00000000" w:rsidRDefault="00000000" w:rsidRPr="00000000" w14:paraId="0000006B">
      <w:pPr>
        <w:spacing w:line="240" w:lineRule="auto"/>
        <w:ind w:left="-283.46456692913375"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spacing w:line="240" w:lineRule="auto"/>
        <w:rPr>
          <w:i w:val="1"/>
        </w:rPr>
      </w:pPr>
      <w:r w:rsidDel="00000000" w:rsidR="00000000" w:rsidRPr="00000000">
        <w:rPr>
          <w:rtl w:val="0"/>
        </w:rPr>
      </w:r>
    </w:p>
    <w:p w:rsidR="00000000" w:rsidDel="00000000" w:rsidP="00000000" w:rsidRDefault="00000000" w:rsidRPr="00000000" w14:paraId="0000006D">
      <w:pPr>
        <w:pStyle w:val="Heading2"/>
        <w:rPr>
          <w:b w:val="1"/>
          <w:sz w:val="26"/>
          <w:szCs w:val="26"/>
        </w:rPr>
      </w:pPr>
      <w:bookmarkStart w:colFirst="0" w:colLast="0" w:name="_i1x0q5n1yat4" w:id="12"/>
      <w:bookmarkEnd w:id="12"/>
      <w:r w:rsidDel="00000000" w:rsidR="00000000" w:rsidRPr="00000000">
        <w:rPr>
          <w:rtl w:val="0"/>
        </w:rPr>
        <w:t xml:space="preserve">Comment convention</w:t>
      </w: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t xml:space="preserve">For following good practices on comments conventions, your comment should be structured as follows (note that there are two blank lines):</w:t>
      </w:r>
    </w:p>
    <w:p w:rsidR="00000000" w:rsidDel="00000000" w:rsidP="00000000" w:rsidRDefault="00000000" w:rsidRPr="00000000" w14:paraId="0000006F">
      <w:pPr>
        <w:spacing w:line="240" w:lineRule="auto"/>
        <w:rPr/>
      </w:pPr>
      <w:r w:rsidDel="00000000" w:rsidR="00000000" w:rsidRPr="00000000">
        <w:rPr>
          <w:rtl w:val="0"/>
        </w:rPr>
      </w:r>
    </w:p>
    <w:tbl>
      <w:tblPr>
        <w:tblStyle w:val="Table25"/>
        <w:jc w:val="left"/>
        <w:tblLayout w:type="fixed"/>
        <w:tblLook w:val="0600"/>
      </w:tblPr>
      <w:tblGrid>
        <w:gridCol w:w="7350"/>
        <w:tblGridChange w:id="0">
          <w:tblGrid>
            <w:gridCol w:w="735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&lt;</w:t>
            </w:r>
            <w:r w:rsidDel="00000000" w:rsidR="00000000" w:rsidRPr="00000000">
              <w:rPr>
                <w:rFonts w:ascii="Consolas" w:cs="Consolas" w:eastAsia="Consolas" w:hAnsi="Consolas"/>
                <w:color w:val="aa573c"/>
                <w:shd w:fill="efecf4" w:val="clear"/>
                <w:rtl w:val="0"/>
              </w:rPr>
              <w:t xml:space="preserve">type</w:t>
            </w:r>
            <w:r w:rsidDel="00000000" w:rsidR="00000000" w:rsidRPr="00000000">
              <w:rPr>
                <w:rFonts w:ascii="Consolas" w:cs="Consolas" w:eastAsia="Consolas" w:hAnsi="Consolas"/>
                <w:color w:val="585260"/>
                <w:shd w:fill="efecf4" w:val="clear"/>
                <w:rtl w:val="0"/>
              </w:rPr>
              <w:t xml:space="preserve">&gt;(optional scope)[!]: &lt;description&gt;</w:t>
              <w:br w:type="textWrapping"/>
              <w:br w:type="textWrapping"/>
              <w:t xml:space="preserve">[optional body]</w:t>
              <w:br w:type="textWrapping"/>
              <w:br w:type="textWrapping"/>
              <w:t xml:space="preserve">[optional footer(s)]</w:t>
            </w:r>
            <w:r w:rsidDel="00000000" w:rsidR="00000000" w:rsidRPr="00000000">
              <w:rPr>
                <w:rtl w:val="0"/>
              </w:rPr>
            </w:r>
          </w:p>
        </w:tc>
      </w:tr>
    </w:tbl>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t xml:space="preserve">This can be achieved with the following command:</w:t>
      </w:r>
    </w:p>
    <w:p w:rsidR="00000000" w:rsidDel="00000000" w:rsidP="00000000" w:rsidRDefault="00000000" w:rsidRPr="00000000" w14:paraId="00000073">
      <w:pPr>
        <w:spacing w:line="240" w:lineRule="auto"/>
        <w:rPr/>
      </w:pPr>
      <w:r w:rsidDel="00000000" w:rsidR="00000000" w:rsidRPr="00000000">
        <w:rPr>
          <w:rtl w:val="0"/>
        </w:rPr>
      </w:r>
    </w:p>
    <w:tbl>
      <w:tblPr>
        <w:tblStyle w:val="Table26"/>
        <w:jc w:val="left"/>
        <w:tblLayout w:type="fixed"/>
        <w:tblLook w:val="0600"/>
      </w:tblPr>
      <w:tblGrid>
        <w:gridCol w:w="7350"/>
        <w:tblGridChange w:id="0">
          <w:tblGrid>
            <w:gridCol w:w="735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7"/>
                <w:szCs w:val="17"/>
              </w:rPr>
            </w:pPr>
            <w:r w:rsidDel="00000000" w:rsidR="00000000" w:rsidRPr="00000000">
              <w:rPr>
                <w:rFonts w:ascii="Consolas" w:cs="Consolas" w:eastAsia="Consolas" w:hAnsi="Consolas"/>
                <w:color w:val="585260"/>
                <w:sz w:val="17"/>
                <w:szCs w:val="17"/>
                <w:shd w:fill="efecf4" w:val="clear"/>
                <w:rtl w:val="0"/>
              </w:rPr>
              <w:t xml:space="preserve">git commit -m </w:t>
            </w:r>
            <w:r w:rsidDel="00000000" w:rsidR="00000000" w:rsidRPr="00000000">
              <w:rPr>
                <w:rFonts w:ascii="Consolas" w:cs="Consolas" w:eastAsia="Consolas" w:hAnsi="Consolas"/>
                <w:color w:val="2a9292"/>
                <w:sz w:val="17"/>
                <w:szCs w:val="17"/>
                <w:shd w:fill="efecf4" w:val="clear"/>
                <w:rtl w:val="0"/>
              </w:rPr>
              <w:t xml:space="preserve">"type(opt scope): description"</w:t>
            </w:r>
            <w:r w:rsidDel="00000000" w:rsidR="00000000" w:rsidRPr="00000000">
              <w:rPr>
                <w:rFonts w:ascii="Consolas" w:cs="Consolas" w:eastAsia="Consolas" w:hAnsi="Consolas"/>
                <w:color w:val="585260"/>
                <w:sz w:val="17"/>
                <w:szCs w:val="17"/>
                <w:shd w:fill="efecf4" w:val="clear"/>
                <w:rtl w:val="0"/>
              </w:rPr>
              <w:t xml:space="preserve"> -m </w:t>
            </w:r>
            <w:r w:rsidDel="00000000" w:rsidR="00000000" w:rsidRPr="00000000">
              <w:rPr>
                <w:rFonts w:ascii="Consolas" w:cs="Consolas" w:eastAsia="Consolas" w:hAnsi="Consolas"/>
                <w:color w:val="2a9292"/>
                <w:sz w:val="17"/>
                <w:szCs w:val="17"/>
                <w:shd w:fill="efecf4" w:val="clear"/>
                <w:rtl w:val="0"/>
              </w:rPr>
              <w:t xml:space="preserve">"opt body"</w:t>
            </w:r>
            <w:r w:rsidDel="00000000" w:rsidR="00000000" w:rsidRPr="00000000">
              <w:rPr>
                <w:rFonts w:ascii="Consolas" w:cs="Consolas" w:eastAsia="Consolas" w:hAnsi="Consolas"/>
                <w:color w:val="585260"/>
                <w:sz w:val="17"/>
                <w:szCs w:val="17"/>
                <w:shd w:fill="efecf4" w:val="clear"/>
                <w:rtl w:val="0"/>
              </w:rPr>
              <w:t xml:space="preserve"> -m </w:t>
            </w:r>
            <w:r w:rsidDel="00000000" w:rsidR="00000000" w:rsidRPr="00000000">
              <w:rPr>
                <w:rFonts w:ascii="Consolas" w:cs="Consolas" w:eastAsia="Consolas" w:hAnsi="Consolas"/>
                <w:color w:val="2a9292"/>
                <w:sz w:val="17"/>
                <w:szCs w:val="17"/>
                <w:shd w:fill="efecf4" w:val="clear"/>
                <w:rtl w:val="0"/>
              </w:rPr>
              <w:t xml:space="preserve">"opt footer"</w:t>
            </w:r>
            <w:r w:rsidDel="00000000" w:rsidR="00000000" w:rsidRPr="00000000">
              <w:rPr>
                <w:rtl w:val="0"/>
              </w:rPr>
            </w:r>
          </w:p>
        </w:tc>
      </w:tr>
    </w:tbl>
    <w:p w:rsidR="00000000" w:rsidDel="00000000" w:rsidP="00000000" w:rsidRDefault="00000000" w:rsidRPr="00000000" w14:paraId="00000075">
      <w:pPr>
        <w:widowControl w:val="0"/>
        <w:spacing w:line="240" w:lineRule="auto"/>
        <w:jc w:val="left"/>
        <w:rPr/>
      </w:pPr>
      <w:r w:rsidDel="00000000" w:rsidR="00000000" w:rsidRPr="00000000">
        <w:rPr>
          <w:rtl w:val="0"/>
        </w:rPr>
      </w:r>
    </w:p>
    <w:p w:rsidR="00000000" w:rsidDel="00000000" w:rsidP="00000000" w:rsidRDefault="00000000" w:rsidRPr="00000000" w14:paraId="00000076">
      <w:pPr>
        <w:widowControl w:val="0"/>
        <w:spacing w:line="240" w:lineRule="auto"/>
        <w:jc w:val="left"/>
        <w:rPr/>
      </w:pPr>
      <w:r w:rsidDel="00000000" w:rsidR="00000000" w:rsidRPr="00000000">
        <w:rPr>
          <w:b w:val="1"/>
          <w:rtl w:val="0"/>
        </w:rPr>
        <w:t xml:space="preserve">Type</w:t>
      </w:r>
      <w:r w:rsidDel="00000000" w:rsidR="00000000" w:rsidRPr="00000000">
        <w:rPr>
          <w:rtl w:val="0"/>
        </w:rPr>
        <w:t xml:space="preserve"> (mandatory):</w:t>
      </w:r>
    </w:p>
    <w:p w:rsidR="00000000" w:rsidDel="00000000" w:rsidP="00000000" w:rsidRDefault="00000000" w:rsidRPr="00000000" w14:paraId="00000077">
      <w:pPr>
        <w:widowControl w:val="0"/>
        <w:numPr>
          <w:ilvl w:val="0"/>
          <w:numId w:val="2"/>
        </w:numPr>
        <w:spacing w:line="240" w:lineRule="auto"/>
        <w:ind w:left="720" w:hanging="360"/>
        <w:jc w:val="left"/>
        <w:rPr/>
      </w:pPr>
      <w:r w:rsidDel="00000000" w:rsidR="00000000" w:rsidRPr="00000000">
        <w:rPr>
          <w:u w:val="single"/>
          <w:rtl w:val="0"/>
        </w:rPr>
        <w:t xml:space="preserve">fix</w:t>
      </w:r>
      <w:r w:rsidDel="00000000" w:rsidR="00000000" w:rsidRPr="00000000">
        <w:rPr>
          <w:rtl w:val="0"/>
        </w:rPr>
        <w:t xml:space="preserve">: patch a bug</w:t>
      </w:r>
    </w:p>
    <w:p w:rsidR="00000000" w:rsidDel="00000000" w:rsidP="00000000" w:rsidRDefault="00000000" w:rsidRPr="00000000" w14:paraId="00000078">
      <w:pPr>
        <w:widowControl w:val="0"/>
        <w:numPr>
          <w:ilvl w:val="0"/>
          <w:numId w:val="2"/>
        </w:numPr>
        <w:spacing w:line="240" w:lineRule="auto"/>
        <w:ind w:left="720" w:hanging="360"/>
        <w:jc w:val="left"/>
        <w:rPr/>
      </w:pPr>
      <w:r w:rsidDel="00000000" w:rsidR="00000000" w:rsidRPr="00000000">
        <w:rPr>
          <w:u w:val="single"/>
          <w:rtl w:val="0"/>
        </w:rPr>
        <w:t xml:space="preserve">feat</w:t>
      </w:r>
      <w:r w:rsidDel="00000000" w:rsidR="00000000" w:rsidRPr="00000000">
        <w:rPr>
          <w:rtl w:val="0"/>
        </w:rPr>
        <w:t xml:space="preserve">: add a new feature</w:t>
      </w:r>
    </w:p>
    <w:p w:rsidR="00000000" w:rsidDel="00000000" w:rsidP="00000000" w:rsidRDefault="00000000" w:rsidRPr="00000000" w14:paraId="00000079">
      <w:pPr>
        <w:widowControl w:val="0"/>
        <w:numPr>
          <w:ilvl w:val="0"/>
          <w:numId w:val="2"/>
        </w:numPr>
        <w:spacing w:line="240" w:lineRule="auto"/>
        <w:ind w:left="720" w:hanging="360"/>
        <w:jc w:val="left"/>
        <w:rPr/>
      </w:pPr>
      <w:r w:rsidDel="00000000" w:rsidR="00000000" w:rsidRPr="00000000">
        <w:rPr>
          <w:u w:val="single"/>
          <w:rtl w:val="0"/>
        </w:rPr>
        <w:t xml:space="preserve">build</w:t>
      </w:r>
      <w:r w:rsidDel="00000000" w:rsidR="00000000" w:rsidRPr="00000000">
        <w:rPr>
          <w:rtl w:val="0"/>
        </w:rPr>
        <w:t xml:space="preserve">: changes to build system or external dependencies (e.g., npm, pip, Docker)</w:t>
      </w:r>
    </w:p>
    <w:p w:rsidR="00000000" w:rsidDel="00000000" w:rsidP="00000000" w:rsidRDefault="00000000" w:rsidRPr="00000000" w14:paraId="0000007A">
      <w:pPr>
        <w:widowControl w:val="0"/>
        <w:numPr>
          <w:ilvl w:val="0"/>
          <w:numId w:val="2"/>
        </w:numPr>
        <w:spacing w:line="240" w:lineRule="auto"/>
        <w:ind w:left="720" w:hanging="360"/>
        <w:jc w:val="left"/>
        <w:rPr/>
      </w:pPr>
      <w:r w:rsidDel="00000000" w:rsidR="00000000" w:rsidRPr="00000000">
        <w:rPr>
          <w:u w:val="single"/>
          <w:rtl w:val="0"/>
        </w:rPr>
        <w:t xml:space="preserve">chore</w:t>
      </w:r>
      <w:r w:rsidDel="00000000" w:rsidR="00000000" w:rsidRPr="00000000">
        <w:rPr>
          <w:rtl w:val="0"/>
        </w:rPr>
        <w:t xml:space="preserve">: routine tasks not affecting src/tests (e.g., bumping versions, renaming files)</w:t>
      </w:r>
    </w:p>
    <w:p w:rsidR="00000000" w:rsidDel="00000000" w:rsidP="00000000" w:rsidRDefault="00000000" w:rsidRPr="00000000" w14:paraId="0000007B">
      <w:pPr>
        <w:widowControl w:val="0"/>
        <w:numPr>
          <w:ilvl w:val="0"/>
          <w:numId w:val="2"/>
        </w:numPr>
        <w:spacing w:line="240" w:lineRule="auto"/>
        <w:ind w:left="720" w:hanging="360"/>
        <w:jc w:val="left"/>
        <w:rPr/>
      </w:pPr>
      <w:r w:rsidDel="00000000" w:rsidR="00000000" w:rsidRPr="00000000">
        <w:rPr>
          <w:u w:val="single"/>
          <w:rtl w:val="0"/>
        </w:rPr>
        <w:t xml:space="preserve">ci</w:t>
      </w:r>
      <w:r w:rsidDel="00000000" w:rsidR="00000000" w:rsidRPr="00000000">
        <w:rPr>
          <w:rtl w:val="0"/>
        </w:rPr>
        <w:t xml:space="preserve">: changes to CI configuration or scripts (GitHub Actions, GitLab CI, etc.)</w:t>
      </w:r>
    </w:p>
    <w:p w:rsidR="00000000" w:rsidDel="00000000" w:rsidP="00000000" w:rsidRDefault="00000000" w:rsidRPr="00000000" w14:paraId="0000007C">
      <w:pPr>
        <w:widowControl w:val="0"/>
        <w:numPr>
          <w:ilvl w:val="0"/>
          <w:numId w:val="2"/>
        </w:numPr>
        <w:spacing w:line="240" w:lineRule="auto"/>
        <w:ind w:left="720" w:hanging="360"/>
        <w:jc w:val="left"/>
        <w:rPr/>
      </w:pPr>
      <w:r w:rsidDel="00000000" w:rsidR="00000000" w:rsidRPr="00000000">
        <w:rPr>
          <w:u w:val="single"/>
          <w:rtl w:val="0"/>
        </w:rPr>
        <w:t xml:space="preserve">docs</w:t>
      </w:r>
      <w:r w:rsidDel="00000000" w:rsidR="00000000" w:rsidRPr="00000000">
        <w:rPr>
          <w:rtl w:val="0"/>
        </w:rPr>
        <w:t xml:space="preserve">: documentation-only changes</w:t>
      </w:r>
    </w:p>
    <w:p w:rsidR="00000000" w:rsidDel="00000000" w:rsidP="00000000" w:rsidRDefault="00000000" w:rsidRPr="00000000" w14:paraId="0000007D">
      <w:pPr>
        <w:widowControl w:val="0"/>
        <w:numPr>
          <w:ilvl w:val="0"/>
          <w:numId w:val="2"/>
        </w:numPr>
        <w:spacing w:line="240" w:lineRule="auto"/>
        <w:ind w:left="720" w:hanging="360"/>
        <w:jc w:val="left"/>
        <w:rPr/>
      </w:pPr>
      <w:r w:rsidDel="00000000" w:rsidR="00000000" w:rsidRPr="00000000">
        <w:rPr>
          <w:u w:val="single"/>
          <w:rtl w:val="0"/>
        </w:rPr>
        <w:t xml:space="preserve">style</w:t>
      </w:r>
      <w:r w:rsidDel="00000000" w:rsidR="00000000" w:rsidRPr="00000000">
        <w:rPr>
          <w:rtl w:val="0"/>
        </w:rPr>
        <w:t xml:space="preserve">: code style/formatting (no logic change)</w:t>
      </w:r>
    </w:p>
    <w:p w:rsidR="00000000" w:rsidDel="00000000" w:rsidP="00000000" w:rsidRDefault="00000000" w:rsidRPr="00000000" w14:paraId="0000007E">
      <w:pPr>
        <w:widowControl w:val="0"/>
        <w:numPr>
          <w:ilvl w:val="0"/>
          <w:numId w:val="2"/>
        </w:numPr>
        <w:spacing w:line="240" w:lineRule="auto"/>
        <w:ind w:left="720" w:hanging="360"/>
        <w:jc w:val="left"/>
        <w:rPr/>
      </w:pPr>
      <w:r w:rsidDel="00000000" w:rsidR="00000000" w:rsidRPr="00000000">
        <w:rPr>
          <w:u w:val="single"/>
          <w:rtl w:val="0"/>
        </w:rPr>
        <w:t xml:space="preserve">refactor</w:t>
      </w:r>
      <w:r w:rsidDel="00000000" w:rsidR="00000000" w:rsidRPr="00000000">
        <w:rPr>
          <w:rtl w:val="0"/>
        </w:rPr>
        <w:t xml:space="preserve">: code change that neither fixes a bug nor adds a feature</w:t>
      </w:r>
    </w:p>
    <w:p w:rsidR="00000000" w:rsidDel="00000000" w:rsidP="00000000" w:rsidRDefault="00000000" w:rsidRPr="00000000" w14:paraId="0000007F">
      <w:pPr>
        <w:widowControl w:val="0"/>
        <w:numPr>
          <w:ilvl w:val="0"/>
          <w:numId w:val="2"/>
        </w:numPr>
        <w:spacing w:line="240" w:lineRule="auto"/>
        <w:ind w:left="720" w:hanging="360"/>
        <w:jc w:val="left"/>
        <w:rPr/>
      </w:pPr>
      <w:r w:rsidDel="00000000" w:rsidR="00000000" w:rsidRPr="00000000">
        <w:rPr>
          <w:u w:val="single"/>
          <w:rtl w:val="0"/>
        </w:rPr>
        <w:t xml:space="preserve">perf</w:t>
      </w:r>
      <w:r w:rsidDel="00000000" w:rsidR="00000000" w:rsidRPr="00000000">
        <w:rPr>
          <w:rtl w:val="0"/>
        </w:rPr>
        <w:t xml:space="preserve">: performance improvements</w:t>
      </w:r>
    </w:p>
    <w:p w:rsidR="00000000" w:rsidDel="00000000" w:rsidP="00000000" w:rsidRDefault="00000000" w:rsidRPr="00000000" w14:paraId="00000080">
      <w:pPr>
        <w:widowControl w:val="0"/>
        <w:numPr>
          <w:ilvl w:val="0"/>
          <w:numId w:val="2"/>
        </w:numPr>
        <w:spacing w:line="240" w:lineRule="auto"/>
        <w:ind w:left="720" w:hanging="360"/>
        <w:jc w:val="left"/>
        <w:rPr/>
      </w:pPr>
      <w:r w:rsidDel="00000000" w:rsidR="00000000" w:rsidRPr="00000000">
        <w:rPr>
          <w:u w:val="single"/>
          <w:rtl w:val="0"/>
        </w:rPr>
        <w:t xml:space="preserve">test</w:t>
      </w:r>
      <w:r w:rsidDel="00000000" w:rsidR="00000000" w:rsidRPr="00000000">
        <w:rPr>
          <w:rtl w:val="0"/>
        </w:rPr>
        <w:t xml:space="preserve">: add or modify tests (no production code change)</w:t>
      </w:r>
    </w:p>
    <w:p w:rsidR="00000000" w:rsidDel="00000000" w:rsidP="00000000" w:rsidRDefault="00000000" w:rsidRPr="00000000" w14:paraId="00000081">
      <w:pPr>
        <w:widowControl w:val="0"/>
        <w:spacing w:line="240" w:lineRule="auto"/>
        <w:jc w:val="left"/>
        <w:rPr/>
      </w:pPr>
      <w:r w:rsidDel="00000000" w:rsidR="00000000" w:rsidRPr="00000000">
        <w:rPr>
          <w:rtl w:val="0"/>
        </w:rPr>
      </w:r>
    </w:p>
    <w:p w:rsidR="00000000" w:rsidDel="00000000" w:rsidP="00000000" w:rsidRDefault="00000000" w:rsidRPr="00000000" w14:paraId="00000082">
      <w:pPr>
        <w:widowControl w:val="0"/>
        <w:spacing w:line="240" w:lineRule="auto"/>
        <w:jc w:val="left"/>
        <w:rPr/>
      </w:pPr>
      <w:r w:rsidDel="00000000" w:rsidR="00000000" w:rsidRPr="00000000">
        <w:rPr>
          <w:b w:val="1"/>
          <w:rtl w:val="0"/>
        </w:rPr>
        <w:t xml:space="preserve">Scope</w:t>
      </w:r>
      <w:r w:rsidDel="00000000" w:rsidR="00000000" w:rsidRPr="00000000">
        <w:rPr>
          <w:rtl w:val="0"/>
        </w:rPr>
        <w:t xml:space="preserve"> (optional): </w:t>
      </w:r>
    </w:p>
    <w:p w:rsidR="00000000" w:rsidDel="00000000" w:rsidP="00000000" w:rsidRDefault="00000000" w:rsidRPr="00000000" w14:paraId="00000083">
      <w:pPr>
        <w:widowControl w:val="0"/>
        <w:spacing w:line="240" w:lineRule="auto"/>
        <w:jc w:val="left"/>
        <w:rPr/>
      </w:pPr>
      <w:r w:rsidDel="00000000" w:rsidR="00000000" w:rsidRPr="00000000">
        <w:rPr>
          <w:rtl w:val="0"/>
        </w:rPr>
        <w:t xml:space="preserve">Short, lowercase noun that pinpoints the area affected (e.g. api, release, changelog). Can be a module, package, layer, or feature. DO NOT USE issue identifiers as scope.</w:t>
      </w:r>
    </w:p>
    <w:p w:rsidR="00000000" w:rsidDel="00000000" w:rsidP="00000000" w:rsidRDefault="00000000" w:rsidRPr="00000000" w14:paraId="00000084">
      <w:pPr>
        <w:widowControl w:val="0"/>
        <w:spacing w:line="240" w:lineRule="auto"/>
        <w:jc w:val="left"/>
        <w:rPr/>
      </w:pPr>
      <w:r w:rsidDel="00000000" w:rsidR="00000000" w:rsidRPr="00000000">
        <w:rPr>
          <w:rtl w:val="0"/>
        </w:rPr>
      </w:r>
    </w:p>
    <w:p w:rsidR="00000000" w:rsidDel="00000000" w:rsidP="00000000" w:rsidRDefault="00000000" w:rsidRPr="00000000" w14:paraId="00000085">
      <w:pPr>
        <w:widowControl w:val="0"/>
        <w:spacing w:line="240" w:lineRule="auto"/>
        <w:jc w:val="left"/>
        <w:rPr/>
      </w:pPr>
      <w:r w:rsidDel="00000000" w:rsidR="00000000" w:rsidRPr="00000000">
        <w:rPr>
          <w:u w:val="single"/>
          <w:rtl w:val="0"/>
        </w:rPr>
        <w:t xml:space="preserve">BREAKING CHANGE:</w:t>
      </w:r>
      <w:r w:rsidDel="00000000" w:rsidR="00000000" w:rsidRPr="00000000">
        <w:rPr>
          <w:rtl w:val="0"/>
        </w:rPr>
        <w:t xml:space="preserve"> when the commit introduces a modification that breaks compatibility with existing code/users (e.g. modifying an API contract, removing an endpoint), you must add an exclamation mark (!) before the (:) and an (optional) footer that begins with “BREAKING CHANGE: “ and then explains the changes and how to migrate.</w:t>
      </w:r>
    </w:p>
    <w:p w:rsidR="00000000" w:rsidDel="00000000" w:rsidP="00000000" w:rsidRDefault="00000000" w:rsidRPr="00000000" w14:paraId="00000086">
      <w:pPr>
        <w:widowControl w:val="0"/>
        <w:spacing w:line="240" w:lineRule="auto"/>
        <w:jc w:val="left"/>
        <w:rPr/>
      </w:pPr>
      <w:r w:rsidDel="00000000" w:rsidR="00000000" w:rsidRPr="00000000">
        <w:rPr>
          <w:rtl w:val="0"/>
        </w:rPr>
      </w:r>
    </w:p>
    <w:p w:rsidR="00000000" w:rsidDel="00000000" w:rsidP="00000000" w:rsidRDefault="00000000" w:rsidRPr="00000000" w14:paraId="00000087">
      <w:pPr>
        <w:widowControl w:val="0"/>
        <w:spacing w:line="240" w:lineRule="auto"/>
        <w:jc w:val="left"/>
        <w:rPr/>
      </w:pPr>
      <w:r w:rsidDel="00000000" w:rsidR="00000000" w:rsidRPr="00000000">
        <w:rPr>
          <w:b w:val="1"/>
          <w:rtl w:val="0"/>
        </w:rPr>
        <w:t xml:space="preserve">Description</w:t>
      </w:r>
      <w:r w:rsidDel="00000000" w:rsidR="00000000" w:rsidRPr="00000000">
        <w:rPr>
          <w:rtl w:val="0"/>
        </w:rPr>
        <w:t xml:space="preserve"> (mandatory): contains a concise description of the change. </w:t>
      </w:r>
    </w:p>
    <w:p w:rsidR="00000000" w:rsidDel="00000000" w:rsidP="00000000" w:rsidRDefault="00000000" w:rsidRPr="00000000" w14:paraId="00000088">
      <w:pPr>
        <w:widowControl w:val="0"/>
        <w:numPr>
          <w:ilvl w:val="0"/>
          <w:numId w:val="3"/>
        </w:numPr>
        <w:spacing w:line="240" w:lineRule="auto"/>
        <w:ind w:left="720" w:hanging="360"/>
        <w:jc w:val="left"/>
        <w:rPr/>
      </w:pPr>
      <w:r w:rsidDel="00000000" w:rsidR="00000000" w:rsidRPr="00000000">
        <w:rPr>
          <w:rtl w:val="0"/>
        </w:rPr>
        <w:t xml:space="preserve">Use the imperative, present tense: "change" not "changed" nor "changes". </w:t>
      </w:r>
    </w:p>
    <w:p w:rsidR="00000000" w:rsidDel="00000000" w:rsidP="00000000" w:rsidRDefault="00000000" w:rsidRPr="00000000" w14:paraId="00000089">
      <w:pPr>
        <w:widowControl w:val="0"/>
        <w:numPr>
          <w:ilvl w:val="0"/>
          <w:numId w:val="3"/>
        </w:numPr>
        <w:spacing w:line="240" w:lineRule="auto"/>
        <w:ind w:left="720" w:hanging="360"/>
        <w:jc w:val="left"/>
        <w:rPr/>
      </w:pPr>
      <w:r w:rsidDel="00000000" w:rsidR="00000000" w:rsidRPr="00000000">
        <w:rPr>
          <w:rtl w:val="0"/>
        </w:rPr>
        <w:t xml:space="preserve">DO NOT capitalize first letter</w:t>
      </w:r>
    </w:p>
    <w:p w:rsidR="00000000" w:rsidDel="00000000" w:rsidP="00000000" w:rsidRDefault="00000000" w:rsidRPr="00000000" w14:paraId="0000008A">
      <w:pPr>
        <w:widowControl w:val="0"/>
        <w:numPr>
          <w:ilvl w:val="0"/>
          <w:numId w:val="3"/>
        </w:numPr>
        <w:spacing w:line="240" w:lineRule="auto"/>
        <w:ind w:left="720" w:hanging="360"/>
        <w:jc w:val="left"/>
        <w:rPr/>
      </w:pPr>
      <w:r w:rsidDel="00000000" w:rsidR="00000000" w:rsidRPr="00000000">
        <w:rPr>
          <w:rtl w:val="0"/>
        </w:rPr>
        <w:t xml:space="preserve">DO NOT end with a dot (.)</w:t>
      </w:r>
    </w:p>
    <w:p w:rsidR="00000000" w:rsidDel="00000000" w:rsidP="00000000" w:rsidRDefault="00000000" w:rsidRPr="00000000" w14:paraId="0000008B">
      <w:pPr>
        <w:widowControl w:val="0"/>
        <w:spacing w:line="240" w:lineRule="auto"/>
        <w:jc w:val="left"/>
        <w:rPr/>
      </w:pPr>
      <w:r w:rsidDel="00000000" w:rsidR="00000000" w:rsidRPr="00000000">
        <w:rPr>
          <w:rtl w:val="0"/>
        </w:rPr>
      </w:r>
    </w:p>
    <w:p w:rsidR="00000000" w:rsidDel="00000000" w:rsidP="00000000" w:rsidRDefault="00000000" w:rsidRPr="00000000" w14:paraId="0000008C">
      <w:pPr>
        <w:widowControl w:val="0"/>
        <w:spacing w:line="240" w:lineRule="auto"/>
        <w:jc w:val="left"/>
        <w:rPr/>
      </w:pPr>
      <w:r w:rsidDel="00000000" w:rsidR="00000000" w:rsidRPr="00000000">
        <w:rPr>
          <w:b w:val="1"/>
          <w:rtl w:val="0"/>
        </w:rPr>
        <w:t xml:space="preserve">Body</w:t>
      </w:r>
      <w:r w:rsidDel="00000000" w:rsidR="00000000" w:rsidRPr="00000000">
        <w:rPr>
          <w:rtl w:val="0"/>
        </w:rPr>
        <w:t xml:space="preserve"> (optional): Explains the motivation for the change (the “why”) and the contrast with previous behaviour. Is also written in imperative present tense.</w:t>
      </w:r>
    </w:p>
    <w:p w:rsidR="00000000" w:rsidDel="00000000" w:rsidP="00000000" w:rsidRDefault="00000000" w:rsidRPr="00000000" w14:paraId="0000008D">
      <w:pPr>
        <w:widowControl w:val="0"/>
        <w:spacing w:line="240" w:lineRule="auto"/>
        <w:jc w:val="left"/>
        <w:rPr/>
      </w:pPr>
      <w:r w:rsidDel="00000000" w:rsidR="00000000" w:rsidRPr="00000000">
        <w:rPr>
          <w:rtl w:val="0"/>
        </w:rPr>
      </w:r>
    </w:p>
    <w:p w:rsidR="00000000" w:rsidDel="00000000" w:rsidP="00000000" w:rsidRDefault="00000000" w:rsidRPr="00000000" w14:paraId="0000008E">
      <w:pPr>
        <w:widowControl w:val="0"/>
        <w:spacing w:line="240" w:lineRule="auto"/>
        <w:jc w:val="left"/>
        <w:rPr/>
      </w:pPr>
      <w:r w:rsidDel="00000000" w:rsidR="00000000" w:rsidRPr="00000000">
        <w:rPr>
          <w:b w:val="1"/>
          <w:rtl w:val="0"/>
        </w:rPr>
        <w:t xml:space="preserve">Footer</w:t>
      </w:r>
      <w:r w:rsidDel="00000000" w:rsidR="00000000" w:rsidRPr="00000000">
        <w:rPr>
          <w:rtl w:val="0"/>
        </w:rPr>
        <w:t xml:space="preserve"> (optional): Holds structured metadata/trailers. Can be: BREAKING CHANGE: notes, issue references (Closes #123), co-authors, or sign-offs—one item per line (multiple footers are permitted).</w:t>
      </w:r>
    </w:p>
    <w:p w:rsidR="00000000" w:rsidDel="00000000" w:rsidP="00000000" w:rsidRDefault="00000000" w:rsidRPr="00000000" w14:paraId="0000008F">
      <w:pPr>
        <w:widowControl w:val="0"/>
        <w:spacing w:line="240" w:lineRule="auto"/>
        <w:jc w:val="left"/>
        <w:rPr/>
      </w:pPr>
      <w:r w:rsidDel="00000000" w:rsidR="00000000" w:rsidRPr="00000000">
        <w:rPr>
          <w:rtl w:val="0"/>
        </w:rPr>
      </w:r>
    </w:p>
    <w:p w:rsidR="00000000" w:rsidDel="00000000" w:rsidP="00000000" w:rsidRDefault="00000000" w:rsidRPr="00000000" w14:paraId="00000090">
      <w:pPr>
        <w:widowControl w:val="0"/>
        <w:spacing w:line="240" w:lineRule="auto"/>
        <w:jc w:val="left"/>
        <w:rPr/>
      </w:pPr>
      <w:r w:rsidDel="00000000" w:rsidR="00000000" w:rsidRPr="00000000">
        <w:rPr>
          <w:rtl w:val="0"/>
        </w:rPr>
        <w:t xml:space="preserve">Example 1</w:t>
      </w:r>
    </w:p>
    <w:p w:rsidR="00000000" w:rsidDel="00000000" w:rsidP="00000000" w:rsidRDefault="00000000" w:rsidRPr="00000000" w14:paraId="00000091">
      <w:pPr>
        <w:widowControl w:val="0"/>
        <w:ind w:left="283.46456692913375" w:firstLine="0"/>
        <w:jc w:val="left"/>
        <w:rPr>
          <w:rFonts w:ascii="Consolas" w:cs="Consolas" w:eastAsia="Consolas" w:hAnsi="Consolas"/>
          <w:color w:val="585260"/>
          <w:sz w:val="16"/>
          <w:szCs w:val="16"/>
        </w:rPr>
      </w:pPr>
      <w:r w:rsidDel="00000000" w:rsidR="00000000" w:rsidRPr="00000000">
        <w:rPr>
          <w:rFonts w:ascii="Consolas" w:cs="Consolas" w:eastAsia="Consolas" w:hAnsi="Consolas"/>
          <w:color w:val="585260"/>
          <w:sz w:val="16"/>
          <w:szCs w:val="16"/>
          <w:rtl w:val="0"/>
        </w:rPr>
        <w:t xml:space="preserve">docs: correct spelling of CHANGELOG</w:t>
      </w:r>
    </w:p>
    <w:p w:rsidR="00000000" w:rsidDel="00000000" w:rsidP="00000000" w:rsidRDefault="00000000" w:rsidRPr="00000000" w14:paraId="00000092">
      <w:pPr>
        <w:widowControl w:val="0"/>
        <w:jc w:val="left"/>
        <w:rPr>
          <w:rFonts w:ascii="Consolas" w:cs="Consolas" w:eastAsia="Consolas" w:hAnsi="Consolas"/>
          <w:color w:val="585260"/>
          <w:shd w:fill="efecf4" w:val="clear"/>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t xml:space="preserve">Example 2</w:t>
      </w:r>
    </w:p>
    <w:p w:rsidR="00000000" w:rsidDel="00000000" w:rsidP="00000000" w:rsidRDefault="00000000" w:rsidRPr="00000000" w14:paraId="00000094">
      <w:pPr>
        <w:widowControl w:val="0"/>
        <w:ind w:left="283.46456692913375" w:firstLine="0"/>
        <w:jc w:val="left"/>
        <w:rPr>
          <w:sz w:val="16"/>
          <w:szCs w:val="16"/>
        </w:rPr>
      </w:pPr>
      <w:r w:rsidDel="00000000" w:rsidR="00000000" w:rsidRPr="00000000">
        <w:rPr>
          <w:rFonts w:ascii="Consolas" w:cs="Consolas" w:eastAsia="Consolas" w:hAnsi="Consolas"/>
          <w:color w:val="585260"/>
          <w:sz w:val="16"/>
          <w:szCs w:val="16"/>
          <w:rtl w:val="0"/>
        </w:rPr>
        <w:t xml:space="preserve">feat(auth)!: add Google login</w:t>
        <w:br w:type="textWrapping"/>
        <w:t xml:space="preserve">Replace legacy session-based login with OAuth2 to </w:t>
      </w:r>
      <w:r w:rsidDel="00000000" w:rsidR="00000000" w:rsidRPr="00000000">
        <w:rPr>
          <w:rFonts w:ascii="Consolas" w:cs="Consolas" w:eastAsia="Consolas" w:hAnsi="Consolas"/>
          <w:color w:val="aa573c"/>
          <w:sz w:val="16"/>
          <w:szCs w:val="16"/>
          <w:rtl w:val="0"/>
        </w:rPr>
        <w:t xml:space="preserve">enable</w:t>
      </w:r>
      <w:r w:rsidDel="00000000" w:rsidR="00000000" w:rsidRPr="00000000">
        <w:rPr>
          <w:rFonts w:ascii="Consolas" w:cs="Consolas" w:eastAsia="Consolas" w:hAnsi="Consolas"/>
          <w:color w:val="585260"/>
          <w:sz w:val="16"/>
          <w:szCs w:val="16"/>
          <w:rtl w:val="0"/>
        </w:rPr>
        <w:t xml:space="preserve"> SSO and reduce credential handling</w:t>
        <w:br w:type="textWrapping"/>
        <w:t xml:space="preserve">BREAKING CHANGE: legacy /login endpoint removed</w:t>
        <w:br w:type="textWrapping"/>
        <w:t xml:space="preserve">Closes </w:t>
      </w:r>
      <w:r w:rsidDel="00000000" w:rsidR="00000000" w:rsidRPr="00000000">
        <w:rPr>
          <w:rFonts w:ascii="Consolas" w:cs="Consolas" w:eastAsia="Consolas" w:hAnsi="Consolas"/>
          <w:color w:val="655f6d"/>
          <w:sz w:val="16"/>
          <w:szCs w:val="16"/>
          <w:rtl w:val="0"/>
        </w:rPr>
        <w:t xml:space="preserve">#42</w:t>
      </w:r>
      <w:r w:rsidDel="00000000" w:rsidR="00000000" w:rsidRPr="00000000">
        <w:rPr>
          <w:rtl w:val="0"/>
        </w:rPr>
      </w:r>
    </w:p>
    <w:p w:rsidR="00000000" w:rsidDel="00000000" w:rsidP="00000000" w:rsidRDefault="00000000" w:rsidRPr="00000000" w14:paraId="00000095">
      <w:pPr>
        <w:widowControl w:val="0"/>
        <w:spacing w:line="240" w:lineRule="auto"/>
        <w:jc w:val="left"/>
        <w:rPr/>
      </w:pPr>
      <w:r w:rsidDel="00000000" w:rsidR="00000000" w:rsidRPr="00000000">
        <w:rPr>
          <w:rtl w:val="0"/>
        </w:rPr>
      </w:r>
    </w:p>
    <w:p w:rsidR="00000000" w:rsidDel="00000000" w:rsidP="00000000" w:rsidRDefault="00000000" w:rsidRPr="00000000" w14:paraId="00000096">
      <w:pPr>
        <w:spacing w:line="240" w:lineRule="auto"/>
        <w:rPr>
          <w:i w:val="1"/>
        </w:rPr>
      </w:pPr>
      <w:r w:rsidDel="00000000" w:rsidR="00000000" w:rsidRPr="00000000">
        <w:rPr>
          <w:i w:val="1"/>
          <w:sz w:val="16"/>
          <w:szCs w:val="16"/>
          <w:rtl w:val="0"/>
        </w:rPr>
        <w:t xml:space="preserve">Source: https://www.conventionalcommits.org/en/v1.0.0/</w:t>
      </w:r>
      <w:r w:rsidDel="00000000" w:rsidR="00000000" w:rsidRPr="00000000">
        <w:rPr>
          <w:rtl w:val="0"/>
        </w:rPr>
      </w:r>
    </w:p>
    <w:sectPr>
      <w:type w:val="continuous"/>
      <w:pgSz w:h="11909" w:w="16834" w:orient="landscape"/>
      <w:pgMar w:bottom="566.9291338582677" w:top="566.9291338582677" w:left="850.3937007874016" w:right="566.9291338582677" w:header="720" w:footer="720"/>
      <w:cols w:equalWidth="0" w:num="2">
        <w:col w:space="720" w:w="7350.22"/>
        <w:col w:space="0" w:w="7350.2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8"/>
        <w:szCs w:val="18"/>
        <w:lang w:val="es"/>
      </w:rPr>
    </w:rPrDefault>
    <w:pPrDefault>
      <w:pPr>
        <w:spacing w:line="276"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400" w:lineRule="auto"/>
      <w:ind w:left="-283.46456692913375" w:firstLine="0"/>
    </w:pPr>
    <w:rPr>
      <w:rFonts w:ascii="Courier New" w:cs="Courier New" w:eastAsia="Courier New" w:hAnsi="Courier New"/>
      <w:b w:val="1"/>
      <w:sz w:val="30"/>
      <w:szCs w:val="30"/>
    </w:rPr>
  </w:style>
  <w:style w:type="paragraph" w:styleId="Heading2">
    <w:name w:val="heading 2"/>
    <w:basedOn w:val="Normal"/>
    <w:next w:val="Normal"/>
    <w:pPr>
      <w:keepNext w:val="1"/>
      <w:keepLines w:val="1"/>
      <w:spacing w:after="120" w:line="240" w:lineRule="auto"/>
      <w:ind w:left="-283.46456692913375" w:firstLine="0"/>
    </w:pPr>
    <w:rPr>
      <w:rFonts w:ascii="Courier New" w:cs="Courier New" w:eastAsia="Courier New" w:hAnsi="Courier New"/>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Courier New" w:cs="Courier New" w:eastAsia="Courier New" w:hAnsi="Courier New"/>
      <w:b w:val="1"/>
      <w:sz w:val="44"/>
      <w:szCs w:val="4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