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1F5F" w:rsidRPr="00C53067" w:rsidRDefault="007B0D15">
      <w:pPr>
        <w:jc w:val="center"/>
        <w:rPr>
          <w:b/>
          <w:bCs/>
          <w:sz w:val="24"/>
          <w:szCs w:val="24"/>
        </w:rPr>
      </w:pPr>
      <w:r w:rsidRPr="00C53067">
        <w:rPr>
          <w:b/>
          <w:bCs/>
          <w:sz w:val="24"/>
          <w:szCs w:val="24"/>
        </w:rPr>
        <w:t>Informe Investigativo sobre el Protocolo TCP/IP</w:t>
      </w:r>
    </w:p>
    <w:p w14:paraId="00000002" w14:textId="77777777" w:rsidR="00CD1F5F" w:rsidRPr="00C53067" w:rsidRDefault="00CD1F5F">
      <w:pPr>
        <w:jc w:val="center"/>
        <w:rPr>
          <w:sz w:val="24"/>
          <w:szCs w:val="24"/>
        </w:rPr>
      </w:pPr>
    </w:p>
    <w:p w14:paraId="00000003" w14:textId="77777777" w:rsidR="00CD1F5F" w:rsidRPr="00C53067" w:rsidRDefault="00CD1F5F">
      <w:pPr>
        <w:jc w:val="center"/>
        <w:rPr>
          <w:sz w:val="24"/>
          <w:szCs w:val="24"/>
        </w:rPr>
      </w:pPr>
    </w:p>
    <w:p w14:paraId="00000004" w14:textId="77777777" w:rsidR="00CD1F5F" w:rsidRPr="00C53067" w:rsidRDefault="00CD1F5F">
      <w:pPr>
        <w:jc w:val="center"/>
        <w:rPr>
          <w:sz w:val="24"/>
          <w:szCs w:val="24"/>
        </w:rPr>
      </w:pPr>
    </w:p>
    <w:p w14:paraId="00000005" w14:textId="77777777" w:rsidR="00CD1F5F" w:rsidRPr="00C53067" w:rsidRDefault="007B0D15" w:rsidP="00C53067">
      <w:pPr>
        <w:spacing w:line="360" w:lineRule="auto"/>
        <w:jc w:val="center"/>
        <w:rPr>
          <w:sz w:val="24"/>
          <w:szCs w:val="24"/>
        </w:rPr>
      </w:pPr>
      <w:r w:rsidRPr="00C53067">
        <w:rPr>
          <w:sz w:val="24"/>
          <w:szCs w:val="24"/>
        </w:rPr>
        <w:t>Integrantes:</w:t>
      </w:r>
    </w:p>
    <w:p w14:paraId="00000006" w14:textId="77777777" w:rsidR="00CD1F5F" w:rsidRPr="00C53067" w:rsidRDefault="00CD1F5F">
      <w:pPr>
        <w:jc w:val="center"/>
        <w:rPr>
          <w:sz w:val="24"/>
          <w:szCs w:val="24"/>
        </w:rPr>
      </w:pPr>
    </w:p>
    <w:p w14:paraId="00000007" w14:textId="77777777" w:rsidR="00CD1F5F" w:rsidRPr="00C53067" w:rsidRDefault="007B0D15" w:rsidP="00C53067">
      <w:pPr>
        <w:spacing w:line="360" w:lineRule="auto"/>
        <w:jc w:val="center"/>
        <w:rPr>
          <w:sz w:val="24"/>
          <w:szCs w:val="24"/>
        </w:rPr>
      </w:pPr>
      <w:r w:rsidRPr="00C53067">
        <w:rPr>
          <w:sz w:val="24"/>
          <w:szCs w:val="24"/>
        </w:rPr>
        <w:t>Marco Ortiz (Líder de Equipo)</w:t>
      </w:r>
    </w:p>
    <w:p w14:paraId="00000008" w14:textId="77777777" w:rsidR="00CD1F5F" w:rsidRPr="00C53067" w:rsidRDefault="007B0D15" w:rsidP="00C53067">
      <w:pPr>
        <w:spacing w:line="360" w:lineRule="auto"/>
        <w:jc w:val="center"/>
        <w:rPr>
          <w:sz w:val="24"/>
          <w:szCs w:val="24"/>
        </w:rPr>
      </w:pPr>
      <w:r w:rsidRPr="00C53067">
        <w:rPr>
          <w:sz w:val="24"/>
          <w:szCs w:val="24"/>
        </w:rPr>
        <w:t>Juan Mican</w:t>
      </w:r>
    </w:p>
    <w:p w14:paraId="00000009" w14:textId="77777777" w:rsidR="00CD1F5F" w:rsidRPr="00C53067" w:rsidRDefault="007B0D15" w:rsidP="00C53067">
      <w:pPr>
        <w:spacing w:line="360" w:lineRule="auto"/>
        <w:jc w:val="center"/>
        <w:rPr>
          <w:sz w:val="24"/>
          <w:szCs w:val="24"/>
        </w:rPr>
      </w:pPr>
      <w:r w:rsidRPr="00C53067">
        <w:rPr>
          <w:sz w:val="24"/>
          <w:szCs w:val="24"/>
        </w:rPr>
        <w:t>Allison Briñez</w:t>
      </w:r>
    </w:p>
    <w:p w14:paraId="0000000A" w14:textId="77777777" w:rsidR="00CD1F5F" w:rsidRPr="00C53067" w:rsidRDefault="007B0D15" w:rsidP="00C53067">
      <w:pPr>
        <w:spacing w:line="360" w:lineRule="auto"/>
        <w:jc w:val="center"/>
        <w:rPr>
          <w:sz w:val="24"/>
          <w:szCs w:val="24"/>
        </w:rPr>
      </w:pPr>
      <w:r w:rsidRPr="00C53067">
        <w:rPr>
          <w:sz w:val="24"/>
          <w:szCs w:val="24"/>
        </w:rPr>
        <w:t xml:space="preserve">Sergio </w:t>
      </w:r>
      <w:proofErr w:type="spellStart"/>
      <w:r w:rsidRPr="00C53067">
        <w:rPr>
          <w:sz w:val="24"/>
          <w:szCs w:val="24"/>
        </w:rPr>
        <w:t>Rodriguez</w:t>
      </w:r>
      <w:proofErr w:type="spellEnd"/>
    </w:p>
    <w:p w14:paraId="0000000B" w14:textId="77777777" w:rsidR="00CD1F5F" w:rsidRPr="00C53067" w:rsidRDefault="007B0D15" w:rsidP="00C53067">
      <w:pPr>
        <w:spacing w:line="360" w:lineRule="auto"/>
        <w:jc w:val="center"/>
        <w:rPr>
          <w:sz w:val="24"/>
          <w:szCs w:val="24"/>
        </w:rPr>
      </w:pPr>
      <w:proofErr w:type="spellStart"/>
      <w:r w:rsidRPr="00C53067">
        <w:rPr>
          <w:sz w:val="24"/>
          <w:szCs w:val="24"/>
        </w:rPr>
        <w:t>Julian</w:t>
      </w:r>
      <w:proofErr w:type="spellEnd"/>
      <w:r w:rsidRPr="00C53067">
        <w:rPr>
          <w:sz w:val="24"/>
          <w:szCs w:val="24"/>
        </w:rPr>
        <w:t xml:space="preserve"> Triana</w:t>
      </w:r>
    </w:p>
    <w:p w14:paraId="0000000F" w14:textId="7F9D157E" w:rsidR="00CD1F5F" w:rsidRPr="00C53067" w:rsidRDefault="007B0D15" w:rsidP="00C53067">
      <w:pPr>
        <w:spacing w:line="360" w:lineRule="auto"/>
        <w:jc w:val="center"/>
        <w:rPr>
          <w:sz w:val="24"/>
          <w:szCs w:val="24"/>
        </w:rPr>
      </w:pPr>
      <w:r w:rsidRPr="00C53067">
        <w:rPr>
          <w:sz w:val="24"/>
          <w:szCs w:val="24"/>
        </w:rPr>
        <w:t>Fabian Cruz</w:t>
      </w:r>
    </w:p>
    <w:p w14:paraId="00000010" w14:textId="77777777" w:rsidR="00CD1F5F" w:rsidRPr="00C53067" w:rsidRDefault="00CD1F5F">
      <w:pPr>
        <w:jc w:val="center"/>
        <w:rPr>
          <w:sz w:val="24"/>
          <w:szCs w:val="24"/>
        </w:rPr>
      </w:pPr>
    </w:p>
    <w:p w14:paraId="00000011" w14:textId="77777777" w:rsidR="00CD1F5F" w:rsidRPr="00C53067" w:rsidRDefault="00CD1F5F">
      <w:pPr>
        <w:jc w:val="center"/>
        <w:rPr>
          <w:sz w:val="24"/>
          <w:szCs w:val="24"/>
        </w:rPr>
      </w:pPr>
    </w:p>
    <w:p w14:paraId="00000012" w14:textId="77777777" w:rsidR="00CD1F5F" w:rsidRPr="00C53067" w:rsidRDefault="00CD1F5F">
      <w:pPr>
        <w:jc w:val="center"/>
        <w:rPr>
          <w:sz w:val="24"/>
          <w:szCs w:val="24"/>
        </w:rPr>
      </w:pPr>
    </w:p>
    <w:p w14:paraId="00000013" w14:textId="77777777" w:rsidR="00CD1F5F" w:rsidRPr="00C53067" w:rsidRDefault="00CD1F5F">
      <w:pPr>
        <w:jc w:val="center"/>
        <w:rPr>
          <w:sz w:val="24"/>
          <w:szCs w:val="24"/>
        </w:rPr>
      </w:pPr>
    </w:p>
    <w:p w14:paraId="00000014" w14:textId="77777777" w:rsidR="00CD1F5F" w:rsidRPr="00C53067" w:rsidRDefault="00CD1F5F">
      <w:pPr>
        <w:jc w:val="center"/>
        <w:rPr>
          <w:sz w:val="24"/>
          <w:szCs w:val="24"/>
        </w:rPr>
      </w:pPr>
    </w:p>
    <w:p w14:paraId="00000015" w14:textId="77777777" w:rsidR="00CD1F5F" w:rsidRPr="00C53067" w:rsidRDefault="007B0D15">
      <w:pPr>
        <w:jc w:val="center"/>
        <w:rPr>
          <w:sz w:val="24"/>
          <w:szCs w:val="24"/>
        </w:rPr>
      </w:pPr>
      <w:r w:rsidRPr="00C53067">
        <w:rPr>
          <w:sz w:val="24"/>
          <w:szCs w:val="24"/>
        </w:rPr>
        <w:t>Grupo: ADSO, Ficha 2558104 G1_G2</w:t>
      </w:r>
    </w:p>
    <w:p w14:paraId="00000016" w14:textId="77777777" w:rsidR="00CD1F5F" w:rsidRPr="00C53067" w:rsidRDefault="00CD1F5F">
      <w:pPr>
        <w:jc w:val="center"/>
        <w:rPr>
          <w:sz w:val="24"/>
          <w:szCs w:val="24"/>
        </w:rPr>
      </w:pPr>
    </w:p>
    <w:p w14:paraId="00000017" w14:textId="77777777" w:rsidR="00CD1F5F" w:rsidRPr="00C53067" w:rsidRDefault="00CD1F5F">
      <w:pPr>
        <w:jc w:val="center"/>
        <w:rPr>
          <w:sz w:val="24"/>
          <w:szCs w:val="24"/>
        </w:rPr>
      </w:pPr>
    </w:p>
    <w:p w14:paraId="00000018" w14:textId="77777777" w:rsidR="00CD1F5F" w:rsidRPr="00C53067" w:rsidRDefault="00CD1F5F">
      <w:pPr>
        <w:jc w:val="center"/>
        <w:rPr>
          <w:sz w:val="24"/>
          <w:szCs w:val="24"/>
        </w:rPr>
      </w:pPr>
    </w:p>
    <w:p w14:paraId="0000001A" w14:textId="77777777" w:rsidR="00CD1F5F" w:rsidRPr="00C53067" w:rsidRDefault="00CD1F5F" w:rsidP="00C53067">
      <w:pPr>
        <w:rPr>
          <w:sz w:val="24"/>
          <w:szCs w:val="24"/>
        </w:rPr>
      </w:pPr>
    </w:p>
    <w:p w14:paraId="0000001B" w14:textId="77777777" w:rsidR="00CD1F5F" w:rsidRPr="00C53067" w:rsidRDefault="00CD1F5F">
      <w:pPr>
        <w:jc w:val="center"/>
        <w:rPr>
          <w:sz w:val="24"/>
          <w:szCs w:val="24"/>
        </w:rPr>
      </w:pPr>
    </w:p>
    <w:p w14:paraId="0000001C" w14:textId="77777777" w:rsidR="00CD1F5F" w:rsidRPr="00C53067" w:rsidRDefault="00CD1F5F">
      <w:pPr>
        <w:jc w:val="center"/>
        <w:rPr>
          <w:sz w:val="24"/>
          <w:szCs w:val="24"/>
        </w:rPr>
      </w:pPr>
    </w:p>
    <w:p w14:paraId="0000001D" w14:textId="77777777" w:rsidR="00CD1F5F" w:rsidRPr="00C53067" w:rsidRDefault="00CD1F5F">
      <w:pPr>
        <w:jc w:val="center"/>
        <w:rPr>
          <w:sz w:val="24"/>
          <w:szCs w:val="24"/>
        </w:rPr>
      </w:pPr>
    </w:p>
    <w:p w14:paraId="0000001E" w14:textId="77777777" w:rsidR="00CD1F5F" w:rsidRPr="00C53067" w:rsidRDefault="007B0D15">
      <w:pPr>
        <w:jc w:val="center"/>
        <w:rPr>
          <w:sz w:val="24"/>
          <w:szCs w:val="24"/>
        </w:rPr>
      </w:pPr>
      <w:r w:rsidRPr="00C53067">
        <w:rPr>
          <w:sz w:val="24"/>
          <w:szCs w:val="24"/>
        </w:rPr>
        <w:t xml:space="preserve">Instructora: Isaura </w:t>
      </w:r>
      <w:proofErr w:type="spellStart"/>
      <w:r w:rsidRPr="00C53067">
        <w:rPr>
          <w:sz w:val="24"/>
          <w:szCs w:val="24"/>
        </w:rPr>
        <w:t>Maria</w:t>
      </w:r>
      <w:proofErr w:type="spellEnd"/>
      <w:r w:rsidRPr="00C53067">
        <w:rPr>
          <w:sz w:val="24"/>
          <w:szCs w:val="24"/>
        </w:rPr>
        <w:t xml:space="preserve"> Suarez Novoa</w:t>
      </w:r>
    </w:p>
    <w:p w14:paraId="00000021" w14:textId="77777777" w:rsidR="00CD1F5F" w:rsidRPr="00C53067" w:rsidRDefault="00CD1F5F" w:rsidP="00C53067">
      <w:pPr>
        <w:rPr>
          <w:sz w:val="24"/>
          <w:szCs w:val="24"/>
        </w:rPr>
      </w:pPr>
    </w:p>
    <w:p w14:paraId="00000022" w14:textId="77777777" w:rsidR="00CD1F5F" w:rsidRPr="00C53067" w:rsidRDefault="00CD1F5F">
      <w:pPr>
        <w:jc w:val="center"/>
        <w:rPr>
          <w:sz w:val="24"/>
          <w:szCs w:val="24"/>
        </w:rPr>
      </w:pPr>
    </w:p>
    <w:p w14:paraId="00000023" w14:textId="77777777" w:rsidR="00CD1F5F" w:rsidRPr="00C53067" w:rsidRDefault="00CD1F5F">
      <w:pPr>
        <w:jc w:val="center"/>
        <w:rPr>
          <w:sz w:val="24"/>
          <w:szCs w:val="24"/>
        </w:rPr>
      </w:pPr>
    </w:p>
    <w:p w14:paraId="00000024" w14:textId="77777777" w:rsidR="00CD1F5F" w:rsidRPr="00C53067" w:rsidRDefault="00CD1F5F">
      <w:pPr>
        <w:jc w:val="center"/>
        <w:rPr>
          <w:sz w:val="24"/>
          <w:szCs w:val="24"/>
        </w:rPr>
      </w:pPr>
    </w:p>
    <w:p w14:paraId="00000025" w14:textId="77777777" w:rsidR="00CD1F5F" w:rsidRPr="00C53067" w:rsidRDefault="00CD1F5F">
      <w:pPr>
        <w:jc w:val="center"/>
        <w:rPr>
          <w:sz w:val="24"/>
          <w:szCs w:val="24"/>
        </w:rPr>
      </w:pPr>
    </w:p>
    <w:p w14:paraId="00000026" w14:textId="77777777" w:rsidR="00CD1F5F" w:rsidRPr="00C53067" w:rsidRDefault="007B0D15">
      <w:pPr>
        <w:jc w:val="center"/>
        <w:rPr>
          <w:sz w:val="24"/>
          <w:szCs w:val="24"/>
        </w:rPr>
      </w:pPr>
      <w:r w:rsidRPr="00C53067">
        <w:rPr>
          <w:sz w:val="24"/>
          <w:szCs w:val="24"/>
        </w:rPr>
        <w:t>Institución: Servicio Nacional de Aprendizaje (SENA), CEET</w:t>
      </w:r>
    </w:p>
    <w:p w14:paraId="00000027" w14:textId="77777777" w:rsidR="00CD1F5F" w:rsidRPr="00C53067" w:rsidRDefault="00CD1F5F">
      <w:pPr>
        <w:jc w:val="center"/>
        <w:rPr>
          <w:sz w:val="24"/>
          <w:szCs w:val="24"/>
        </w:rPr>
      </w:pPr>
    </w:p>
    <w:p w14:paraId="00000028" w14:textId="77777777" w:rsidR="00CD1F5F" w:rsidRPr="00C53067" w:rsidRDefault="00CD1F5F">
      <w:pPr>
        <w:jc w:val="center"/>
        <w:rPr>
          <w:sz w:val="24"/>
          <w:szCs w:val="24"/>
        </w:rPr>
      </w:pPr>
    </w:p>
    <w:p w14:paraId="0000002A" w14:textId="77777777" w:rsidR="00CD1F5F" w:rsidRPr="00C53067" w:rsidRDefault="00CD1F5F" w:rsidP="00C53067">
      <w:pPr>
        <w:rPr>
          <w:sz w:val="24"/>
          <w:szCs w:val="24"/>
        </w:rPr>
      </w:pPr>
    </w:p>
    <w:p w14:paraId="0000002B" w14:textId="77777777" w:rsidR="00CD1F5F" w:rsidRPr="00C53067" w:rsidRDefault="00CD1F5F">
      <w:pPr>
        <w:jc w:val="center"/>
        <w:rPr>
          <w:sz w:val="24"/>
          <w:szCs w:val="24"/>
        </w:rPr>
      </w:pPr>
    </w:p>
    <w:p w14:paraId="0000002C" w14:textId="77777777" w:rsidR="00CD1F5F" w:rsidRPr="00C53067" w:rsidRDefault="007B0D15">
      <w:pPr>
        <w:jc w:val="center"/>
        <w:rPr>
          <w:sz w:val="24"/>
          <w:szCs w:val="24"/>
        </w:rPr>
      </w:pPr>
      <w:r w:rsidRPr="00C53067">
        <w:rPr>
          <w:sz w:val="24"/>
          <w:szCs w:val="24"/>
        </w:rPr>
        <w:t>Bogotá D.C.</w:t>
      </w:r>
    </w:p>
    <w:p w14:paraId="0000002D" w14:textId="77777777" w:rsidR="00CD1F5F" w:rsidRPr="00C53067" w:rsidRDefault="00CD1F5F">
      <w:pPr>
        <w:jc w:val="center"/>
        <w:rPr>
          <w:sz w:val="24"/>
          <w:szCs w:val="24"/>
        </w:rPr>
      </w:pPr>
    </w:p>
    <w:p w14:paraId="0000002E" w14:textId="77777777" w:rsidR="00CD1F5F" w:rsidRPr="00C53067" w:rsidRDefault="00CD1F5F">
      <w:pPr>
        <w:jc w:val="center"/>
        <w:rPr>
          <w:sz w:val="24"/>
          <w:szCs w:val="24"/>
        </w:rPr>
      </w:pPr>
    </w:p>
    <w:p w14:paraId="0000002F" w14:textId="77777777" w:rsidR="00CD1F5F" w:rsidRPr="00C53067" w:rsidRDefault="007B0D15">
      <w:pPr>
        <w:jc w:val="center"/>
        <w:rPr>
          <w:sz w:val="24"/>
          <w:szCs w:val="24"/>
        </w:rPr>
      </w:pPr>
      <w:r w:rsidRPr="00C53067">
        <w:rPr>
          <w:sz w:val="24"/>
          <w:szCs w:val="24"/>
        </w:rPr>
        <w:t>Agosto de 2023</w:t>
      </w:r>
    </w:p>
    <w:p w14:paraId="00000039" w14:textId="77777777" w:rsidR="00CD1F5F" w:rsidRDefault="00CD1F5F">
      <w:pPr>
        <w:spacing w:before="240" w:after="240"/>
      </w:pPr>
    </w:p>
    <w:sdt>
      <w:sdtPr>
        <w:rPr>
          <w:lang w:val="es-ES"/>
        </w:rPr>
        <w:id w:val="486135451"/>
        <w:docPartObj>
          <w:docPartGallery w:val="Table of Contents"/>
          <w:docPartUnique/>
        </w:docPartObj>
      </w:sdtPr>
      <w:sdtEndPr>
        <w:rPr>
          <w:rFonts w:ascii="Arial" w:eastAsia="Arial" w:hAnsi="Arial" w:cs="Arial"/>
          <w:b/>
          <w:bCs/>
          <w:color w:val="auto"/>
          <w:sz w:val="22"/>
          <w:szCs w:val="22"/>
        </w:rPr>
      </w:sdtEndPr>
      <w:sdtContent>
        <w:p w14:paraId="14228B7F" w14:textId="4FB49A51" w:rsidR="003413F3" w:rsidRDefault="003413F3">
          <w:pPr>
            <w:pStyle w:val="TtuloTDC"/>
          </w:pPr>
        </w:p>
        <w:p w14:paraId="1D0383D4" w14:textId="3A47115C"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43005599" w:history="1">
            <w:r w:rsidRPr="00E7376E">
              <w:rPr>
                <w:rStyle w:val="Hipervnculo"/>
                <w:b/>
                <w:noProof/>
              </w:rPr>
              <w:t>Introducción</w:t>
            </w:r>
            <w:r>
              <w:rPr>
                <w:noProof/>
                <w:webHidden/>
              </w:rPr>
              <w:tab/>
            </w:r>
            <w:r>
              <w:rPr>
                <w:noProof/>
                <w:webHidden/>
              </w:rPr>
              <w:fldChar w:fldCharType="begin"/>
            </w:r>
            <w:r>
              <w:rPr>
                <w:noProof/>
                <w:webHidden/>
              </w:rPr>
              <w:instrText xml:space="preserve"> PAGEREF _Toc143005599 \h </w:instrText>
            </w:r>
            <w:r>
              <w:rPr>
                <w:noProof/>
                <w:webHidden/>
              </w:rPr>
            </w:r>
            <w:r>
              <w:rPr>
                <w:noProof/>
                <w:webHidden/>
              </w:rPr>
              <w:fldChar w:fldCharType="separate"/>
            </w:r>
            <w:r>
              <w:rPr>
                <w:noProof/>
                <w:webHidden/>
              </w:rPr>
              <w:t>3</w:t>
            </w:r>
            <w:r>
              <w:rPr>
                <w:noProof/>
                <w:webHidden/>
              </w:rPr>
              <w:fldChar w:fldCharType="end"/>
            </w:r>
          </w:hyperlink>
        </w:p>
        <w:p w14:paraId="2AE52B97" w14:textId="4C86B798"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0" w:history="1">
            <w:r w:rsidRPr="00E7376E">
              <w:rPr>
                <w:rStyle w:val="Hipervnculo"/>
                <w:b/>
                <w:noProof/>
                <w:highlight w:val="white"/>
              </w:rPr>
              <w:t>¿Qué es TCP/IP?</w:t>
            </w:r>
            <w:r>
              <w:rPr>
                <w:noProof/>
                <w:webHidden/>
              </w:rPr>
              <w:tab/>
            </w:r>
            <w:r>
              <w:rPr>
                <w:noProof/>
                <w:webHidden/>
              </w:rPr>
              <w:fldChar w:fldCharType="begin"/>
            </w:r>
            <w:r>
              <w:rPr>
                <w:noProof/>
                <w:webHidden/>
              </w:rPr>
              <w:instrText xml:space="preserve"> PAGEREF _Toc143005600 \h </w:instrText>
            </w:r>
            <w:r>
              <w:rPr>
                <w:noProof/>
                <w:webHidden/>
              </w:rPr>
            </w:r>
            <w:r>
              <w:rPr>
                <w:noProof/>
                <w:webHidden/>
              </w:rPr>
              <w:fldChar w:fldCharType="separate"/>
            </w:r>
            <w:r>
              <w:rPr>
                <w:noProof/>
                <w:webHidden/>
              </w:rPr>
              <w:t>3</w:t>
            </w:r>
            <w:r>
              <w:rPr>
                <w:noProof/>
                <w:webHidden/>
              </w:rPr>
              <w:fldChar w:fldCharType="end"/>
            </w:r>
          </w:hyperlink>
        </w:p>
        <w:p w14:paraId="34C615F3" w14:textId="55DE1093"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1" w:history="1">
            <w:r w:rsidRPr="00E7376E">
              <w:rPr>
                <w:rStyle w:val="Hipervnculo"/>
                <w:b/>
                <w:noProof/>
                <w:highlight w:val="white"/>
              </w:rPr>
              <w:t>¿Para qué sirve?</w:t>
            </w:r>
            <w:r>
              <w:rPr>
                <w:noProof/>
                <w:webHidden/>
              </w:rPr>
              <w:tab/>
            </w:r>
            <w:r>
              <w:rPr>
                <w:noProof/>
                <w:webHidden/>
              </w:rPr>
              <w:fldChar w:fldCharType="begin"/>
            </w:r>
            <w:r>
              <w:rPr>
                <w:noProof/>
                <w:webHidden/>
              </w:rPr>
              <w:instrText xml:space="preserve"> PAGEREF _Toc143005601 \h </w:instrText>
            </w:r>
            <w:r>
              <w:rPr>
                <w:noProof/>
                <w:webHidden/>
              </w:rPr>
            </w:r>
            <w:r>
              <w:rPr>
                <w:noProof/>
                <w:webHidden/>
              </w:rPr>
              <w:fldChar w:fldCharType="separate"/>
            </w:r>
            <w:r>
              <w:rPr>
                <w:noProof/>
                <w:webHidden/>
              </w:rPr>
              <w:t>4</w:t>
            </w:r>
            <w:r>
              <w:rPr>
                <w:noProof/>
                <w:webHidden/>
              </w:rPr>
              <w:fldChar w:fldCharType="end"/>
            </w:r>
          </w:hyperlink>
        </w:p>
        <w:p w14:paraId="2E44D9CE" w14:textId="7496E38F"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2" w:history="1">
            <w:r w:rsidRPr="00E7376E">
              <w:rPr>
                <w:rStyle w:val="Hipervnculo"/>
                <w:b/>
                <w:noProof/>
                <w:highlight w:val="white"/>
              </w:rPr>
              <w:t>Usos de TCP/IP y capas</w:t>
            </w:r>
            <w:r>
              <w:rPr>
                <w:noProof/>
                <w:webHidden/>
              </w:rPr>
              <w:tab/>
            </w:r>
            <w:r>
              <w:rPr>
                <w:noProof/>
                <w:webHidden/>
              </w:rPr>
              <w:fldChar w:fldCharType="begin"/>
            </w:r>
            <w:r>
              <w:rPr>
                <w:noProof/>
                <w:webHidden/>
              </w:rPr>
              <w:instrText xml:space="preserve"> PAGEREF _Toc143005602 \h </w:instrText>
            </w:r>
            <w:r>
              <w:rPr>
                <w:noProof/>
                <w:webHidden/>
              </w:rPr>
            </w:r>
            <w:r>
              <w:rPr>
                <w:noProof/>
                <w:webHidden/>
              </w:rPr>
              <w:fldChar w:fldCharType="separate"/>
            </w:r>
            <w:r>
              <w:rPr>
                <w:noProof/>
                <w:webHidden/>
              </w:rPr>
              <w:t>5</w:t>
            </w:r>
            <w:r>
              <w:rPr>
                <w:noProof/>
                <w:webHidden/>
              </w:rPr>
              <w:fldChar w:fldCharType="end"/>
            </w:r>
          </w:hyperlink>
        </w:p>
        <w:p w14:paraId="2264751A" w14:textId="5E684CD1"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3" w:history="1">
            <w:r w:rsidRPr="00E7376E">
              <w:rPr>
                <w:rStyle w:val="Hipervnculo"/>
                <w:b/>
                <w:noProof/>
                <w:highlight w:val="white"/>
              </w:rPr>
              <w:t>¿Cómo funciona?</w:t>
            </w:r>
            <w:r>
              <w:rPr>
                <w:noProof/>
                <w:webHidden/>
              </w:rPr>
              <w:tab/>
            </w:r>
            <w:r>
              <w:rPr>
                <w:noProof/>
                <w:webHidden/>
              </w:rPr>
              <w:fldChar w:fldCharType="begin"/>
            </w:r>
            <w:r>
              <w:rPr>
                <w:noProof/>
                <w:webHidden/>
              </w:rPr>
              <w:instrText xml:space="preserve"> PAGEREF _Toc143005603 \h </w:instrText>
            </w:r>
            <w:r>
              <w:rPr>
                <w:noProof/>
                <w:webHidden/>
              </w:rPr>
            </w:r>
            <w:r>
              <w:rPr>
                <w:noProof/>
                <w:webHidden/>
              </w:rPr>
              <w:fldChar w:fldCharType="separate"/>
            </w:r>
            <w:r>
              <w:rPr>
                <w:noProof/>
                <w:webHidden/>
              </w:rPr>
              <w:t>6</w:t>
            </w:r>
            <w:r>
              <w:rPr>
                <w:noProof/>
                <w:webHidden/>
              </w:rPr>
              <w:fldChar w:fldCharType="end"/>
            </w:r>
          </w:hyperlink>
        </w:p>
        <w:p w14:paraId="02ED21F1" w14:textId="5C21A12D"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4" w:history="1">
            <w:r w:rsidRPr="00E7376E">
              <w:rPr>
                <w:rStyle w:val="Hipervnculo"/>
                <w:b/>
                <w:noProof/>
                <w:highlight w:val="white"/>
              </w:rPr>
              <w:t>Ventajas y desventajas</w:t>
            </w:r>
            <w:r>
              <w:rPr>
                <w:noProof/>
                <w:webHidden/>
              </w:rPr>
              <w:tab/>
            </w:r>
            <w:r>
              <w:rPr>
                <w:noProof/>
                <w:webHidden/>
              </w:rPr>
              <w:fldChar w:fldCharType="begin"/>
            </w:r>
            <w:r>
              <w:rPr>
                <w:noProof/>
                <w:webHidden/>
              </w:rPr>
              <w:instrText xml:space="preserve"> PAGEREF _Toc143005604 \h </w:instrText>
            </w:r>
            <w:r>
              <w:rPr>
                <w:noProof/>
                <w:webHidden/>
              </w:rPr>
            </w:r>
            <w:r>
              <w:rPr>
                <w:noProof/>
                <w:webHidden/>
              </w:rPr>
              <w:fldChar w:fldCharType="separate"/>
            </w:r>
            <w:r>
              <w:rPr>
                <w:noProof/>
                <w:webHidden/>
              </w:rPr>
              <w:t>6</w:t>
            </w:r>
            <w:r>
              <w:rPr>
                <w:noProof/>
                <w:webHidden/>
              </w:rPr>
              <w:fldChar w:fldCharType="end"/>
            </w:r>
          </w:hyperlink>
        </w:p>
        <w:p w14:paraId="5E3BD691" w14:textId="25486A1E"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5" w:history="1">
            <w:r w:rsidRPr="00E7376E">
              <w:rPr>
                <w:rStyle w:val="Hipervnculo"/>
                <w:b/>
                <w:noProof/>
                <w:highlight w:val="white"/>
              </w:rPr>
              <w:t>Ejemplo</w:t>
            </w:r>
            <w:r>
              <w:rPr>
                <w:noProof/>
                <w:webHidden/>
              </w:rPr>
              <w:tab/>
            </w:r>
            <w:r>
              <w:rPr>
                <w:noProof/>
                <w:webHidden/>
              </w:rPr>
              <w:fldChar w:fldCharType="begin"/>
            </w:r>
            <w:r>
              <w:rPr>
                <w:noProof/>
                <w:webHidden/>
              </w:rPr>
              <w:instrText xml:space="preserve"> PAGEREF _Toc143005605 \h </w:instrText>
            </w:r>
            <w:r>
              <w:rPr>
                <w:noProof/>
                <w:webHidden/>
              </w:rPr>
            </w:r>
            <w:r>
              <w:rPr>
                <w:noProof/>
                <w:webHidden/>
              </w:rPr>
              <w:fldChar w:fldCharType="separate"/>
            </w:r>
            <w:r>
              <w:rPr>
                <w:noProof/>
                <w:webHidden/>
              </w:rPr>
              <w:t>8</w:t>
            </w:r>
            <w:r>
              <w:rPr>
                <w:noProof/>
                <w:webHidden/>
              </w:rPr>
              <w:fldChar w:fldCharType="end"/>
            </w:r>
          </w:hyperlink>
        </w:p>
        <w:p w14:paraId="38A3657A" w14:textId="522B1E4B" w:rsidR="003413F3" w:rsidRDefault="003413F3" w:rsidP="003413F3">
          <w:pPr>
            <w:pStyle w:val="TDC2"/>
            <w:tabs>
              <w:tab w:val="right" w:leader="dot" w:pos="9019"/>
            </w:tabs>
            <w:spacing w:line="360" w:lineRule="auto"/>
            <w:ind w:left="113"/>
            <w:rPr>
              <w:rFonts w:asciiTheme="minorHAnsi" w:eastAsiaTheme="minorEastAsia" w:hAnsiTheme="minorHAnsi" w:cstheme="minorBidi"/>
              <w:noProof/>
              <w:lang w:val="es-CO"/>
            </w:rPr>
          </w:pPr>
          <w:hyperlink w:anchor="_Toc143005606" w:history="1">
            <w:r w:rsidRPr="00E7376E">
              <w:rPr>
                <w:rStyle w:val="Hipervnculo"/>
                <w:b/>
                <w:noProof/>
                <w:highlight w:val="white"/>
              </w:rPr>
              <w:t>Conclusión</w:t>
            </w:r>
            <w:r>
              <w:rPr>
                <w:noProof/>
                <w:webHidden/>
              </w:rPr>
              <w:tab/>
            </w:r>
            <w:r>
              <w:rPr>
                <w:noProof/>
                <w:webHidden/>
              </w:rPr>
              <w:fldChar w:fldCharType="begin"/>
            </w:r>
            <w:r>
              <w:rPr>
                <w:noProof/>
                <w:webHidden/>
              </w:rPr>
              <w:instrText xml:space="preserve"> PAGEREF _Toc143005606 \h </w:instrText>
            </w:r>
            <w:r>
              <w:rPr>
                <w:noProof/>
                <w:webHidden/>
              </w:rPr>
            </w:r>
            <w:r>
              <w:rPr>
                <w:noProof/>
                <w:webHidden/>
              </w:rPr>
              <w:fldChar w:fldCharType="separate"/>
            </w:r>
            <w:r>
              <w:rPr>
                <w:noProof/>
                <w:webHidden/>
              </w:rPr>
              <w:t>8</w:t>
            </w:r>
            <w:r>
              <w:rPr>
                <w:noProof/>
                <w:webHidden/>
              </w:rPr>
              <w:fldChar w:fldCharType="end"/>
            </w:r>
          </w:hyperlink>
        </w:p>
        <w:p w14:paraId="0C4E3E23" w14:textId="019E4ADA" w:rsidR="003413F3" w:rsidRDefault="003413F3">
          <w:r>
            <w:rPr>
              <w:b/>
              <w:bCs/>
              <w:lang w:val="es-ES"/>
            </w:rPr>
            <w:fldChar w:fldCharType="end"/>
          </w:r>
        </w:p>
      </w:sdtContent>
    </w:sdt>
    <w:p w14:paraId="0000003A" w14:textId="77777777" w:rsidR="00CD1F5F" w:rsidRDefault="00CD1F5F">
      <w:pPr>
        <w:spacing w:before="240" w:after="240"/>
      </w:pPr>
    </w:p>
    <w:p w14:paraId="0000003B" w14:textId="77777777" w:rsidR="00CD1F5F" w:rsidRDefault="00CD1F5F">
      <w:pPr>
        <w:spacing w:before="240" w:after="240"/>
      </w:pPr>
    </w:p>
    <w:p w14:paraId="0000003C" w14:textId="77777777" w:rsidR="00CD1F5F" w:rsidRDefault="00CD1F5F">
      <w:pPr>
        <w:spacing w:before="240" w:after="240"/>
      </w:pPr>
    </w:p>
    <w:p w14:paraId="0000003D" w14:textId="77777777" w:rsidR="00CD1F5F" w:rsidRDefault="00CD1F5F">
      <w:pPr>
        <w:spacing w:before="240" w:after="240"/>
      </w:pPr>
    </w:p>
    <w:p w14:paraId="0000003E" w14:textId="77777777" w:rsidR="00CD1F5F" w:rsidRDefault="00CD1F5F">
      <w:pPr>
        <w:spacing w:before="240" w:after="240"/>
      </w:pPr>
    </w:p>
    <w:p w14:paraId="0000003F" w14:textId="77777777" w:rsidR="00CD1F5F" w:rsidRDefault="00CD1F5F">
      <w:pPr>
        <w:spacing w:before="240" w:after="240"/>
      </w:pPr>
    </w:p>
    <w:p w14:paraId="00000040" w14:textId="77777777" w:rsidR="00CD1F5F" w:rsidRDefault="00CD1F5F">
      <w:pPr>
        <w:spacing w:before="240" w:after="240"/>
      </w:pPr>
    </w:p>
    <w:p w14:paraId="00000041" w14:textId="77777777" w:rsidR="00CD1F5F" w:rsidRDefault="00CD1F5F">
      <w:pPr>
        <w:spacing w:before="240" w:after="240"/>
      </w:pPr>
    </w:p>
    <w:p w14:paraId="00000042" w14:textId="77777777" w:rsidR="00CD1F5F" w:rsidRDefault="00CD1F5F">
      <w:pPr>
        <w:spacing w:before="240" w:after="240"/>
      </w:pPr>
    </w:p>
    <w:p w14:paraId="00000043" w14:textId="77777777" w:rsidR="00CD1F5F" w:rsidRDefault="00CD1F5F">
      <w:pPr>
        <w:spacing w:before="240" w:after="240"/>
      </w:pPr>
    </w:p>
    <w:p w14:paraId="00000044" w14:textId="77777777" w:rsidR="00CD1F5F" w:rsidRDefault="00CD1F5F">
      <w:pPr>
        <w:spacing w:before="240" w:after="240"/>
      </w:pPr>
    </w:p>
    <w:p w14:paraId="00000045" w14:textId="77777777" w:rsidR="00CD1F5F" w:rsidRDefault="007B0D15">
      <w:pPr>
        <w:spacing w:before="240" w:after="240"/>
        <w:rPr>
          <w:sz w:val="24"/>
          <w:szCs w:val="24"/>
        </w:rPr>
      </w:pPr>
      <w:r>
        <w:rPr>
          <w:sz w:val="24"/>
          <w:szCs w:val="24"/>
        </w:rPr>
        <w:t xml:space="preserve"> </w:t>
      </w:r>
    </w:p>
    <w:p w14:paraId="00000046" w14:textId="5B36040D" w:rsidR="00CD1F5F" w:rsidRDefault="007B0D15" w:rsidP="003413F3">
      <w:r>
        <w:t xml:space="preserve"> </w:t>
      </w:r>
    </w:p>
    <w:p w14:paraId="42465AA3" w14:textId="766A04F9" w:rsidR="003413F3" w:rsidRDefault="003413F3" w:rsidP="003413F3"/>
    <w:p w14:paraId="5C4DB8AB" w14:textId="2CB26DD6" w:rsidR="003413F3" w:rsidRDefault="003413F3" w:rsidP="003413F3"/>
    <w:p w14:paraId="542C6BEE" w14:textId="47356459" w:rsidR="003413F3" w:rsidRDefault="003413F3" w:rsidP="003413F3"/>
    <w:p w14:paraId="665790D5" w14:textId="77777777" w:rsidR="003413F3" w:rsidRDefault="003413F3" w:rsidP="003413F3"/>
    <w:p w14:paraId="00000047" w14:textId="77777777" w:rsidR="00CD1F5F" w:rsidRDefault="00CD1F5F" w:rsidP="003413F3">
      <w:pPr>
        <w:rPr>
          <w:b/>
        </w:rPr>
      </w:pPr>
      <w:bookmarkStart w:id="0" w:name="_r1jg3k8enavf" w:colFirst="0" w:colLast="0"/>
      <w:bookmarkEnd w:id="0"/>
    </w:p>
    <w:p w14:paraId="00000048" w14:textId="77777777" w:rsidR="00CD1F5F" w:rsidRDefault="00CD1F5F" w:rsidP="003413F3">
      <w:pPr>
        <w:rPr>
          <w:b/>
        </w:rPr>
      </w:pPr>
      <w:bookmarkStart w:id="1" w:name="_1zcyfzvvrsmc" w:colFirst="0" w:colLast="0"/>
      <w:bookmarkEnd w:id="1"/>
    </w:p>
    <w:p w14:paraId="0000004B" w14:textId="77777777" w:rsidR="00CD1F5F" w:rsidRDefault="00CD1F5F" w:rsidP="003413F3">
      <w:pPr>
        <w:rPr>
          <w:b/>
        </w:rPr>
      </w:pPr>
      <w:bookmarkStart w:id="2" w:name="_3lf7jabid1h2" w:colFirst="0" w:colLast="0"/>
      <w:bookmarkStart w:id="3" w:name="_ofsum21bbed0" w:colFirst="0" w:colLast="0"/>
      <w:bookmarkStart w:id="4" w:name="_fcc95b7sjnn1" w:colFirst="0" w:colLast="0"/>
      <w:bookmarkEnd w:id="2"/>
      <w:bookmarkEnd w:id="3"/>
      <w:bookmarkEnd w:id="4"/>
    </w:p>
    <w:p w14:paraId="0000004C" w14:textId="5B881FEF" w:rsidR="00CD1F5F" w:rsidRDefault="00C53067" w:rsidP="00EA3870">
      <w:pPr>
        <w:pStyle w:val="Ttulo2"/>
        <w:keepNext w:val="0"/>
        <w:keepLines w:val="0"/>
        <w:spacing w:after="80" w:line="360" w:lineRule="auto"/>
        <w:jc w:val="center"/>
        <w:rPr>
          <w:b/>
          <w:sz w:val="24"/>
          <w:szCs w:val="24"/>
        </w:rPr>
      </w:pPr>
      <w:bookmarkStart w:id="5" w:name="_Toc143005599"/>
      <w:r>
        <w:rPr>
          <w:b/>
          <w:sz w:val="24"/>
          <w:szCs w:val="24"/>
        </w:rPr>
        <w:lastRenderedPageBreak/>
        <w:t>I</w:t>
      </w:r>
      <w:r w:rsidR="007B0D15">
        <w:rPr>
          <w:b/>
          <w:sz w:val="24"/>
          <w:szCs w:val="24"/>
        </w:rPr>
        <w:t>ntroducción</w:t>
      </w:r>
      <w:bookmarkEnd w:id="5"/>
    </w:p>
    <w:p w14:paraId="0000004D" w14:textId="77777777" w:rsidR="00CD1F5F" w:rsidRDefault="007B0D15" w:rsidP="00C53067">
      <w:pPr>
        <w:spacing w:before="120" w:after="120" w:line="240" w:lineRule="auto"/>
      </w:pPr>
      <w:r>
        <w:t xml:space="preserve"> </w:t>
      </w:r>
    </w:p>
    <w:p w14:paraId="0000004E" w14:textId="77777777" w:rsidR="00CD1F5F" w:rsidRDefault="007B0D15" w:rsidP="00C53067">
      <w:pPr>
        <w:spacing w:before="240" w:line="360" w:lineRule="auto"/>
        <w:ind w:firstLine="720"/>
        <w:rPr>
          <w:sz w:val="24"/>
          <w:szCs w:val="24"/>
        </w:rPr>
      </w:pPr>
      <w:r>
        <w:rPr>
          <w:sz w:val="24"/>
          <w:szCs w:val="24"/>
        </w:rPr>
        <w:t xml:space="preserve">En el entramado global de las comunicaciones modernas, el Protocolo de Control de Transmisión/Protocolo de Internet (TCP/IP) emerge como el pilar fundamental que sustenta la conectividad entre dispositivos en la vasta red que es internet.  A medida que la </w:t>
      </w:r>
      <w:r>
        <w:rPr>
          <w:sz w:val="24"/>
          <w:szCs w:val="24"/>
        </w:rPr>
        <w:t>sociedad continúa volcándose hacia la digitalización, comprender en profundidad el funcionamiento y la importancia del protocolo TCP/IP se convierte en un imperativo, tanto para los profesionales de la tecnología como para los usuarios cotidianos. Este inf</w:t>
      </w:r>
      <w:r>
        <w:rPr>
          <w:sz w:val="24"/>
          <w:szCs w:val="24"/>
        </w:rPr>
        <w:t>orme ofrece una visión comprehensiva de cómo TCP/IP ha dado forma a la era moderna de la información y las comunicaciones.</w:t>
      </w:r>
    </w:p>
    <w:p w14:paraId="0000004F" w14:textId="77777777" w:rsidR="00CD1F5F" w:rsidRDefault="007B0D15" w:rsidP="00C53067">
      <w:pPr>
        <w:shd w:val="clear" w:color="auto" w:fill="FFFFFF"/>
        <w:spacing w:before="240" w:line="360" w:lineRule="auto"/>
        <w:ind w:firstLine="720"/>
        <w:rPr>
          <w:sz w:val="24"/>
          <w:szCs w:val="24"/>
        </w:rPr>
      </w:pPr>
      <w:r>
        <w:rPr>
          <w:sz w:val="24"/>
          <w:szCs w:val="24"/>
        </w:rPr>
        <w:t>El origen del TCP/IP se halla en el Departamento de Defensa de EE. UU., diseñado para estructurar la transferencia de datos entre dis</w:t>
      </w:r>
      <w:r>
        <w:rPr>
          <w:sz w:val="24"/>
          <w:szCs w:val="24"/>
        </w:rPr>
        <w:t>positivos. Su enfoque radica en la precisión y emplea múltiples etapas para asegurar que la información fluya sin contratiempos entre los equipos (</w:t>
      </w:r>
      <w:proofErr w:type="spellStart"/>
      <w:r>
        <w:rPr>
          <w:sz w:val="24"/>
          <w:szCs w:val="24"/>
        </w:rPr>
        <w:t>Bodnar</w:t>
      </w:r>
      <w:proofErr w:type="spellEnd"/>
      <w:r>
        <w:rPr>
          <w:sz w:val="24"/>
          <w:szCs w:val="24"/>
        </w:rPr>
        <w:t>, 2022).</w:t>
      </w:r>
    </w:p>
    <w:p w14:paraId="00000050" w14:textId="77777777" w:rsidR="00CD1F5F" w:rsidRDefault="007B0D15">
      <w:pPr>
        <w:shd w:val="clear" w:color="auto" w:fill="FFFFFF"/>
        <w:spacing w:before="240"/>
        <w:rPr>
          <w:sz w:val="24"/>
          <w:szCs w:val="24"/>
        </w:rPr>
      </w:pPr>
      <w:r>
        <w:rPr>
          <w:sz w:val="24"/>
          <w:szCs w:val="24"/>
        </w:rPr>
        <w:t xml:space="preserve"> </w:t>
      </w:r>
    </w:p>
    <w:p w14:paraId="00000051" w14:textId="77777777" w:rsidR="00CD1F5F" w:rsidRDefault="007B0D15" w:rsidP="00C53067">
      <w:pPr>
        <w:pStyle w:val="Ttulo2"/>
        <w:keepNext w:val="0"/>
        <w:keepLines w:val="0"/>
        <w:spacing w:after="80"/>
        <w:jc w:val="center"/>
        <w:rPr>
          <w:b/>
          <w:sz w:val="24"/>
          <w:szCs w:val="24"/>
          <w:highlight w:val="white"/>
        </w:rPr>
      </w:pPr>
      <w:bookmarkStart w:id="6" w:name="_Toc143005600"/>
      <w:r>
        <w:rPr>
          <w:b/>
          <w:sz w:val="24"/>
          <w:szCs w:val="24"/>
          <w:highlight w:val="white"/>
        </w:rPr>
        <w:t>¿</w:t>
      </w:r>
      <w:r>
        <w:rPr>
          <w:b/>
          <w:sz w:val="24"/>
          <w:szCs w:val="24"/>
          <w:highlight w:val="white"/>
        </w:rPr>
        <w:t>Qué es TCP/IP?</w:t>
      </w:r>
      <w:bookmarkEnd w:id="6"/>
    </w:p>
    <w:p w14:paraId="00000052" w14:textId="77777777" w:rsidR="00CD1F5F" w:rsidRPr="00C53067" w:rsidRDefault="007B0D15">
      <w:pPr>
        <w:spacing w:before="240" w:after="240"/>
      </w:pPr>
      <w:r>
        <w:t xml:space="preserve"> </w:t>
      </w:r>
    </w:p>
    <w:p w14:paraId="00000053" w14:textId="77777777" w:rsidR="00CD1F5F" w:rsidRPr="00C53067" w:rsidRDefault="007B0D15" w:rsidP="00C53067">
      <w:pPr>
        <w:shd w:val="clear" w:color="auto" w:fill="FFFFFF"/>
        <w:spacing w:before="240" w:line="360" w:lineRule="auto"/>
        <w:ind w:firstLine="720"/>
        <w:rPr>
          <w:sz w:val="24"/>
          <w:szCs w:val="24"/>
        </w:rPr>
      </w:pPr>
      <w:r w:rsidRPr="00C53067">
        <w:rPr>
          <w:sz w:val="24"/>
          <w:szCs w:val="24"/>
        </w:rPr>
        <w:t>TCP/IP, que significa Protocolo de Control de Transmisión/Protocolo de Internet, es un conjunto de protocolos de red que se utiliza para permitir la comunicación y el intercambio de datos entre dispositivos conectados en una red, incluido Internet. Es prob</w:t>
      </w:r>
      <w:r w:rsidRPr="00C53067">
        <w:rPr>
          <w:sz w:val="24"/>
          <w:szCs w:val="24"/>
        </w:rPr>
        <w:t>able el conjunto de reglas y normas que permiten que diferentes dispositivos en diferentes redes puedan comunicarse y compartir información.</w:t>
      </w:r>
    </w:p>
    <w:p w14:paraId="00000054" w14:textId="77777777" w:rsidR="00CD1F5F" w:rsidRPr="00C53067" w:rsidRDefault="007B0D15" w:rsidP="00C53067">
      <w:pPr>
        <w:shd w:val="clear" w:color="auto" w:fill="FFFFFF"/>
        <w:spacing w:before="240" w:line="360" w:lineRule="auto"/>
        <w:ind w:firstLine="720"/>
        <w:rPr>
          <w:sz w:val="24"/>
          <w:szCs w:val="24"/>
        </w:rPr>
      </w:pPr>
      <w:r w:rsidRPr="00C53067">
        <w:rPr>
          <w:sz w:val="24"/>
          <w:szCs w:val="24"/>
        </w:rPr>
        <w:t>Los protocolos representan conjuntos de directrices que establecen formatos de mensajes y procedimientos, permitien</w:t>
      </w:r>
      <w:r w:rsidRPr="00C53067">
        <w:rPr>
          <w:sz w:val="24"/>
          <w:szCs w:val="24"/>
        </w:rPr>
        <w:t>do a las máquinas y programas intercambiar información. Para lograr una comunicación efectiva, todas las máquinas involucradas deben obedecer estas normas, lo que resulta esencial para comprender TCP/IP (</w:t>
      </w:r>
      <w:proofErr w:type="spellStart"/>
      <w:r w:rsidRPr="00C53067">
        <w:rPr>
          <w:sz w:val="24"/>
          <w:szCs w:val="24"/>
        </w:rPr>
        <w:t>Robledano</w:t>
      </w:r>
      <w:proofErr w:type="spellEnd"/>
      <w:r w:rsidRPr="00C53067">
        <w:rPr>
          <w:sz w:val="24"/>
          <w:szCs w:val="24"/>
        </w:rPr>
        <w:t>, 2023).</w:t>
      </w:r>
    </w:p>
    <w:p w14:paraId="6BCD532B" w14:textId="3EFC8D5C" w:rsidR="003413F3" w:rsidRPr="00C53067" w:rsidRDefault="007B0D15" w:rsidP="003413F3">
      <w:pPr>
        <w:shd w:val="clear" w:color="auto" w:fill="FFFFFF"/>
        <w:spacing w:before="240" w:line="480" w:lineRule="auto"/>
        <w:rPr>
          <w:sz w:val="24"/>
          <w:szCs w:val="24"/>
        </w:rPr>
      </w:pPr>
      <w:r w:rsidRPr="00C53067">
        <w:rPr>
          <w:sz w:val="24"/>
          <w:szCs w:val="24"/>
        </w:rPr>
        <w:t xml:space="preserve"> </w:t>
      </w:r>
    </w:p>
    <w:p w14:paraId="00000057" w14:textId="76C04701" w:rsidR="00CD1F5F" w:rsidRPr="00C53067" w:rsidRDefault="007B0D15" w:rsidP="003413F3">
      <w:pPr>
        <w:pStyle w:val="Ttulo2"/>
        <w:keepNext w:val="0"/>
        <w:keepLines w:val="0"/>
        <w:spacing w:before="0" w:after="80" w:line="600" w:lineRule="auto"/>
        <w:jc w:val="center"/>
        <w:rPr>
          <w:b/>
          <w:sz w:val="24"/>
          <w:szCs w:val="24"/>
          <w:highlight w:val="white"/>
        </w:rPr>
      </w:pPr>
      <w:bookmarkStart w:id="7" w:name="_Toc143005601"/>
      <w:r w:rsidRPr="00C53067">
        <w:rPr>
          <w:b/>
          <w:sz w:val="24"/>
          <w:szCs w:val="24"/>
          <w:highlight w:val="white"/>
        </w:rPr>
        <w:lastRenderedPageBreak/>
        <w:t>¿Para qué sirve?</w:t>
      </w:r>
      <w:bookmarkEnd w:id="7"/>
    </w:p>
    <w:p w14:paraId="00000058" w14:textId="77777777" w:rsidR="00CD1F5F" w:rsidRPr="00C53067" w:rsidRDefault="007B0D15" w:rsidP="00C53067">
      <w:pPr>
        <w:shd w:val="clear" w:color="auto" w:fill="FFFFFF"/>
        <w:spacing w:before="120" w:line="360" w:lineRule="auto"/>
        <w:ind w:firstLine="720"/>
        <w:rPr>
          <w:sz w:val="24"/>
          <w:szCs w:val="24"/>
        </w:rPr>
      </w:pPr>
      <w:r w:rsidRPr="00C53067">
        <w:rPr>
          <w:sz w:val="24"/>
          <w:szCs w:val="24"/>
        </w:rPr>
        <w:t>TCP, o Protoc</w:t>
      </w:r>
      <w:r w:rsidRPr="00C53067">
        <w:rPr>
          <w:sz w:val="24"/>
          <w:szCs w:val="24"/>
        </w:rPr>
        <w:t>olo de Control de Transmisión, es el motor que posibilita establecer conexiones y el intercambio de datos entre dos dispositivos. Este protocolo garantiza la confiabilidad en la transmisión de información (Fisher, 2021).</w:t>
      </w:r>
    </w:p>
    <w:p w14:paraId="00000059" w14:textId="77777777" w:rsidR="00CD1F5F" w:rsidRPr="00C53067" w:rsidRDefault="007B0D15" w:rsidP="00C53067">
      <w:pPr>
        <w:shd w:val="clear" w:color="auto" w:fill="FFFFFF"/>
        <w:spacing w:before="120" w:line="360" w:lineRule="auto"/>
        <w:ind w:firstLine="720"/>
        <w:rPr>
          <w:sz w:val="24"/>
          <w:szCs w:val="24"/>
        </w:rPr>
      </w:pPr>
      <w:r w:rsidRPr="00C53067">
        <w:rPr>
          <w:sz w:val="24"/>
          <w:szCs w:val="24"/>
        </w:rPr>
        <w:t>Por su parte, IP, conocido como Pro</w:t>
      </w:r>
      <w:r w:rsidRPr="00C53067">
        <w:rPr>
          <w:sz w:val="24"/>
          <w:szCs w:val="24"/>
        </w:rPr>
        <w:t xml:space="preserve">tocolo de Internet, utilizan direcciones compuestas por cuatro conjuntos de números con formato decimal, para direccionar los datos hacia otras máquinas en la red (IBM </w:t>
      </w:r>
      <w:proofErr w:type="spellStart"/>
      <w:r w:rsidRPr="00C53067">
        <w:rPr>
          <w:sz w:val="24"/>
          <w:szCs w:val="24"/>
        </w:rPr>
        <w:t>documentation</w:t>
      </w:r>
      <w:proofErr w:type="spellEnd"/>
      <w:r w:rsidRPr="00C53067">
        <w:rPr>
          <w:sz w:val="24"/>
          <w:szCs w:val="24"/>
        </w:rPr>
        <w:t>).</w:t>
      </w:r>
    </w:p>
    <w:p w14:paraId="0000005A" w14:textId="77777777" w:rsidR="00CD1F5F" w:rsidRPr="00C53067" w:rsidRDefault="007B0D15" w:rsidP="00C53067">
      <w:pPr>
        <w:shd w:val="clear" w:color="auto" w:fill="FFFFFF"/>
        <w:spacing w:before="120" w:line="360" w:lineRule="auto"/>
        <w:ind w:firstLine="720"/>
        <w:rPr>
          <w:sz w:val="24"/>
          <w:szCs w:val="24"/>
        </w:rPr>
      </w:pPr>
      <w:r w:rsidRPr="00C53067">
        <w:rPr>
          <w:sz w:val="24"/>
          <w:szCs w:val="24"/>
        </w:rPr>
        <w:t xml:space="preserve">Un aspecto crucial de TCP/IP radica en la fragmentación de los mensajes </w:t>
      </w:r>
      <w:r w:rsidRPr="00C53067">
        <w:rPr>
          <w:sz w:val="24"/>
          <w:szCs w:val="24"/>
        </w:rPr>
        <w:t>en paquetes. Cada paquete puede seguir una ruta distinta, lo cual incrementa la eficiencia y la adaptabilidad ante situaciones como congestiones o rutas no disponibles (Modelo de arquitectura del protocolo TCP/IP).</w:t>
      </w:r>
    </w:p>
    <w:p w14:paraId="0000005C" w14:textId="72962F10" w:rsidR="00CD1F5F" w:rsidRPr="00C53067" w:rsidRDefault="007B0D15" w:rsidP="00C53067">
      <w:pPr>
        <w:shd w:val="clear" w:color="auto" w:fill="FFFFFF"/>
        <w:spacing w:before="120" w:line="360" w:lineRule="auto"/>
        <w:rPr>
          <w:sz w:val="24"/>
          <w:szCs w:val="24"/>
        </w:rPr>
      </w:pPr>
      <w:r w:rsidRPr="00C53067">
        <w:rPr>
          <w:sz w:val="24"/>
          <w:szCs w:val="24"/>
        </w:rPr>
        <w:t xml:space="preserve"> </w:t>
      </w:r>
      <w:r w:rsidR="00C53067">
        <w:rPr>
          <w:sz w:val="24"/>
          <w:szCs w:val="24"/>
        </w:rPr>
        <w:tab/>
      </w:r>
      <w:r w:rsidRPr="00C53067">
        <w:rPr>
          <w:rFonts w:eastAsia="Verdana"/>
          <w:sz w:val="24"/>
          <w:szCs w:val="24"/>
        </w:rPr>
        <w:t>TCP/IP sirve para facilitar la comunicac</w:t>
      </w:r>
      <w:r w:rsidRPr="00C53067">
        <w:rPr>
          <w:rFonts w:eastAsia="Verdana"/>
          <w:sz w:val="24"/>
          <w:szCs w:val="24"/>
        </w:rPr>
        <w:t>ión y el intercambio de datos entre dispositivos en una red, lo que incluye la transferencia de información en internet. Es responsable de garantizar que los datos se entreguen de manera segura y confiable a través de la red. TCP, o Protocolo de Control de</w:t>
      </w:r>
      <w:r w:rsidRPr="00C53067">
        <w:rPr>
          <w:rFonts w:eastAsia="Verdana"/>
          <w:sz w:val="24"/>
          <w:szCs w:val="24"/>
        </w:rPr>
        <w:t xml:space="preserve"> Transmisión, desempeña el papel fundamental de permitir el establecimiento de conexiones y el intercambio de datos entre dos dispositivos en una red. La característica destacada de este protocolo es su capacidad para garantizar la confiabilidad en la tran</w:t>
      </w:r>
      <w:r w:rsidRPr="00C53067">
        <w:rPr>
          <w:rFonts w:eastAsia="Verdana"/>
          <w:sz w:val="24"/>
          <w:szCs w:val="24"/>
        </w:rPr>
        <w:t>smisión de información, asegurando que los datos se entreguen de manera precisa y sin pérdida (Fisher, 2021). Por otro lado, IP, conocido como Protocolo de Internet, se encarga de asignar direcciones únicas a cada dispositivo en la red. Estas direcciones e</w:t>
      </w:r>
      <w:r w:rsidRPr="00C53067">
        <w:rPr>
          <w:rFonts w:eastAsia="Verdana"/>
          <w:sz w:val="24"/>
          <w:szCs w:val="24"/>
        </w:rPr>
        <w:t>stán compuestas por cuatro conjuntos de números con formato decimal, lo que se conoce comúnmente como dirección IP. Esta dirección es esencial para direccionar los datos correctamente hacia sus destinos en la red, asegurando que lleguen a las máquinas adec</w:t>
      </w:r>
      <w:r w:rsidRPr="00C53067">
        <w:rPr>
          <w:rFonts w:eastAsia="Verdana"/>
          <w:sz w:val="24"/>
          <w:szCs w:val="24"/>
        </w:rPr>
        <w:t>uadas (documentación de IBM). Un elemento crucial del protocolo TCP/IP es la fragmentación de los mensajes en paquetes más pequeños. Cada paquete de datos puede seguir una ruta diferente a través de la red, lo que aumenta tanto la eficiencia como la adapta</w:t>
      </w:r>
      <w:r w:rsidRPr="00C53067">
        <w:rPr>
          <w:rFonts w:eastAsia="Verdana"/>
          <w:sz w:val="24"/>
          <w:szCs w:val="24"/>
        </w:rPr>
        <w:t>bilidad del sistema. Esta característica es particularmente útil en situaciones de congestión o cuando las rutas normales no están disponibles. La fragmentación y el enrutamiento de paquetes permiten que la red pueda manejar situaciones cambiantes de maner</w:t>
      </w:r>
      <w:r w:rsidRPr="00C53067">
        <w:rPr>
          <w:rFonts w:eastAsia="Verdana"/>
          <w:sz w:val="24"/>
          <w:szCs w:val="24"/>
        </w:rPr>
        <w:t>a más efectiva y eficiente (Modelo de arquitectura del protocolo TCP/IP).</w:t>
      </w:r>
    </w:p>
    <w:p w14:paraId="0000005D" w14:textId="77777777" w:rsidR="00CD1F5F" w:rsidRPr="00C53067" w:rsidRDefault="007B0D15" w:rsidP="00C53067">
      <w:pPr>
        <w:pStyle w:val="Ttulo2"/>
        <w:keepNext w:val="0"/>
        <w:keepLines w:val="0"/>
        <w:spacing w:after="80"/>
        <w:jc w:val="center"/>
        <w:rPr>
          <w:b/>
          <w:sz w:val="24"/>
          <w:szCs w:val="24"/>
          <w:highlight w:val="white"/>
        </w:rPr>
      </w:pPr>
      <w:bookmarkStart w:id="8" w:name="_Toc143005602"/>
      <w:r w:rsidRPr="00C53067">
        <w:rPr>
          <w:b/>
          <w:sz w:val="24"/>
          <w:szCs w:val="24"/>
          <w:highlight w:val="white"/>
        </w:rPr>
        <w:lastRenderedPageBreak/>
        <w:t>Usos de TCP/IP y capas</w:t>
      </w:r>
      <w:bookmarkEnd w:id="8"/>
    </w:p>
    <w:p w14:paraId="0000005E" w14:textId="77777777" w:rsidR="00CD1F5F" w:rsidRPr="00C53067" w:rsidRDefault="007B0D15">
      <w:pPr>
        <w:spacing w:before="240" w:after="240"/>
      </w:pPr>
      <w:r w:rsidRPr="00C53067">
        <w:t xml:space="preserve"> </w:t>
      </w:r>
    </w:p>
    <w:p w14:paraId="0000005F" w14:textId="77777777" w:rsidR="00CD1F5F" w:rsidRPr="00C53067" w:rsidRDefault="007B0D15" w:rsidP="00C53067">
      <w:pPr>
        <w:shd w:val="clear" w:color="auto" w:fill="FFFFFF"/>
        <w:spacing w:before="240" w:line="360" w:lineRule="auto"/>
        <w:ind w:firstLine="720"/>
        <w:rPr>
          <w:sz w:val="24"/>
          <w:szCs w:val="24"/>
        </w:rPr>
      </w:pPr>
      <w:r w:rsidRPr="00C53067">
        <w:rPr>
          <w:sz w:val="24"/>
          <w:szCs w:val="24"/>
        </w:rPr>
        <w:t xml:space="preserve">El protocolo divide las tareas de comunicación en diferentes capas, cada una con funciones específicas. Los datos atraviesan estas capas antes de llegar al </w:t>
      </w:r>
      <w:r w:rsidRPr="00C53067">
        <w:rPr>
          <w:sz w:val="24"/>
          <w:szCs w:val="24"/>
        </w:rPr>
        <w:t>destinatario, y luego el proceso se invierte para reconstituir los datos (</w:t>
      </w:r>
      <w:proofErr w:type="spellStart"/>
      <w:r w:rsidRPr="00C53067">
        <w:rPr>
          <w:sz w:val="24"/>
          <w:szCs w:val="24"/>
        </w:rPr>
        <w:t>Bodnar</w:t>
      </w:r>
      <w:proofErr w:type="spellEnd"/>
      <w:r w:rsidRPr="00C53067">
        <w:rPr>
          <w:sz w:val="24"/>
          <w:szCs w:val="24"/>
        </w:rPr>
        <w:t>, 2022).</w:t>
      </w:r>
    </w:p>
    <w:p w14:paraId="00000060" w14:textId="77777777" w:rsidR="00CD1F5F" w:rsidRPr="00C53067" w:rsidRDefault="007B0D15" w:rsidP="00C53067">
      <w:pPr>
        <w:shd w:val="clear" w:color="auto" w:fill="FFFFFF"/>
        <w:spacing w:before="240" w:after="240" w:line="360" w:lineRule="auto"/>
        <w:ind w:firstLine="357"/>
        <w:rPr>
          <w:sz w:val="24"/>
          <w:szCs w:val="24"/>
        </w:rPr>
      </w:pPr>
      <w:r w:rsidRPr="00C53067">
        <w:rPr>
          <w:sz w:val="24"/>
          <w:szCs w:val="24"/>
        </w:rPr>
        <w:t xml:space="preserve">Estas capas se diseñaron para estandarizar la comunicación sin importar el fabricante del hardware o software. Similar a los pedales en un automóvil, esta uniformidad </w:t>
      </w:r>
      <w:r w:rsidRPr="00C53067">
        <w:rPr>
          <w:sz w:val="24"/>
          <w:szCs w:val="24"/>
        </w:rPr>
        <w:t>permite actualizaciones selectivas sin perturbar todo el sistema (</w:t>
      </w:r>
      <w:proofErr w:type="spellStart"/>
      <w:r w:rsidRPr="00C53067">
        <w:rPr>
          <w:sz w:val="24"/>
          <w:szCs w:val="24"/>
        </w:rPr>
        <w:t>Robledano</w:t>
      </w:r>
      <w:proofErr w:type="spellEnd"/>
      <w:r w:rsidRPr="00C53067">
        <w:rPr>
          <w:sz w:val="24"/>
          <w:szCs w:val="24"/>
        </w:rPr>
        <w:t>, 2023).</w:t>
      </w:r>
    </w:p>
    <w:p w14:paraId="00000061" w14:textId="0B770B0F" w:rsidR="00CD1F5F" w:rsidRPr="00C53067" w:rsidRDefault="007B0D15" w:rsidP="00C53067">
      <w:pPr>
        <w:numPr>
          <w:ilvl w:val="0"/>
          <w:numId w:val="1"/>
        </w:numPr>
        <w:shd w:val="clear" w:color="auto" w:fill="FFFFFF"/>
        <w:spacing w:after="120" w:line="360" w:lineRule="auto"/>
        <w:ind w:left="714" w:hanging="357"/>
      </w:pPr>
      <w:r w:rsidRPr="00C53067">
        <w:rPr>
          <w:sz w:val="24"/>
          <w:szCs w:val="24"/>
        </w:rPr>
        <w:t>Capa de enlace de datos</w:t>
      </w:r>
      <w:r w:rsidR="00C53067">
        <w:rPr>
          <w:sz w:val="24"/>
          <w:szCs w:val="24"/>
        </w:rPr>
        <w:t>:</w:t>
      </w:r>
      <w:r w:rsidRPr="00C53067">
        <w:rPr>
          <w:sz w:val="24"/>
          <w:szCs w:val="24"/>
        </w:rPr>
        <w:t xml:space="preserve"> “maneja las partes físicas del envío y recepción de datos, esto abarca elementos como los cables Ethernet, redes inalámbricas como </w:t>
      </w:r>
      <w:proofErr w:type="spellStart"/>
      <w:r w:rsidRPr="00C53067">
        <w:rPr>
          <w:sz w:val="24"/>
          <w:szCs w:val="24"/>
        </w:rPr>
        <w:t>Wi</w:t>
      </w:r>
      <w:proofErr w:type="spellEnd"/>
      <w:r w:rsidRPr="00C53067">
        <w:rPr>
          <w:sz w:val="24"/>
          <w:szCs w:val="24"/>
        </w:rPr>
        <w:t xml:space="preserve">-Fi, tarjetas </w:t>
      </w:r>
      <w:r w:rsidRPr="00C53067">
        <w:rPr>
          <w:sz w:val="24"/>
          <w:szCs w:val="24"/>
        </w:rPr>
        <w:t>de interfaz de red o controladores de dispositivos en el ordenador” (</w:t>
      </w:r>
      <w:proofErr w:type="spellStart"/>
      <w:r w:rsidRPr="00C53067">
        <w:rPr>
          <w:sz w:val="24"/>
          <w:szCs w:val="24"/>
        </w:rPr>
        <w:t>Bodnar</w:t>
      </w:r>
      <w:proofErr w:type="spellEnd"/>
      <w:r w:rsidRPr="00C53067">
        <w:rPr>
          <w:sz w:val="24"/>
          <w:szCs w:val="24"/>
        </w:rPr>
        <w:t>, 2022).</w:t>
      </w:r>
    </w:p>
    <w:p w14:paraId="00000062" w14:textId="4009E3CE" w:rsidR="00CD1F5F" w:rsidRPr="00C53067" w:rsidRDefault="007B0D15" w:rsidP="00C53067">
      <w:pPr>
        <w:numPr>
          <w:ilvl w:val="0"/>
          <w:numId w:val="1"/>
        </w:numPr>
        <w:shd w:val="clear" w:color="auto" w:fill="FFFFFF"/>
        <w:spacing w:after="120" w:line="360" w:lineRule="auto"/>
        <w:ind w:left="714" w:hanging="357"/>
      </w:pPr>
      <w:r w:rsidRPr="00C53067">
        <w:rPr>
          <w:sz w:val="24"/>
          <w:szCs w:val="24"/>
        </w:rPr>
        <w:t>Capa de internet o red</w:t>
      </w:r>
      <w:r w:rsidR="00C53067">
        <w:rPr>
          <w:sz w:val="24"/>
          <w:szCs w:val="24"/>
        </w:rPr>
        <w:t>:</w:t>
      </w:r>
      <w:r w:rsidRPr="00C53067">
        <w:rPr>
          <w:sz w:val="24"/>
          <w:szCs w:val="24"/>
        </w:rPr>
        <w:t xml:space="preserve"> “controla el flujo y el enrutamiento para garantizar que los datos se envían de forma rápida y correcta” (</w:t>
      </w:r>
      <w:proofErr w:type="spellStart"/>
      <w:r w:rsidRPr="00C53067">
        <w:rPr>
          <w:sz w:val="24"/>
          <w:szCs w:val="24"/>
        </w:rPr>
        <w:t>Bodnar</w:t>
      </w:r>
      <w:proofErr w:type="spellEnd"/>
      <w:r w:rsidRPr="00C53067">
        <w:rPr>
          <w:sz w:val="24"/>
          <w:szCs w:val="24"/>
        </w:rPr>
        <w:t>, 2022).</w:t>
      </w:r>
    </w:p>
    <w:p w14:paraId="00000063" w14:textId="00A58293" w:rsidR="00CD1F5F" w:rsidRPr="00C53067" w:rsidRDefault="007B0D15" w:rsidP="00C53067">
      <w:pPr>
        <w:numPr>
          <w:ilvl w:val="0"/>
          <w:numId w:val="1"/>
        </w:numPr>
        <w:shd w:val="clear" w:color="auto" w:fill="FFFFFF"/>
        <w:spacing w:after="120" w:line="360" w:lineRule="auto"/>
        <w:ind w:left="714" w:hanging="357"/>
      </w:pPr>
      <w:r w:rsidRPr="00C53067">
        <w:rPr>
          <w:sz w:val="24"/>
          <w:szCs w:val="24"/>
        </w:rPr>
        <w:t>Capa de transporte</w:t>
      </w:r>
      <w:r w:rsidR="00C53067">
        <w:rPr>
          <w:sz w:val="24"/>
          <w:szCs w:val="24"/>
        </w:rPr>
        <w:t>:</w:t>
      </w:r>
      <w:r w:rsidRPr="00C53067">
        <w:rPr>
          <w:sz w:val="24"/>
          <w:szCs w:val="24"/>
        </w:rPr>
        <w:t xml:space="preserve"> </w:t>
      </w:r>
      <w:r w:rsidR="00C53067">
        <w:rPr>
          <w:sz w:val="24"/>
          <w:szCs w:val="24"/>
        </w:rPr>
        <w:t>E</w:t>
      </w:r>
      <w:r w:rsidRPr="00C53067">
        <w:rPr>
          <w:sz w:val="24"/>
          <w:szCs w:val="24"/>
        </w:rPr>
        <w:t>s la q</w:t>
      </w:r>
      <w:r w:rsidRPr="00C53067">
        <w:rPr>
          <w:sz w:val="24"/>
          <w:szCs w:val="24"/>
        </w:rPr>
        <w:t>ue proporciona una conexión de datos fiable entre los dispositivos de comunicación. Para ello divide los datos en paquetes, confirmó los que recibe del remitente o usuario y se asegura que el destinatario verifique los paquetes que recibe” (Fisher, 2021).</w:t>
      </w:r>
    </w:p>
    <w:p w14:paraId="00000064" w14:textId="4D164747" w:rsidR="00CD1F5F" w:rsidRPr="00C53067" w:rsidRDefault="007B0D15" w:rsidP="00C53067">
      <w:pPr>
        <w:numPr>
          <w:ilvl w:val="0"/>
          <w:numId w:val="1"/>
        </w:numPr>
        <w:shd w:val="clear" w:color="auto" w:fill="FFFFFF"/>
        <w:spacing w:after="120" w:line="360" w:lineRule="auto"/>
        <w:ind w:left="714" w:hanging="357"/>
      </w:pPr>
      <w:r w:rsidRPr="00C53067">
        <w:rPr>
          <w:sz w:val="24"/>
          <w:szCs w:val="24"/>
        </w:rPr>
        <w:t>Capa de aplicación, “</w:t>
      </w:r>
      <w:r w:rsidR="00C53067">
        <w:rPr>
          <w:sz w:val="24"/>
          <w:szCs w:val="24"/>
        </w:rPr>
        <w:t>E</w:t>
      </w:r>
      <w:r w:rsidRPr="00C53067">
        <w:rPr>
          <w:sz w:val="24"/>
          <w:szCs w:val="24"/>
        </w:rPr>
        <w:t>s con lo que interactúa el usuario, bien sea el correo electrónico y la mensajería. Como capa inferior, se encarga de gestionar los detalles de la comunicación” (Fisher, 2021).</w:t>
      </w:r>
    </w:p>
    <w:p w14:paraId="00000065" w14:textId="20BB138C"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after="120" w:line="360" w:lineRule="auto"/>
        <w:ind w:left="714" w:hanging="357"/>
      </w:pPr>
      <w:r w:rsidRPr="00C53067">
        <w:rPr>
          <w:sz w:val="24"/>
          <w:szCs w:val="24"/>
        </w:rPr>
        <w:t xml:space="preserve">Navegación web: </w:t>
      </w:r>
      <w:r w:rsidR="00C53067">
        <w:rPr>
          <w:sz w:val="24"/>
          <w:szCs w:val="24"/>
        </w:rPr>
        <w:t>P</w:t>
      </w:r>
      <w:r w:rsidRPr="00C53067">
        <w:rPr>
          <w:sz w:val="24"/>
          <w:szCs w:val="24"/>
        </w:rPr>
        <w:t>ermite acceder a sitios web utilizando el protocolo HTTP/HTTPS.</w:t>
      </w:r>
    </w:p>
    <w:p w14:paraId="00000066" w14:textId="7520DE3F"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after="120" w:line="360" w:lineRule="auto"/>
        <w:ind w:left="714" w:hanging="357"/>
      </w:pPr>
      <w:r w:rsidRPr="00C53067">
        <w:rPr>
          <w:sz w:val="24"/>
          <w:szCs w:val="24"/>
        </w:rPr>
        <w:t xml:space="preserve">Correo electrónico: </w:t>
      </w:r>
      <w:r w:rsidR="00C53067">
        <w:rPr>
          <w:sz w:val="24"/>
          <w:szCs w:val="24"/>
        </w:rPr>
        <w:t>P</w:t>
      </w:r>
      <w:r w:rsidRPr="00C53067">
        <w:rPr>
          <w:sz w:val="24"/>
          <w:szCs w:val="24"/>
        </w:rPr>
        <w:t>ermite enviar y recibir correos electrónicos utilizando protocolos como SMTP, POP3 e IMAP.</w:t>
      </w:r>
    </w:p>
    <w:p w14:paraId="00000067" w14:textId="1FD7AB63"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after="120" w:line="360" w:lineRule="auto"/>
        <w:ind w:left="714" w:hanging="357"/>
      </w:pPr>
      <w:r w:rsidRPr="00C53067">
        <w:rPr>
          <w:sz w:val="24"/>
          <w:szCs w:val="24"/>
        </w:rPr>
        <w:t xml:space="preserve">Transferencia de archivos: </w:t>
      </w:r>
      <w:r w:rsidR="00C53067">
        <w:rPr>
          <w:sz w:val="24"/>
          <w:szCs w:val="24"/>
        </w:rPr>
        <w:t>P</w:t>
      </w:r>
      <w:r w:rsidRPr="00C53067">
        <w:rPr>
          <w:sz w:val="24"/>
          <w:szCs w:val="24"/>
        </w:rPr>
        <w:t>osibilita la transferencia de archi</w:t>
      </w:r>
      <w:r w:rsidRPr="00C53067">
        <w:rPr>
          <w:sz w:val="24"/>
          <w:szCs w:val="24"/>
        </w:rPr>
        <w:t>vos entre dispositivos mediante el protocolo FTP.</w:t>
      </w:r>
    </w:p>
    <w:p w14:paraId="00000068" w14:textId="5DD43180"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line="360" w:lineRule="auto"/>
      </w:pPr>
      <w:r w:rsidRPr="00C53067">
        <w:rPr>
          <w:sz w:val="24"/>
          <w:szCs w:val="24"/>
        </w:rPr>
        <w:lastRenderedPageBreak/>
        <w:t xml:space="preserve">Comunicación en tiempo real: </w:t>
      </w:r>
      <w:r w:rsidR="00C53067">
        <w:rPr>
          <w:sz w:val="24"/>
          <w:szCs w:val="24"/>
        </w:rPr>
        <w:t>E</w:t>
      </w:r>
      <w:r w:rsidRPr="00C53067">
        <w:rPr>
          <w:sz w:val="24"/>
          <w:szCs w:val="24"/>
        </w:rPr>
        <w:t xml:space="preserve">s la base para aplicaciones de videoconferencia, </w:t>
      </w:r>
      <w:proofErr w:type="spellStart"/>
      <w:r w:rsidRPr="00C53067">
        <w:rPr>
          <w:sz w:val="24"/>
          <w:szCs w:val="24"/>
        </w:rPr>
        <w:t>streaming</w:t>
      </w:r>
      <w:proofErr w:type="spellEnd"/>
      <w:r w:rsidRPr="00C53067">
        <w:rPr>
          <w:sz w:val="24"/>
          <w:szCs w:val="24"/>
        </w:rPr>
        <w:t xml:space="preserve"> y llamadas VoIP.</w:t>
      </w:r>
    </w:p>
    <w:p w14:paraId="00000069" w14:textId="1A639464"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line="360" w:lineRule="auto"/>
      </w:pPr>
      <w:r w:rsidRPr="00C53067">
        <w:rPr>
          <w:sz w:val="24"/>
          <w:szCs w:val="24"/>
        </w:rPr>
        <w:t xml:space="preserve">Acceso remoto: </w:t>
      </w:r>
      <w:r w:rsidR="00C53067">
        <w:rPr>
          <w:sz w:val="24"/>
          <w:szCs w:val="24"/>
        </w:rPr>
        <w:t>P</w:t>
      </w:r>
      <w:r w:rsidRPr="00C53067">
        <w:rPr>
          <w:sz w:val="24"/>
          <w:szCs w:val="24"/>
        </w:rPr>
        <w:t>ermite la conexión remota a una computadora a través del protocolo Telnet.</w:t>
      </w:r>
    </w:p>
    <w:p w14:paraId="0000006A" w14:textId="3B287AAB" w:rsidR="00CD1F5F" w:rsidRPr="00C53067" w:rsidRDefault="007B0D15" w:rsidP="00C53067">
      <w:pPr>
        <w:numPr>
          <w:ilvl w:val="0"/>
          <w:numId w:val="1"/>
        </w:numPr>
        <w:pBdr>
          <w:top w:val="none" w:sz="0" w:space="5" w:color="auto"/>
          <w:bottom w:val="none" w:sz="0" w:space="5" w:color="auto"/>
          <w:between w:val="none" w:sz="0" w:space="5" w:color="auto"/>
        </w:pBdr>
        <w:shd w:val="clear" w:color="auto" w:fill="FFFFFF"/>
        <w:spacing w:line="360" w:lineRule="auto"/>
      </w:pPr>
      <w:r w:rsidRPr="00C53067">
        <w:rPr>
          <w:sz w:val="24"/>
          <w:szCs w:val="24"/>
        </w:rPr>
        <w:t>Aplicacio</w:t>
      </w:r>
      <w:r w:rsidRPr="00C53067">
        <w:rPr>
          <w:sz w:val="24"/>
          <w:szCs w:val="24"/>
        </w:rPr>
        <w:t xml:space="preserve">nes multimedia: </w:t>
      </w:r>
      <w:r w:rsidR="00C53067">
        <w:rPr>
          <w:sz w:val="24"/>
          <w:szCs w:val="24"/>
        </w:rPr>
        <w:t>P</w:t>
      </w:r>
      <w:r w:rsidRPr="00C53067">
        <w:rPr>
          <w:sz w:val="24"/>
          <w:szCs w:val="24"/>
        </w:rPr>
        <w:t>ermite la transmisión de audio y video a través de protocolos como RTP y RTSP</w:t>
      </w:r>
    </w:p>
    <w:p w14:paraId="0000006B" w14:textId="77777777" w:rsidR="00CD1F5F" w:rsidRPr="00C53067" w:rsidRDefault="00CD1F5F">
      <w:pPr>
        <w:shd w:val="clear" w:color="auto" w:fill="FFFFFF"/>
        <w:rPr>
          <w:sz w:val="24"/>
          <w:szCs w:val="24"/>
        </w:rPr>
      </w:pPr>
    </w:p>
    <w:p w14:paraId="0000006C" w14:textId="5FD3EFA7" w:rsidR="00CD1F5F" w:rsidRPr="00C53067" w:rsidRDefault="007B0D15" w:rsidP="00C53067">
      <w:pPr>
        <w:pStyle w:val="Ttulo2"/>
        <w:keepNext w:val="0"/>
        <w:keepLines w:val="0"/>
        <w:spacing w:after="80"/>
        <w:jc w:val="center"/>
        <w:rPr>
          <w:b/>
          <w:sz w:val="24"/>
          <w:szCs w:val="24"/>
          <w:highlight w:val="white"/>
        </w:rPr>
      </w:pPr>
      <w:bookmarkStart w:id="9" w:name="_q8i7jo1scqtt" w:colFirst="0" w:colLast="0"/>
      <w:bookmarkStart w:id="10" w:name="_Toc143005603"/>
      <w:bookmarkEnd w:id="9"/>
      <w:r w:rsidRPr="00C53067">
        <w:rPr>
          <w:b/>
          <w:sz w:val="24"/>
          <w:szCs w:val="24"/>
          <w:highlight w:val="white"/>
        </w:rPr>
        <w:t>¿</w:t>
      </w:r>
      <w:r w:rsidR="00C53067" w:rsidRPr="00C53067">
        <w:rPr>
          <w:b/>
          <w:sz w:val="24"/>
          <w:szCs w:val="24"/>
          <w:highlight w:val="white"/>
        </w:rPr>
        <w:t>Cómo funciona</w:t>
      </w:r>
      <w:r w:rsidRPr="00C53067">
        <w:rPr>
          <w:b/>
          <w:sz w:val="24"/>
          <w:szCs w:val="24"/>
          <w:highlight w:val="white"/>
        </w:rPr>
        <w:t>?</w:t>
      </w:r>
      <w:bookmarkEnd w:id="10"/>
    </w:p>
    <w:p w14:paraId="0000006D" w14:textId="77777777" w:rsidR="00CD1F5F" w:rsidRPr="00C53067" w:rsidRDefault="00CD1F5F" w:rsidP="00C53067">
      <w:pPr>
        <w:spacing w:line="480" w:lineRule="auto"/>
      </w:pPr>
    </w:p>
    <w:p w14:paraId="0000006E" w14:textId="6F3F1DD1" w:rsidR="00CD1F5F" w:rsidRDefault="007B0D15" w:rsidP="003413F3">
      <w:pPr>
        <w:spacing w:line="360" w:lineRule="auto"/>
        <w:ind w:firstLine="720"/>
        <w:rPr>
          <w:rFonts w:eastAsia="Verdana"/>
        </w:rPr>
      </w:pPr>
      <w:r w:rsidRPr="00C53067">
        <w:rPr>
          <w:rFonts w:eastAsia="Verdana"/>
        </w:rPr>
        <w:t>TCP/IP funciona a través de la división de datos en paquetes más pequeños (datagramas) y su posterior transmisión a través de la red. Los dato</w:t>
      </w:r>
      <w:r w:rsidRPr="00C53067">
        <w:rPr>
          <w:rFonts w:eastAsia="Verdana"/>
        </w:rPr>
        <w:t xml:space="preserve">s se transmiten desde una fuente a un destino a través de una serie de enrutadores y dispositivos intermedios. Los protocolos TCP e IP trabajan juntos para garantizar la entrega confiable y la secuencia correcta de estos paquetes, asegurando la integridad </w:t>
      </w:r>
      <w:r w:rsidRPr="00C53067">
        <w:rPr>
          <w:rFonts w:eastAsia="Verdana"/>
        </w:rPr>
        <w:t>de la comunicación.</w:t>
      </w:r>
    </w:p>
    <w:p w14:paraId="6367DF9F" w14:textId="77777777" w:rsidR="00C53067" w:rsidRPr="00C53067" w:rsidRDefault="00C53067" w:rsidP="00C53067">
      <w:pPr>
        <w:spacing w:line="360" w:lineRule="auto"/>
      </w:pPr>
    </w:p>
    <w:p w14:paraId="0000006F" w14:textId="77777777" w:rsidR="00CD1F5F" w:rsidRPr="00C53067" w:rsidRDefault="007B0D15" w:rsidP="00C53067">
      <w:pPr>
        <w:pStyle w:val="Ttulo2"/>
        <w:keepNext w:val="0"/>
        <w:keepLines w:val="0"/>
        <w:spacing w:after="80" w:line="600" w:lineRule="auto"/>
        <w:jc w:val="center"/>
      </w:pPr>
      <w:bookmarkStart w:id="11" w:name="_Toc143005604"/>
      <w:r w:rsidRPr="00C53067">
        <w:rPr>
          <w:b/>
          <w:sz w:val="24"/>
          <w:szCs w:val="24"/>
          <w:highlight w:val="white"/>
        </w:rPr>
        <w:t>Ventajas y desventajas</w:t>
      </w:r>
      <w:bookmarkEnd w:id="11"/>
    </w:p>
    <w:p w14:paraId="00000070" w14:textId="77777777" w:rsidR="00CD1F5F" w:rsidRPr="00C53067" w:rsidRDefault="007B0D15" w:rsidP="003413F3">
      <w:pPr>
        <w:shd w:val="clear" w:color="auto" w:fill="FFFFFF"/>
        <w:spacing w:before="240" w:after="240" w:line="360" w:lineRule="auto"/>
        <w:ind w:firstLine="360"/>
        <w:rPr>
          <w:sz w:val="24"/>
          <w:szCs w:val="24"/>
        </w:rPr>
      </w:pPr>
      <w:r w:rsidRPr="00C53067">
        <w:rPr>
          <w:sz w:val="24"/>
          <w:szCs w:val="24"/>
        </w:rPr>
        <w:t>Las características distintivas que hacen brillar a este modelo, el cual es ampliamente adoptado en la actualidad, son aquellas que nos ofrece, según Luz (2023):</w:t>
      </w:r>
    </w:p>
    <w:p w14:paraId="00000071" w14:textId="77777777" w:rsidR="00CD1F5F" w:rsidRPr="00C53067" w:rsidRDefault="007B0D15" w:rsidP="00C53067">
      <w:pPr>
        <w:numPr>
          <w:ilvl w:val="0"/>
          <w:numId w:val="2"/>
        </w:numPr>
        <w:shd w:val="clear" w:color="auto" w:fill="FFFFFF"/>
        <w:spacing w:line="360" w:lineRule="auto"/>
      </w:pPr>
      <w:r w:rsidRPr="00C53067">
        <w:rPr>
          <w:sz w:val="24"/>
          <w:szCs w:val="24"/>
        </w:rPr>
        <w:t>Al ser un modelo estandarizado en la industria por lo que se implementa de forma factible en d</w:t>
      </w:r>
      <w:r w:rsidRPr="00C53067">
        <w:rPr>
          <w:sz w:val="24"/>
          <w:szCs w:val="24"/>
        </w:rPr>
        <w:t>istintas plataformas. Esto lo hace interoperabilidad entre redes heterogéneas.</w:t>
      </w:r>
    </w:p>
    <w:p w14:paraId="00000072" w14:textId="77777777" w:rsidR="00CD1F5F" w:rsidRPr="00C53067" w:rsidRDefault="007B0D15" w:rsidP="00C53067">
      <w:pPr>
        <w:numPr>
          <w:ilvl w:val="0"/>
          <w:numId w:val="2"/>
        </w:numPr>
        <w:shd w:val="clear" w:color="auto" w:fill="FFFFFF"/>
        <w:spacing w:line="360" w:lineRule="auto"/>
      </w:pPr>
      <w:r w:rsidRPr="00C53067">
        <w:rPr>
          <w:sz w:val="24"/>
          <w:szCs w:val="24"/>
        </w:rPr>
        <w:t xml:space="preserve">Es una suite de protocolo abierto, lo que significa que está disponible para el público sin cargo, por lo que puede ser utilizado por cualquier individuo u organización. </w:t>
      </w:r>
    </w:p>
    <w:p w14:paraId="00000073" w14:textId="77777777" w:rsidR="00CD1F5F" w:rsidRPr="00C53067" w:rsidRDefault="007B0D15" w:rsidP="00C53067">
      <w:pPr>
        <w:numPr>
          <w:ilvl w:val="0"/>
          <w:numId w:val="2"/>
        </w:numPr>
        <w:shd w:val="clear" w:color="auto" w:fill="FFFFFF"/>
        <w:spacing w:line="360" w:lineRule="auto"/>
      </w:pPr>
      <w:r w:rsidRPr="00C53067">
        <w:rPr>
          <w:sz w:val="24"/>
          <w:szCs w:val="24"/>
        </w:rPr>
        <w:t>Asigna</w:t>
      </w:r>
      <w:r w:rsidRPr="00C53067">
        <w:rPr>
          <w:sz w:val="24"/>
          <w:szCs w:val="24"/>
        </w:rPr>
        <w:t>ndo una dirección IP a cada ordenador de la red, hace que cada dispositivo sea identificable. Asignando a cada sitio un nombre de dominio, siendo así una arquitectura de Cliente-Servidor escalable, sin interrumpir los servicios actuales.</w:t>
      </w:r>
    </w:p>
    <w:p w14:paraId="00000074" w14:textId="77777777" w:rsidR="00CD1F5F" w:rsidRPr="00C53067" w:rsidRDefault="007B0D15" w:rsidP="00C53067">
      <w:pPr>
        <w:numPr>
          <w:ilvl w:val="0"/>
          <w:numId w:val="2"/>
        </w:numPr>
        <w:shd w:val="clear" w:color="auto" w:fill="FFFFFF"/>
        <w:spacing w:after="240" w:line="360" w:lineRule="auto"/>
      </w:pPr>
      <w:r w:rsidRPr="00C53067">
        <w:rPr>
          <w:sz w:val="24"/>
          <w:szCs w:val="24"/>
        </w:rPr>
        <w:lastRenderedPageBreak/>
        <w:t xml:space="preserve">Como menciona Luz </w:t>
      </w:r>
      <w:r w:rsidRPr="00C53067">
        <w:rPr>
          <w:sz w:val="24"/>
          <w:szCs w:val="24"/>
        </w:rPr>
        <w:t xml:space="preserve">(2023), TCP utiliza tres enfoques distintos para asegurar la exactitud de los datos durante la entrega, lo que contribuye a su alta confiabilidad. Estos métodos incluyen limitar la conexión después de un tiempo de espera específico, incorporar un campo de </w:t>
      </w:r>
      <w:r w:rsidRPr="00C53067">
        <w:rPr>
          <w:sz w:val="24"/>
          <w:szCs w:val="24"/>
        </w:rPr>
        <w:t xml:space="preserve">suma de verificación en el encabezado de los paquetes y llevar a cabo el envío y la recepción de reconocimientos. Estas medidas, diseñadas para prevenir errores y garantizar la integridad de los flujos de datos, destacan las fortalezas que hacen de TCP un </w:t>
      </w:r>
      <w:r w:rsidRPr="00C53067">
        <w:rPr>
          <w:sz w:val="24"/>
          <w:szCs w:val="24"/>
        </w:rPr>
        <w:t>modelo ampliamente adoptado. En contraste, el protocolo UDP implementa una verificación de error básica con una suma de verificación, en comparación con las más elaboradas técnicas de TCP.</w:t>
      </w:r>
    </w:p>
    <w:p w14:paraId="00000075" w14:textId="77777777" w:rsidR="00CD1F5F" w:rsidRPr="00C53067" w:rsidRDefault="007B0D15" w:rsidP="003413F3">
      <w:pPr>
        <w:shd w:val="clear" w:color="auto" w:fill="FFFFFF"/>
        <w:spacing w:before="240" w:after="240" w:line="360" w:lineRule="auto"/>
        <w:ind w:firstLine="360"/>
        <w:rPr>
          <w:sz w:val="24"/>
          <w:szCs w:val="24"/>
        </w:rPr>
      </w:pPr>
      <w:r w:rsidRPr="00C53067">
        <w:rPr>
          <w:sz w:val="24"/>
          <w:szCs w:val="24"/>
        </w:rPr>
        <w:t xml:space="preserve">No obstante, al ser una estructura tan utilizada por un prolongado </w:t>
      </w:r>
      <w:r w:rsidRPr="00C53067">
        <w:rPr>
          <w:sz w:val="24"/>
          <w:szCs w:val="24"/>
        </w:rPr>
        <w:t>periodo de tiempo, se hacen notar las vulnerabilidades y debilidades de este modelo.</w:t>
      </w:r>
    </w:p>
    <w:p w14:paraId="00000076" w14:textId="77777777" w:rsidR="00CD1F5F" w:rsidRPr="00C53067" w:rsidRDefault="007B0D15" w:rsidP="00C53067">
      <w:pPr>
        <w:numPr>
          <w:ilvl w:val="0"/>
          <w:numId w:val="3"/>
        </w:numPr>
        <w:shd w:val="clear" w:color="auto" w:fill="FFFFFF"/>
        <w:spacing w:line="360" w:lineRule="auto"/>
      </w:pPr>
      <w:r w:rsidRPr="00C53067">
        <w:rPr>
          <w:sz w:val="24"/>
          <w:szCs w:val="24"/>
        </w:rPr>
        <w:t>De Luz (2023), indica que no es de carácter genérico por lo que no puede representar ningún conjunto de protocolos que no sea de la suite TCP/IP. Por ejemplo, sería incapaz de describir la conexión Bluetooth.</w:t>
      </w:r>
    </w:p>
    <w:p w14:paraId="00000077" w14:textId="77777777" w:rsidR="00CD1F5F" w:rsidRPr="00C53067" w:rsidRDefault="007B0D15" w:rsidP="00C53067">
      <w:pPr>
        <w:numPr>
          <w:ilvl w:val="0"/>
          <w:numId w:val="3"/>
        </w:numPr>
        <w:shd w:val="clear" w:color="auto" w:fill="FFFFFF"/>
        <w:spacing w:after="240" w:line="360" w:lineRule="auto"/>
      </w:pPr>
      <w:proofErr w:type="spellStart"/>
      <w:r w:rsidRPr="00C53067">
        <w:rPr>
          <w:sz w:val="24"/>
          <w:szCs w:val="24"/>
        </w:rPr>
        <w:t>Robledano</w:t>
      </w:r>
      <w:proofErr w:type="spellEnd"/>
      <w:r w:rsidRPr="00C53067">
        <w:rPr>
          <w:sz w:val="24"/>
          <w:szCs w:val="24"/>
        </w:rPr>
        <w:t xml:space="preserve"> (2023), señala que en redes con bajos</w:t>
      </w:r>
      <w:r w:rsidRPr="00C53067">
        <w:rPr>
          <w:sz w:val="24"/>
          <w:szCs w:val="24"/>
        </w:rPr>
        <w:t xml:space="preserve"> volúmenes de tráfico como LAN (red de área local) y PAN (red de área personal), el rendimiento de TCP/IP puede verse afectado. Pues está pensado para funcionar en entornos con un alto volumen de tráfico y un enrutamiento más complejo, donde el rendimiento</w:t>
      </w:r>
      <w:r w:rsidRPr="00C53067">
        <w:rPr>
          <w:sz w:val="24"/>
          <w:szCs w:val="24"/>
        </w:rPr>
        <w:t xml:space="preserve"> puede mejorar significativamente, incluso superando a otros protocolos en términos de velocidad.</w:t>
      </w:r>
    </w:p>
    <w:p w14:paraId="00000078" w14:textId="77777777" w:rsidR="00CD1F5F" w:rsidRPr="00C53067" w:rsidRDefault="007B0D15" w:rsidP="003413F3">
      <w:pPr>
        <w:shd w:val="clear" w:color="auto" w:fill="FFFFFF"/>
        <w:spacing w:before="240" w:line="360" w:lineRule="auto"/>
        <w:ind w:firstLine="360"/>
        <w:rPr>
          <w:sz w:val="24"/>
          <w:szCs w:val="24"/>
        </w:rPr>
      </w:pPr>
      <w:r w:rsidRPr="00C53067">
        <w:rPr>
          <w:sz w:val="24"/>
          <w:szCs w:val="24"/>
        </w:rPr>
        <w:t>Según De Luz (2023), a día de hoy, uno de los ataques más comunes es la inundación de paquetes, que tiene como objetivo provocar la denegación del servicio, h</w:t>
      </w:r>
      <w:r w:rsidRPr="00C53067">
        <w:rPr>
          <w:sz w:val="24"/>
          <w:szCs w:val="24"/>
        </w:rPr>
        <w:t xml:space="preserve">aciendo que los servidores no sean capaces de atender todas las peticiones de forma adecuada. Sin embargo, la intención de los atacantes no es sobrecargar ni fulminar la memoria del servidor, si no que buscan acabar con las conexiones que no logran llegar </w:t>
      </w:r>
      <w:r w:rsidRPr="00C53067">
        <w:rPr>
          <w:sz w:val="24"/>
          <w:szCs w:val="24"/>
        </w:rPr>
        <w:t>al mismo.</w:t>
      </w:r>
    </w:p>
    <w:p w14:paraId="00000079" w14:textId="065AF18C" w:rsidR="00CD1F5F" w:rsidRDefault="007B0D15">
      <w:pPr>
        <w:shd w:val="clear" w:color="auto" w:fill="FFFFFF"/>
        <w:spacing w:before="240"/>
        <w:rPr>
          <w:sz w:val="24"/>
          <w:szCs w:val="24"/>
        </w:rPr>
      </w:pPr>
      <w:r w:rsidRPr="00C53067">
        <w:rPr>
          <w:sz w:val="24"/>
          <w:szCs w:val="24"/>
        </w:rPr>
        <w:t xml:space="preserve"> </w:t>
      </w:r>
    </w:p>
    <w:p w14:paraId="69F14E37" w14:textId="69528352" w:rsidR="00C53067" w:rsidRDefault="00C53067">
      <w:pPr>
        <w:shd w:val="clear" w:color="auto" w:fill="FFFFFF"/>
        <w:spacing w:before="240"/>
        <w:rPr>
          <w:sz w:val="24"/>
          <w:szCs w:val="24"/>
        </w:rPr>
      </w:pPr>
    </w:p>
    <w:p w14:paraId="1D84DDD9" w14:textId="77777777" w:rsidR="00C53067" w:rsidRPr="00C53067" w:rsidRDefault="00C53067">
      <w:pPr>
        <w:shd w:val="clear" w:color="auto" w:fill="FFFFFF"/>
        <w:spacing w:before="240"/>
        <w:rPr>
          <w:sz w:val="24"/>
          <w:szCs w:val="24"/>
        </w:rPr>
      </w:pPr>
    </w:p>
    <w:p w14:paraId="0000007A" w14:textId="77777777" w:rsidR="00CD1F5F" w:rsidRPr="00C53067" w:rsidRDefault="007B0D15" w:rsidP="00C53067">
      <w:pPr>
        <w:pStyle w:val="Ttulo2"/>
        <w:keepNext w:val="0"/>
        <w:keepLines w:val="0"/>
        <w:spacing w:after="80"/>
        <w:jc w:val="center"/>
        <w:rPr>
          <w:b/>
          <w:sz w:val="24"/>
          <w:szCs w:val="24"/>
          <w:highlight w:val="white"/>
        </w:rPr>
      </w:pPr>
      <w:bookmarkStart w:id="12" w:name="_Toc143005605"/>
      <w:r w:rsidRPr="00C53067">
        <w:rPr>
          <w:b/>
          <w:sz w:val="24"/>
          <w:szCs w:val="24"/>
          <w:highlight w:val="white"/>
        </w:rPr>
        <w:lastRenderedPageBreak/>
        <w:t>Ejemplo</w:t>
      </w:r>
      <w:bookmarkEnd w:id="12"/>
    </w:p>
    <w:p w14:paraId="0000007B" w14:textId="77777777" w:rsidR="00CD1F5F" w:rsidRPr="00C53067" w:rsidRDefault="00CD1F5F"/>
    <w:p w14:paraId="0000007C" w14:textId="77777777" w:rsidR="00CD1F5F" w:rsidRPr="00C53067" w:rsidRDefault="007B0D15" w:rsidP="003413F3">
      <w:pPr>
        <w:shd w:val="clear" w:color="auto" w:fill="FFFFFF"/>
        <w:spacing w:before="240" w:line="360" w:lineRule="auto"/>
        <w:ind w:firstLine="720"/>
        <w:rPr>
          <w:sz w:val="24"/>
          <w:szCs w:val="24"/>
        </w:rPr>
      </w:pPr>
      <w:r w:rsidRPr="00C53067">
        <w:rPr>
          <w:sz w:val="24"/>
          <w:szCs w:val="24"/>
        </w:rPr>
        <w:t>TCP/IP se erige como el conjunto de protocolos más utilizado en internet, incluido en la mayoría de las computadoras. Su uso es tan habitual que la mayoría de las personas no se percatan de estar aplicándolo (Fisher, 2021). No obstante</w:t>
      </w:r>
      <w:r w:rsidRPr="00C53067">
        <w:rPr>
          <w:sz w:val="24"/>
          <w:szCs w:val="24"/>
        </w:rPr>
        <w:t>, su prevalencia no garantiza su seguridad (</w:t>
      </w:r>
      <w:proofErr w:type="spellStart"/>
      <w:r w:rsidRPr="00C53067">
        <w:rPr>
          <w:sz w:val="24"/>
          <w:szCs w:val="24"/>
        </w:rPr>
        <w:t>Bodnar</w:t>
      </w:r>
      <w:proofErr w:type="spellEnd"/>
      <w:r w:rsidRPr="00C53067">
        <w:rPr>
          <w:sz w:val="24"/>
          <w:szCs w:val="24"/>
        </w:rPr>
        <w:t>, 2022).</w:t>
      </w:r>
    </w:p>
    <w:p w14:paraId="0000007D" w14:textId="77777777" w:rsidR="00CD1F5F" w:rsidRPr="00C53067" w:rsidRDefault="007B0D15" w:rsidP="003413F3">
      <w:pPr>
        <w:shd w:val="clear" w:color="auto" w:fill="FFFFFF"/>
        <w:spacing w:before="240" w:line="360" w:lineRule="auto"/>
        <w:ind w:firstLine="720"/>
        <w:rPr>
          <w:sz w:val="24"/>
          <w:szCs w:val="24"/>
        </w:rPr>
      </w:pPr>
      <w:r w:rsidRPr="00C53067">
        <w:rPr>
          <w:sz w:val="24"/>
          <w:szCs w:val="24"/>
        </w:rPr>
        <w:t>Comienzas redactando tu correo electrónico en una aplicación de correo electrónico, como Outlook o Gmail. Esta capa se encarga de la interacción del usuario con la aplicación y la generación de los</w:t>
      </w:r>
      <w:r w:rsidRPr="00C53067">
        <w:rPr>
          <w:sz w:val="24"/>
          <w:szCs w:val="24"/>
        </w:rPr>
        <w:t xml:space="preserve"> datos que serán enviados. aquí se estaría interactuando con la capa de aplicación.</w:t>
      </w:r>
    </w:p>
    <w:p w14:paraId="0000007E" w14:textId="77777777" w:rsidR="00CD1F5F" w:rsidRPr="00C53067" w:rsidRDefault="00CD1F5F">
      <w:pPr>
        <w:shd w:val="clear" w:color="auto" w:fill="FFFFFF"/>
        <w:spacing w:before="240"/>
        <w:rPr>
          <w:sz w:val="24"/>
          <w:szCs w:val="24"/>
        </w:rPr>
      </w:pPr>
    </w:p>
    <w:p w14:paraId="0000007F" w14:textId="77777777" w:rsidR="00CD1F5F" w:rsidRPr="00C53067" w:rsidRDefault="007B0D15" w:rsidP="00C53067">
      <w:pPr>
        <w:pStyle w:val="Ttulo2"/>
        <w:keepNext w:val="0"/>
        <w:keepLines w:val="0"/>
        <w:spacing w:after="80"/>
        <w:jc w:val="center"/>
        <w:rPr>
          <w:b/>
          <w:sz w:val="24"/>
          <w:szCs w:val="24"/>
          <w:highlight w:val="white"/>
        </w:rPr>
      </w:pPr>
      <w:bookmarkStart w:id="13" w:name="_Toc143005606"/>
      <w:r w:rsidRPr="00C53067">
        <w:rPr>
          <w:b/>
          <w:sz w:val="24"/>
          <w:szCs w:val="24"/>
          <w:highlight w:val="white"/>
        </w:rPr>
        <w:t>Conclusión</w:t>
      </w:r>
      <w:bookmarkEnd w:id="13"/>
      <w:r w:rsidRPr="00C53067">
        <w:rPr>
          <w:b/>
          <w:sz w:val="24"/>
          <w:szCs w:val="24"/>
          <w:highlight w:val="white"/>
        </w:rPr>
        <w:t xml:space="preserve"> </w:t>
      </w:r>
    </w:p>
    <w:p w14:paraId="00000080" w14:textId="77777777" w:rsidR="00CD1F5F" w:rsidRPr="00C53067" w:rsidRDefault="00CD1F5F"/>
    <w:p w14:paraId="00000081" w14:textId="77777777" w:rsidR="00CD1F5F" w:rsidRDefault="007B0D15" w:rsidP="003413F3">
      <w:pPr>
        <w:shd w:val="clear" w:color="auto" w:fill="FFFFFF"/>
        <w:spacing w:before="160" w:line="360" w:lineRule="auto"/>
        <w:ind w:firstLine="720"/>
        <w:rPr>
          <w:sz w:val="24"/>
          <w:szCs w:val="24"/>
        </w:rPr>
      </w:pPr>
      <w:r w:rsidRPr="00C53067">
        <w:rPr>
          <w:sz w:val="24"/>
          <w:szCs w:val="24"/>
        </w:rPr>
        <w:t>TCP/IP es la columna vertebral de Internet y de muchas redes modernas. Su diseño descentralizado y su capacidad para interconectar redes heterogéneas han perm</w:t>
      </w:r>
      <w:r w:rsidRPr="00C53067">
        <w:rPr>
          <w:sz w:val="24"/>
          <w:szCs w:val="24"/>
        </w:rPr>
        <w:t>itido la creación de un ecosistema global de comunicación. Aunque tiene sus orígenes en objetivos militares, TCP/IP ha evolucionado para convertirse</w:t>
      </w:r>
      <w:r>
        <w:rPr>
          <w:sz w:val="24"/>
          <w:szCs w:val="24"/>
        </w:rPr>
        <w:t xml:space="preserve"> en una herramienta esencial para la comunicación, colaboración y acceso a la información en todo el mundo.</w:t>
      </w:r>
    </w:p>
    <w:p w14:paraId="00000082" w14:textId="77777777" w:rsidR="00CD1F5F" w:rsidRDefault="007B0D15">
      <w:pPr>
        <w:shd w:val="clear" w:color="auto" w:fill="FFFFFF"/>
        <w:spacing w:before="240"/>
        <w:rPr>
          <w:sz w:val="24"/>
          <w:szCs w:val="24"/>
        </w:rPr>
      </w:pPr>
      <w:r>
        <w:rPr>
          <w:sz w:val="24"/>
          <w:szCs w:val="24"/>
        </w:rPr>
        <w:t xml:space="preserve"> </w:t>
      </w:r>
    </w:p>
    <w:p w14:paraId="00000083" w14:textId="77777777" w:rsidR="00CD1F5F" w:rsidRDefault="007B0D15">
      <w:pPr>
        <w:spacing w:before="240"/>
        <w:rPr>
          <w:sz w:val="24"/>
          <w:szCs w:val="24"/>
        </w:rPr>
      </w:pPr>
      <w:r>
        <w:rPr>
          <w:sz w:val="24"/>
          <w:szCs w:val="24"/>
        </w:rPr>
        <w:t xml:space="preserve"> </w:t>
      </w:r>
    </w:p>
    <w:p w14:paraId="00000084" w14:textId="77777777" w:rsidR="00CD1F5F" w:rsidRDefault="00CD1F5F">
      <w:pPr>
        <w:spacing w:before="240"/>
        <w:rPr>
          <w:sz w:val="24"/>
          <w:szCs w:val="24"/>
        </w:rPr>
      </w:pPr>
    </w:p>
    <w:p w14:paraId="00000085" w14:textId="77777777" w:rsidR="00CD1F5F" w:rsidRDefault="00CD1F5F">
      <w:pPr>
        <w:spacing w:before="240"/>
        <w:rPr>
          <w:sz w:val="24"/>
          <w:szCs w:val="24"/>
        </w:rPr>
      </w:pPr>
    </w:p>
    <w:p w14:paraId="00000086" w14:textId="77777777" w:rsidR="00CD1F5F" w:rsidRDefault="00CD1F5F">
      <w:pPr>
        <w:spacing w:before="240"/>
        <w:rPr>
          <w:sz w:val="24"/>
          <w:szCs w:val="24"/>
        </w:rPr>
      </w:pPr>
    </w:p>
    <w:p w14:paraId="00000087" w14:textId="77777777" w:rsidR="00CD1F5F" w:rsidRDefault="00CD1F5F">
      <w:pPr>
        <w:spacing w:before="240"/>
        <w:rPr>
          <w:sz w:val="24"/>
          <w:szCs w:val="24"/>
        </w:rPr>
      </w:pPr>
    </w:p>
    <w:p w14:paraId="00000088" w14:textId="77777777" w:rsidR="00CD1F5F" w:rsidRDefault="00CD1F5F">
      <w:pPr>
        <w:spacing w:before="240"/>
        <w:rPr>
          <w:sz w:val="24"/>
          <w:szCs w:val="24"/>
        </w:rPr>
      </w:pPr>
    </w:p>
    <w:p w14:paraId="00000089" w14:textId="77777777" w:rsidR="00CD1F5F" w:rsidRDefault="00CD1F5F">
      <w:pPr>
        <w:spacing w:before="240"/>
        <w:rPr>
          <w:sz w:val="24"/>
          <w:szCs w:val="24"/>
        </w:rPr>
      </w:pPr>
    </w:p>
    <w:p w14:paraId="0000008B" w14:textId="77777777" w:rsidR="00CD1F5F" w:rsidRDefault="00CD1F5F">
      <w:pPr>
        <w:spacing w:before="240"/>
        <w:rPr>
          <w:sz w:val="24"/>
          <w:szCs w:val="24"/>
        </w:rPr>
      </w:pPr>
    </w:p>
    <w:p w14:paraId="0000008C" w14:textId="77777777" w:rsidR="00CD1F5F" w:rsidRDefault="007B0D15" w:rsidP="0068456C">
      <w:pPr>
        <w:spacing w:before="240" w:line="600" w:lineRule="auto"/>
        <w:jc w:val="center"/>
        <w:rPr>
          <w:b/>
          <w:color w:val="161616"/>
          <w:sz w:val="24"/>
          <w:szCs w:val="24"/>
          <w:highlight w:val="white"/>
        </w:rPr>
      </w:pPr>
      <w:r>
        <w:rPr>
          <w:b/>
          <w:color w:val="161616"/>
          <w:sz w:val="24"/>
          <w:szCs w:val="24"/>
          <w:highlight w:val="white"/>
        </w:rPr>
        <w:lastRenderedPageBreak/>
        <w:t>Referencias</w:t>
      </w:r>
    </w:p>
    <w:p w14:paraId="0000008D" w14:textId="77777777" w:rsidR="00CD1F5F" w:rsidRDefault="007B0D15" w:rsidP="003413F3">
      <w:pPr>
        <w:spacing w:before="240" w:after="240" w:line="360" w:lineRule="auto"/>
        <w:rPr>
          <w:color w:val="161616"/>
          <w:sz w:val="24"/>
          <w:szCs w:val="24"/>
          <w:highlight w:val="white"/>
        </w:rPr>
      </w:pPr>
      <w:proofErr w:type="spellStart"/>
      <w:r>
        <w:rPr>
          <w:color w:val="161616"/>
          <w:sz w:val="24"/>
          <w:szCs w:val="24"/>
          <w:highlight w:val="white"/>
        </w:rPr>
        <w:t>Robledano</w:t>
      </w:r>
      <w:proofErr w:type="spellEnd"/>
      <w:r>
        <w:rPr>
          <w:color w:val="161616"/>
          <w:sz w:val="24"/>
          <w:szCs w:val="24"/>
          <w:highlight w:val="white"/>
        </w:rPr>
        <w:t xml:space="preserve">, A. (2023, 13 abril). Qué es TCP/IP. </w:t>
      </w:r>
      <w:r>
        <w:rPr>
          <w:i/>
          <w:color w:val="161616"/>
          <w:sz w:val="24"/>
          <w:szCs w:val="24"/>
          <w:highlight w:val="white"/>
        </w:rPr>
        <w:t>OpenWebinars.net</w:t>
      </w:r>
      <w:r>
        <w:rPr>
          <w:color w:val="161616"/>
          <w:sz w:val="24"/>
          <w:szCs w:val="24"/>
          <w:highlight w:val="white"/>
        </w:rPr>
        <w:t>.</w:t>
      </w:r>
      <w:hyperlink r:id="rId7">
        <w:r>
          <w:rPr>
            <w:color w:val="161616"/>
            <w:sz w:val="24"/>
            <w:szCs w:val="24"/>
            <w:highlight w:val="white"/>
          </w:rPr>
          <w:t xml:space="preserve"> </w:t>
        </w:r>
      </w:hyperlink>
      <w:hyperlink r:id="rId8">
        <w:r>
          <w:rPr>
            <w:color w:val="1155CC"/>
            <w:sz w:val="24"/>
            <w:szCs w:val="24"/>
            <w:highlight w:val="white"/>
            <w:u w:val="single"/>
          </w:rPr>
          <w:t>https://openwebinars.net/blog/que-es-tcpip/</w:t>
        </w:r>
      </w:hyperlink>
      <w:r>
        <w:rPr>
          <w:color w:val="161616"/>
          <w:sz w:val="24"/>
          <w:szCs w:val="24"/>
          <w:highlight w:val="white"/>
        </w:rPr>
        <w:t xml:space="preserve"> </w:t>
      </w:r>
    </w:p>
    <w:p w14:paraId="0000008E" w14:textId="77777777" w:rsidR="00CD1F5F" w:rsidRDefault="007B0D15" w:rsidP="003413F3">
      <w:pPr>
        <w:spacing w:before="240" w:after="240" w:line="360" w:lineRule="auto"/>
        <w:rPr>
          <w:color w:val="1155CC"/>
          <w:sz w:val="24"/>
          <w:szCs w:val="24"/>
          <w:highlight w:val="white"/>
          <w:u w:val="single"/>
        </w:rPr>
      </w:pPr>
      <w:r>
        <w:rPr>
          <w:i/>
          <w:color w:val="161616"/>
          <w:sz w:val="24"/>
          <w:szCs w:val="24"/>
          <w:highlight w:val="white"/>
        </w:rPr>
        <w:t xml:space="preserve">IBM </w:t>
      </w:r>
      <w:proofErr w:type="spellStart"/>
      <w:r>
        <w:rPr>
          <w:i/>
          <w:color w:val="161616"/>
          <w:sz w:val="24"/>
          <w:szCs w:val="24"/>
          <w:highlight w:val="white"/>
        </w:rPr>
        <w:t>documentation</w:t>
      </w:r>
      <w:proofErr w:type="spellEnd"/>
      <w:r>
        <w:rPr>
          <w:color w:val="161616"/>
          <w:sz w:val="24"/>
          <w:szCs w:val="24"/>
          <w:highlight w:val="white"/>
        </w:rPr>
        <w:t>. (s. f.).</w:t>
      </w:r>
      <w:hyperlink r:id="rId9">
        <w:r>
          <w:rPr>
            <w:color w:val="161616"/>
            <w:sz w:val="24"/>
            <w:szCs w:val="24"/>
            <w:highlight w:val="white"/>
          </w:rPr>
          <w:t xml:space="preserve"> </w:t>
        </w:r>
      </w:hyperlink>
      <w:hyperlink r:id="rId10">
        <w:r>
          <w:rPr>
            <w:color w:val="1155CC"/>
            <w:sz w:val="24"/>
            <w:szCs w:val="24"/>
            <w:highlight w:val="white"/>
            <w:u w:val="single"/>
          </w:rPr>
          <w:t>https://www.ibm.com/docs/es/aix/7.1?topic=protocol-tcpip-protocols</w:t>
        </w:r>
      </w:hyperlink>
    </w:p>
    <w:p w14:paraId="00000090" w14:textId="6C0D009D" w:rsidR="00CD1F5F" w:rsidRPr="00C53067" w:rsidRDefault="007B0D15" w:rsidP="003413F3">
      <w:pPr>
        <w:spacing w:before="240" w:after="240" w:line="360" w:lineRule="auto"/>
        <w:rPr>
          <w:sz w:val="24"/>
          <w:szCs w:val="24"/>
        </w:rPr>
      </w:pPr>
      <w:r>
        <w:rPr>
          <w:sz w:val="24"/>
          <w:szCs w:val="24"/>
        </w:rPr>
        <w:t xml:space="preserve"> </w:t>
      </w:r>
      <w:r>
        <w:rPr>
          <w:color w:val="161616"/>
          <w:sz w:val="24"/>
          <w:szCs w:val="24"/>
          <w:highlight w:val="white"/>
        </w:rPr>
        <w:t>Fisher, S. (2021</w:t>
      </w:r>
      <w:r>
        <w:rPr>
          <w:color w:val="161616"/>
          <w:sz w:val="24"/>
          <w:szCs w:val="24"/>
          <w:highlight w:val="white"/>
        </w:rPr>
        <w:t xml:space="preserve">). ¿Qué es TCP/IP y cómo funciona? </w:t>
      </w:r>
      <w:r>
        <w:rPr>
          <w:i/>
          <w:color w:val="161616"/>
          <w:sz w:val="24"/>
          <w:szCs w:val="24"/>
          <w:highlight w:val="white"/>
        </w:rPr>
        <w:t>¿Qué es TCP/IP y cómo funciona?</w:t>
      </w:r>
      <w:hyperlink r:id="rId11">
        <w:r>
          <w:rPr>
            <w:color w:val="161616"/>
            <w:sz w:val="24"/>
            <w:szCs w:val="24"/>
            <w:highlight w:val="white"/>
          </w:rPr>
          <w:t xml:space="preserve"> </w:t>
        </w:r>
      </w:hyperlink>
      <w:hyperlink r:id="rId12">
        <w:r>
          <w:rPr>
            <w:color w:val="1155CC"/>
            <w:sz w:val="24"/>
            <w:szCs w:val="24"/>
            <w:highlight w:val="white"/>
            <w:u w:val="single"/>
          </w:rPr>
          <w:t>https://www.avast.com/es-es/c-what-is-tcp-ip</w:t>
        </w:r>
      </w:hyperlink>
      <w:r>
        <w:rPr>
          <w:color w:val="161616"/>
          <w:sz w:val="24"/>
          <w:szCs w:val="24"/>
          <w:highlight w:val="white"/>
        </w:rPr>
        <w:t xml:space="preserve"> </w:t>
      </w:r>
    </w:p>
    <w:p w14:paraId="00000092" w14:textId="7E107951" w:rsidR="00CD1F5F" w:rsidRPr="003413F3" w:rsidRDefault="007B0D15" w:rsidP="003413F3">
      <w:pPr>
        <w:spacing w:before="240" w:after="240" w:line="360" w:lineRule="auto"/>
        <w:rPr>
          <w:sz w:val="24"/>
          <w:szCs w:val="24"/>
        </w:rPr>
      </w:pPr>
      <w:r>
        <w:rPr>
          <w:sz w:val="24"/>
          <w:szCs w:val="24"/>
        </w:rPr>
        <w:t xml:space="preserve"> </w:t>
      </w:r>
      <w:proofErr w:type="spellStart"/>
      <w:r>
        <w:rPr>
          <w:color w:val="161616"/>
          <w:sz w:val="24"/>
          <w:szCs w:val="24"/>
          <w:highlight w:val="white"/>
        </w:rPr>
        <w:t>Bodnar</w:t>
      </w:r>
      <w:proofErr w:type="spellEnd"/>
      <w:r>
        <w:rPr>
          <w:color w:val="161616"/>
          <w:sz w:val="24"/>
          <w:szCs w:val="24"/>
          <w:highlight w:val="white"/>
        </w:rPr>
        <w:t>, D. (2</w:t>
      </w:r>
      <w:r>
        <w:rPr>
          <w:color w:val="161616"/>
          <w:sz w:val="24"/>
          <w:szCs w:val="24"/>
          <w:highlight w:val="white"/>
        </w:rPr>
        <w:t xml:space="preserve">022). ¿Qué es TCP/IP? </w:t>
      </w:r>
      <w:r>
        <w:rPr>
          <w:i/>
          <w:color w:val="161616"/>
          <w:sz w:val="24"/>
          <w:szCs w:val="24"/>
          <w:highlight w:val="white"/>
        </w:rPr>
        <w:t>¿Qué es TCP/IP?</w:t>
      </w:r>
      <w:hyperlink r:id="rId13">
        <w:r>
          <w:rPr>
            <w:color w:val="161616"/>
            <w:sz w:val="24"/>
            <w:szCs w:val="24"/>
            <w:highlight w:val="white"/>
          </w:rPr>
          <w:t xml:space="preserve"> </w:t>
        </w:r>
      </w:hyperlink>
      <w:hyperlink r:id="rId14">
        <w:r>
          <w:rPr>
            <w:color w:val="1155CC"/>
            <w:sz w:val="24"/>
            <w:szCs w:val="24"/>
            <w:highlight w:val="white"/>
            <w:u w:val="single"/>
          </w:rPr>
          <w:t>https://www.avg.com/es/signal/what-is-tcp-ip</w:t>
        </w:r>
      </w:hyperlink>
      <w:r>
        <w:rPr>
          <w:color w:val="161616"/>
          <w:sz w:val="24"/>
          <w:szCs w:val="24"/>
          <w:highlight w:val="white"/>
        </w:rPr>
        <w:t xml:space="preserve"> </w:t>
      </w:r>
    </w:p>
    <w:p w14:paraId="00000094" w14:textId="590B06B8" w:rsidR="00CD1F5F" w:rsidRPr="003413F3" w:rsidRDefault="007B0D15" w:rsidP="003413F3">
      <w:pPr>
        <w:spacing w:before="240" w:after="240" w:line="360" w:lineRule="auto"/>
        <w:rPr>
          <w:sz w:val="24"/>
          <w:szCs w:val="24"/>
        </w:rPr>
      </w:pPr>
      <w:r>
        <w:rPr>
          <w:sz w:val="24"/>
          <w:szCs w:val="24"/>
        </w:rPr>
        <w:t xml:space="preserve"> </w:t>
      </w:r>
      <w:r>
        <w:rPr>
          <w:i/>
          <w:color w:val="161616"/>
          <w:sz w:val="24"/>
          <w:szCs w:val="24"/>
          <w:highlight w:val="white"/>
        </w:rPr>
        <w:t>Modelo de arquitectura del protocolo TCP/I</w:t>
      </w:r>
      <w:r>
        <w:rPr>
          <w:i/>
          <w:color w:val="161616"/>
          <w:sz w:val="24"/>
          <w:szCs w:val="24"/>
          <w:highlight w:val="white"/>
        </w:rPr>
        <w:t>P (Guía de Administración del Sistema: Servicios IP)</w:t>
      </w:r>
      <w:r>
        <w:rPr>
          <w:color w:val="161616"/>
          <w:sz w:val="24"/>
          <w:szCs w:val="24"/>
          <w:highlight w:val="white"/>
        </w:rPr>
        <w:t>. (s. f.).</w:t>
      </w:r>
      <w:hyperlink r:id="rId15">
        <w:r>
          <w:rPr>
            <w:color w:val="161616"/>
            <w:sz w:val="24"/>
            <w:szCs w:val="24"/>
            <w:highlight w:val="white"/>
          </w:rPr>
          <w:t xml:space="preserve"> </w:t>
        </w:r>
      </w:hyperlink>
      <w:hyperlink r:id="rId16">
        <w:r>
          <w:rPr>
            <w:color w:val="1155CC"/>
            <w:sz w:val="24"/>
            <w:szCs w:val="24"/>
            <w:highlight w:val="white"/>
            <w:u w:val="single"/>
          </w:rPr>
          <w:t>https://docs.oracle.com/cd/E19957-01/820-2981</w:t>
        </w:r>
        <w:r>
          <w:rPr>
            <w:color w:val="1155CC"/>
            <w:sz w:val="24"/>
            <w:szCs w:val="24"/>
            <w:highlight w:val="white"/>
            <w:u w:val="single"/>
          </w:rPr>
          <w:t>/ipov-10/</w:t>
        </w:r>
      </w:hyperlink>
      <w:r>
        <w:rPr>
          <w:color w:val="161616"/>
          <w:sz w:val="24"/>
          <w:szCs w:val="24"/>
          <w:highlight w:val="white"/>
        </w:rPr>
        <w:t xml:space="preserve"> </w:t>
      </w:r>
    </w:p>
    <w:p w14:paraId="00000096" w14:textId="170DA912" w:rsidR="00CD1F5F" w:rsidRPr="003413F3" w:rsidRDefault="007B0D15" w:rsidP="003413F3">
      <w:pPr>
        <w:spacing w:before="240" w:after="240" w:line="360" w:lineRule="auto"/>
        <w:rPr>
          <w:sz w:val="24"/>
          <w:szCs w:val="24"/>
        </w:rPr>
      </w:pPr>
      <w:r>
        <w:rPr>
          <w:sz w:val="24"/>
          <w:szCs w:val="24"/>
        </w:rPr>
        <w:t xml:space="preserve"> </w:t>
      </w:r>
      <w:r>
        <w:rPr>
          <w:color w:val="161616"/>
          <w:sz w:val="24"/>
          <w:szCs w:val="24"/>
          <w:highlight w:val="white"/>
        </w:rPr>
        <w:t xml:space="preserve">PROTOCOLOS TCP/IP DE INTERNET. </w:t>
      </w:r>
      <w:r w:rsidRPr="00C53067">
        <w:rPr>
          <w:color w:val="161616"/>
          <w:sz w:val="24"/>
          <w:szCs w:val="24"/>
          <w:highlight w:val="white"/>
          <w:lang w:val="en-US"/>
        </w:rPr>
        <w:t xml:space="preserve">(n.d.). </w:t>
      </w:r>
      <w:proofErr w:type="spellStart"/>
      <w:r w:rsidRPr="00C53067">
        <w:rPr>
          <w:color w:val="161616"/>
          <w:sz w:val="24"/>
          <w:szCs w:val="24"/>
          <w:highlight w:val="white"/>
          <w:lang w:val="en-US"/>
        </w:rPr>
        <w:t>Revista</w:t>
      </w:r>
      <w:proofErr w:type="spellEnd"/>
      <w:r w:rsidRPr="00C53067">
        <w:rPr>
          <w:color w:val="161616"/>
          <w:sz w:val="24"/>
          <w:szCs w:val="24"/>
          <w:highlight w:val="white"/>
          <w:lang w:val="en-US"/>
        </w:rPr>
        <w:t xml:space="preserve"> UNAM. Retrieved August 13, 2023, from</w:t>
      </w:r>
      <w:hyperlink r:id="rId17">
        <w:r w:rsidRPr="00C53067">
          <w:rPr>
            <w:color w:val="161616"/>
            <w:sz w:val="24"/>
            <w:szCs w:val="24"/>
            <w:highlight w:val="white"/>
            <w:lang w:val="en-US"/>
          </w:rPr>
          <w:t xml:space="preserve"> </w:t>
        </w:r>
      </w:hyperlink>
      <w:hyperlink r:id="rId18">
        <w:r w:rsidRPr="00C53067">
          <w:rPr>
            <w:color w:val="1155CC"/>
            <w:sz w:val="24"/>
            <w:szCs w:val="24"/>
            <w:highlight w:val="white"/>
            <w:u w:val="single"/>
            <w:lang w:val="en-US"/>
          </w:rPr>
          <w:t>https://www.ru.tic.unam.mx/bitstream/handle/123456789/791/sep_art51.pdf?sequence=</w:t>
        </w:r>
      </w:hyperlink>
      <w:r w:rsidRPr="00C53067">
        <w:rPr>
          <w:color w:val="161616"/>
          <w:sz w:val="24"/>
          <w:szCs w:val="24"/>
          <w:highlight w:val="white"/>
          <w:lang w:val="en-US"/>
        </w:rPr>
        <w:t xml:space="preserve"> </w:t>
      </w:r>
    </w:p>
    <w:p w14:paraId="00000098" w14:textId="03169E4A" w:rsidR="00CD1F5F" w:rsidRPr="003413F3" w:rsidRDefault="007B0D15" w:rsidP="003413F3">
      <w:pPr>
        <w:spacing w:before="240" w:after="240" w:line="360" w:lineRule="auto"/>
        <w:rPr>
          <w:color w:val="161616"/>
          <w:sz w:val="24"/>
          <w:szCs w:val="24"/>
          <w:highlight w:val="white"/>
        </w:rPr>
      </w:pPr>
      <w:r>
        <w:rPr>
          <w:color w:val="161616"/>
          <w:sz w:val="24"/>
          <w:szCs w:val="24"/>
          <w:highlight w:val="white"/>
        </w:rPr>
        <w:t xml:space="preserve">De Luz, S. (2023, 4 agosto). ¿Qué protocolo es mejor?: TCP vs UDP, descubre cuándo usar cada uno. </w:t>
      </w:r>
      <w:proofErr w:type="spellStart"/>
      <w:r>
        <w:rPr>
          <w:i/>
          <w:color w:val="161616"/>
          <w:sz w:val="24"/>
          <w:szCs w:val="24"/>
          <w:highlight w:val="white"/>
        </w:rPr>
        <w:t>RedesZone</w:t>
      </w:r>
      <w:proofErr w:type="spellEnd"/>
      <w:r>
        <w:rPr>
          <w:color w:val="161616"/>
          <w:sz w:val="24"/>
          <w:szCs w:val="24"/>
          <w:highlight w:val="white"/>
        </w:rPr>
        <w:t>.</w:t>
      </w:r>
      <w:hyperlink r:id="rId19">
        <w:r>
          <w:rPr>
            <w:color w:val="161616"/>
            <w:sz w:val="24"/>
            <w:szCs w:val="24"/>
            <w:highlight w:val="white"/>
          </w:rPr>
          <w:t xml:space="preserve"> </w:t>
        </w:r>
      </w:hyperlink>
      <w:hyperlink r:id="rId20">
        <w:r>
          <w:rPr>
            <w:color w:val="1155CC"/>
            <w:sz w:val="24"/>
            <w:szCs w:val="24"/>
            <w:highlight w:val="white"/>
            <w:u w:val="single"/>
          </w:rPr>
          <w:t>https://www.redeszone.net/tutoriales/internet/tcp-udp-caracteristicas-uso-diferencias/</w:t>
        </w:r>
      </w:hyperlink>
      <w:r>
        <w:rPr>
          <w:color w:val="161616"/>
          <w:sz w:val="24"/>
          <w:szCs w:val="24"/>
          <w:highlight w:val="white"/>
        </w:rPr>
        <w:t xml:space="preserve"> </w:t>
      </w:r>
    </w:p>
    <w:p w14:paraId="00000099" w14:textId="77777777" w:rsidR="00CD1F5F" w:rsidRDefault="007B0D15" w:rsidP="003413F3">
      <w:pPr>
        <w:spacing w:before="240" w:after="240" w:line="360" w:lineRule="auto"/>
        <w:rPr>
          <w:color w:val="161616"/>
          <w:sz w:val="24"/>
          <w:szCs w:val="24"/>
          <w:highlight w:val="white"/>
        </w:rPr>
      </w:pPr>
      <w:proofErr w:type="spellStart"/>
      <w:r>
        <w:rPr>
          <w:color w:val="161616"/>
          <w:sz w:val="24"/>
          <w:szCs w:val="24"/>
          <w:highlight w:val="white"/>
        </w:rPr>
        <w:t>Institut</w:t>
      </w:r>
      <w:proofErr w:type="spellEnd"/>
      <w:r>
        <w:rPr>
          <w:color w:val="161616"/>
          <w:sz w:val="24"/>
          <w:szCs w:val="24"/>
          <w:highlight w:val="white"/>
        </w:rPr>
        <w:t xml:space="preserve"> Sa Palomera. (s. f.). </w:t>
      </w:r>
      <w:r>
        <w:rPr>
          <w:i/>
          <w:color w:val="161616"/>
          <w:sz w:val="24"/>
          <w:szCs w:val="24"/>
          <w:highlight w:val="white"/>
        </w:rPr>
        <w:t>Protocolos y estándares de red: Suites de protocolos</w:t>
      </w:r>
      <w:r>
        <w:rPr>
          <w:color w:val="161616"/>
          <w:sz w:val="24"/>
          <w:szCs w:val="24"/>
          <w:highlight w:val="white"/>
        </w:rPr>
        <w:t>. Suites de protoc</w:t>
      </w:r>
      <w:r>
        <w:rPr>
          <w:color w:val="161616"/>
          <w:sz w:val="24"/>
          <w:szCs w:val="24"/>
          <w:highlight w:val="white"/>
        </w:rPr>
        <w:t>olos y estándares en la industria. Recuperado 13 de agosto de 2023, de</w:t>
      </w:r>
      <w:hyperlink r:id="rId21" w:anchor=":~:text=La%20suite%20de%20protocolos%20TCP,en%20su%20hardware%20o%20software">
        <w:r>
          <w:rPr>
            <w:color w:val="161616"/>
            <w:sz w:val="24"/>
            <w:szCs w:val="24"/>
            <w:highlight w:val="white"/>
          </w:rPr>
          <w:t xml:space="preserve"> </w:t>
        </w:r>
      </w:hyperlink>
      <w:hyperlink r:id="rId22" w:anchor=":~:text=La%20suite%20de%20protocolos%20TCP,en%20su%20hardware%20o%20software">
        <w:r>
          <w:rPr>
            <w:color w:val="1155CC"/>
            <w:sz w:val="24"/>
            <w:szCs w:val="24"/>
            <w:highlight w:val="white"/>
            <w:u w:val="single"/>
          </w:rPr>
          <w:t>https://www.sapalomera.cat/moodlecf/RS/1/course/module3/3.2.2.1/3.2.2.1.html#:~:text=</w:t>
        </w:r>
        <w:r>
          <w:rPr>
            <w:color w:val="1155CC"/>
            <w:sz w:val="24"/>
            <w:szCs w:val="24"/>
            <w:highlight w:val="white"/>
            <w:u w:val="single"/>
          </w:rPr>
          <w:t>La%20suite%20de%20protocolos%20TCP,en%20su%20hardware%20o%20software</w:t>
        </w:r>
      </w:hyperlink>
      <w:r>
        <w:rPr>
          <w:color w:val="161616"/>
          <w:sz w:val="24"/>
          <w:szCs w:val="24"/>
          <w:highlight w:val="white"/>
        </w:rPr>
        <w:t xml:space="preserve">. </w:t>
      </w:r>
    </w:p>
    <w:p w14:paraId="0000009A" w14:textId="77777777" w:rsidR="00CD1F5F" w:rsidRDefault="007B0D15">
      <w:pPr>
        <w:spacing w:before="240" w:after="240"/>
        <w:rPr>
          <w:sz w:val="24"/>
          <w:szCs w:val="24"/>
        </w:rPr>
      </w:pPr>
      <w:r>
        <w:rPr>
          <w:sz w:val="24"/>
          <w:szCs w:val="24"/>
        </w:rPr>
        <w:t xml:space="preserve"> </w:t>
      </w:r>
    </w:p>
    <w:p w14:paraId="0000009B" w14:textId="77777777" w:rsidR="00CD1F5F" w:rsidRDefault="00CD1F5F">
      <w:pPr>
        <w:ind w:left="720"/>
      </w:pPr>
    </w:p>
    <w:sectPr w:rsidR="00CD1F5F">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33DE" w14:textId="77777777" w:rsidR="007B0D15" w:rsidRDefault="007B0D15">
      <w:pPr>
        <w:spacing w:line="240" w:lineRule="auto"/>
      </w:pPr>
      <w:r>
        <w:separator/>
      </w:r>
    </w:p>
  </w:endnote>
  <w:endnote w:type="continuationSeparator" w:id="0">
    <w:p w14:paraId="3C26D887" w14:textId="77777777" w:rsidR="007B0D15" w:rsidRDefault="007B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E746" w14:textId="77777777" w:rsidR="007B0D15" w:rsidRDefault="007B0D15">
      <w:pPr>
        <w:spacing w:line="240" w:lineRule="auto"/>
      </w:pPr>
      <w:r>
        <w:separator/>
      </w:r>
    </w:p>
  </w:footnote>
  <w:footnote w:type="continuationSeparator" w:id="0">
    <w:p w14:paraId="7003B2B7" w14:textId="77777777" w:rsidR="007B0D15" w:rsidRDefault="007B0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756035"/>
      <w:docPartObj>
        <w:docPartGallery w:val="Page Numbers (Top of Page)"/>
        <w:docPartUnique/>
      </w:docPartObj>
    </w:sdtPr>
    <w:sdtContent>
      <w:p w14:paraId="17A33AAF" w14:textId="1949A5A5" w:rsidR="003413F3" w:rsidRDefault="003413F3">
        <w:pPr>
          <w:pStyle w:val="Encabezado"/>
          <w:jc w:val="right"/>
        </w:pPr>
        <w:r>
          <w:fldChar w:fldCharType="begin"/>
        </w:r>
        <w:r>
          <w:instrText>PAGE   \* MERGEFORMAT</w:instrText>
        </w:r>
        <w:r>
          <w:fldChar w:fldCharType="separate"/>
        </w:r>
        <w:r>
          <w:rPr>
            <w:lang w:val="es-ES"/>
          </w:rPr>
          <w:t>2</w:t>
        </w:r>
        <w:r>
          <w:fldChar w:fldCharType="end"/>
        </w:r>
      </w:p>
    </w:sdtContent>
  </w:sdt>
  <w:p w14:paraId="0000009C" w14:textId="77777777" w:rsidR="00CD1F5F" w:rsidRDefault="00CD1F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6A2"/>
    <w:multiLevelType w:val="multilevel"/>
    <w:tmpl w:val="4C0CF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BF211C"/>
    <w:multiLevelType w:val="multilevel"/>
    <w:tmpl w:val="C3787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875BE8"/>
    <w:multiLevelType w:val="multilevel"/>
    <w:tmpl w:val="174E4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F5F"/>
    <w:rsid w:val="003413F3"/>
    <w:rsid w:val="0068456C"/>
    <w:rsid w:val="007B0D15"/>
    <w:rsid w:val="00C53067"/>
    <w:rsid w:val="00CD1F5F"/>
    <w:rsid w:val="00EA3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C9E7"/>
  <w15:docId w15:val="{C6EBB013-AC4B-4163-9079-6FC5104B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53067"/>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C53067"/>
    <w:pPr>
      <w:spacing w:after="100"/>
      <w:ind w:left="220"/>
    </w:pPr>
  </w:style>
  <w:style w:type="character" w:styleId="Hipervnculo">
    <w:name w:val="Hyperlink"/>
    <w:basedOn w:val="Fuentedeprrafopredeter"/>
    <w:uiPriority w:val="99"/>
    <w:unhideWhenUsed/>
    <w:rsid w:val="00C53067"/>
    <w:rPr>
      <w:color w:val="0000FF" w:themeColor="hyperlink"/>
      <w:u w:val="single"/>
    </w:rPr>
  </w:style>
  <w:style w:type="paragraph" w:styleId="Encabezado">
    <w:name w:val="header"/>
    <w:basedOn w:val="Normal"/>
    <w:link w:val="EncabezadoCar"/>
    <w:uiPriority w:val="99"/>
    <w:unhideWhenUsed/>
    <w:rsid w:val="003413F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413F3"/>
  </w:style>
  <w:style w:type="paragraph" w:styleId="Piedepgina">
    <w:name w:val="footer"/>
    <w:basedOn w:val="Normal"/>
    <w:link w:val="PiedepginaCar"/>
    <w:uiPriority w:val="99"/>
    <w:unhideWhenUsed/>
    <w:rsid w:val="003413F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4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webinars.net/blog/que-es-tcpip/" TargetMode="External"/><Relationship Id="rId13" Type="http://schemas.openxmlformats.org/officeDocument/2006/relationships/hyperlink" Target="https://www.avg.com/es/signal/what-is-tcp-ip" TargetMode="External"/><Relationship Id="rId18" Type="http://schemas.openxmlformats.org/officeDocument/2006/relationships/hyperlink" Target="https://www.ru.tic.unam.mx/bitstream/handle/123456789/791/sep_art51.pdf?sequence=" TargetMode="External"/><Relationship Id="rId3" Type="http://schemas.openxmlformats.org/officeDocument/2006/relationships/settings" Target="settings.xml"/><Relationship Id="rId21" Type="http://schemas.openxmlformats.org/officeDocument/2006/relationships/hyperlink" Target="https://www.sapalomera.cat/moodlecf/RS/1/course/module3/3.2.2.1/3.2.2.1.html" TargetMode="External"/><Relationship Id="rId7" Type="http://schemas.openxmlformats.org/officeDocument/2006/relationships/hyperlink" Target="https://openwebinars.net/blog/que-es-tcpip/" TargetMode="External"/><Relationship Id="rId12" Type="http://schemas.openxmlformats.org/officeDocument/2006/relationships/hyperlink" Target="https://www.avast.com/es-es/c-what-is-tcp-ip" TargetMode="External"/><Relationship Id="rId17" Type="http://schemas.openxmlformats.org/officeDocument/2006/relationships/hyperlink" Target="https://www.ru.tic.unam.mx/bitstream/handle/123456789/791/sep_art51.pdf?sequ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E19957-01/820-2981/ipov-10/" TargetMode="External"/><Relationship Id="rId20" Type="http://schemas.openxmlformats.org/officeDocument/2006/relationships/hyperlink" Target="https://www.redeszone.net/tutoriales/internet/tcp-udp-caracteristicas-uso-diferenci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ast.com/es-es/c-what-is-tcp-i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cd/E19957-01/820-2981/ipov-10/" TargetMode="External"/><Relationship Id="rId23" Type="http://schemas.openxmlformats.org/officeDocument/2006/relationships/header" Target="header1.xml"/><Relationship Id="rId10" Type="http://schemas.openxmlformats.org/officeDocument/2006/relationships/hyperlink" Target="https://www.ibm.com/docs/es/aix/7.1?topic=protocol-tcpip-protocols" TargetMode="External"/><Relationship Id="rId19" Type="http://schemas.openxmlformats.org/officeDocument/2006/relationships/hyperlink" Target="https://www.redeszone.net/tutoriales/internet/tcp-udp-caracteristicas-uso-diferencias/" TargetMode="External"/><Relationship Id="rId4" Type="http://schemas.openxmlformats.org/officeDocument/2006/relationships/webSettings" Target="webSettings.xml"/><Relationship Id="rId9" Type="http://schemas.openxmlformats.org/officeDocument/2006/relationships/hyperlink" Target="https://www.ibm.com/docs/es/aix/7.1?topic=protocol-tcpip-protocols" TargetMode="External"/><Relationship Id="rId14" Type="http://schemas.openxmlformats.org/officeDocument/2006/relationships/hyperlink" Target="https://www.avg.com/es/signal/what-is-tcp-ip" TargetMode="External"/><Relationship Id="rId22" Type="http://schemas.openxmlformats.org/officeDocument/2006/relationships/hyperlink" Target="https://www.sapalomera.cat/moodlecf/RS/1/course/module3/3.2.2.1/3.2.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2168</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Ortíz Ramírez</cp:lastModifiedBy>
  <cp:revision>4</cp:revision>
  <dcterms:created xsi:type="dcterms:W3CDTF">2023-08-15T20:11:00Z</dcterms:created>
  <dcterms:modified xsi:type="dcterms:W3CDTF">2023-08-15T20:29:00Z</dcterms:modified>
</cp:coreProperties>
</file>