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D60906" w14:textId="136F5B28" w:rsidR="0085759D" w:rsidRDefault="007F25BD" w:rsidP="007F25BD">
      <w:pPr>
        <w:jc w:val="center"/>
      </w:pPr>
      <w:r>
        <w:rPr>
          <w:noProof/>
        </w:rPr>
        <w:drawing>
          <wp:inline distT="0" distB="0" distL="0" distR="0" wp14:anchorId="5ACC8969" wp14:editId="256DACE1">
            <wp:extent cx="4171950" cy="2089457"/>
            <wp:effectExtent l="0" t="0" r="0" b="635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6743" cy="209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CA73" w14:textId="164B6B1B" w:rsidR="007F25BD" w:rsidRDefault="007F25BD"/>
    <w:p w14:paraId="6658AFAA" w14:textId="79643B8A" w:rsidR="007F25BD" w:rsidRDefault="007F25BD">
      <w:r>
        <w:t>Si hanno dei vettori in uno spazio D</w:t>
      </w:r>
      <w:r w:rsidR="00351B6E">
        <w:t>-</w:t>
      </w:r>
      <w:r>
        <w:t>dimensionale (D in genere indicato in maiuscolo per dire che la dimensionalità è elevata).</w:t>
      </w:r>
    </w:p>
    <w:p w14:paraId="699433E1" w14:textId="01756154" w:rsidR="007F25BD" w:rsidRDefault="007F25BD">
      <w:r w:rsidRPr="00351B6E">
        <w:rPr>
          <w:u w:val="single"/>
        </w:rPr>
        <w:t>Come facciamo a visualizzare questi vettori</w:t>
      </w:r>
      <w:r>
        <w:t>?</w:t>
      </w:r>
    </w:p>
    <w:p w14:paraId="0F237769" w14:textId="561C813B" w:rsidR="007F25BD" w:rsidRDefault="007F25BD">
      <w:r>
        <w:t xml:space="preserve">Con le visualizzazioni abbiamo </w:t>
      </w:r>
      <w:r w:rsidR="00681901">
        <w:t>a disposizione spazi 2D o 3D.</w:t>
      </w:r>
    </w:p>
    <w:p w14:paraId="1E96AA39" w14:textId="73F84550" w:rsidR="00681901" w:rsidRDefault="00681901">
      <w:r>
        <w:t xml:space="preserve">Se avessimo 1000 dimensioni, dovremmo potenzialmente prendere le triplette di valori </w:t>
      </w:r>
      <w:r w:rsidR="00351B6E">
        <w:t>ma</w:t>
      </w:r>
      <w:r>
        <w:t xml:space="preserve"> non ce la facci</w:t>
      </w:r>
      <w:r w:rsidR="00351B6E">
        <w:t>am</w:t>
      </w:r>
      <w:r>
        <w:t>o</w:t>
      </w:r>
      <w:r w:rsidR="00351B6E">
        <w:t>,</w:t>
      </w:r>
      <w:r>
        <w:t xml:space="preserve"> è difficile, allora si cerca di prendere questi vettori </w:t>
      </w:r>
      <w:r w:rsidRPr="00351B6E">
        <w:rPr>
          <w:b/>
          <w:bCs/>
          <w:i/>
          <w:iCs/>
        </w:rPr>
        <w:t>xi</w:t>
      </w:r>
      <w:r>
        <w:t xml:space="preserve"> e mapparli in vettori </w:t>
      </w:r>
      <w:r w:rsidRPr="00351B6E">
        <w:rPr>
          <w:b/>
          <w:bCs/>
          <w:i/>
          <w:iCs/>
        </w:rPr>
        <w:t>yi</w:t>
      </w:r>
      <w:r>
        <w:t xml:space="preserve"> che sono vettori in uno spazio vettoriale di dimensionalità molto minore di D e nella visualizzazione scientifica è tipicamente 2 o 3.</w:t>
      </w:r>
    </w:p>
    <w:p w14:paraId="3E176228" w14:textId="221D694E" w:rsidR="00681901" w:rsidRDefault="00681901"/>
    <w:p w14:paraId="5D5DA7D5" w14:textId="7E594C90" w:rsidR="00681901" w:rsidRPr="002A0D36" w:rsidRDefault="00BC35DB">
      <w:pPr>
        <w:rPr>
          <w:color w:val="FF0000"/>
        </w:rPr>
      </w:pPr>
      <w:r w:rsidRPr="002A0D36">
        <w:rPr>
          <w:color w:val="FF0000"/>
        </w:rPr>
        <w:t>Principal Component Analysis (hopefully) simply explained</w:t>
      </w:r>
    </w:p>
    <w:p w14:paraId="42DB2341" w14:textId="790041D5" w:rsidR="00BC35DB" w:rsidRDefault="00F109B5">
      <w:r>
        <w:t>Uno dei metodi a questo fin</w:t>
      </w:r>
      <w:r w:rsidR="00351B6E">
        <w:t>e</w:t>
      </w:r>
      <w:r>
        <w:t xml:space="preserve"> è l’analisi delle compenenti principali (</w:t>
      </w:r>
      <w:r w:rsidRPr="00351B6E">
        <w:rPr>
          <w:b/>
          <w:bCs/>
        </w:rPr>
        <w:t>PCA</w:t>
      </w:r>
      <w:r>
        <w:t>).</w:t>
      </w:r>
    </w:p>
    <w:p w14:paraId="5DA26E57" w14:textId="26BB59BA" w:rsidR="00F109B5" w:rsidRDefault="00F109B5"/>
    <w:p w14:paraId="7C6DFF1F" w14:textId="77777777" w:rsidR="00351B6E" w:rsidRDefault="00351B6E"/>
    <w:p w14:paraId="0E3E3214" w14:textId="7F0610B1" w:rsidR="00205F3C" w:rsidRDefault="00205F3C">
      <w:r w:rsidRPr="00351B6E">
        <w:rPr>
          <w:noProof/>
          <w:u w:val="single"/>
        </w:rPr>
        <w:drawing>
          <wp:anchor distT="0" distB="0" distL="114300" distR="114300" simplePos="0" relativeHeight="251670528" behindDoc="0" locked="0" layoutInCell="1" allowOverlap="1" wp14:anchorId="71675616" wp14:editId="6A3E9C7B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4627667" cy="2581275"/>
            <wp:effectExtent l="0" t="0" r="1905" b="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667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51B6E">
        <w:rPr>
          <w:u w:val="single"/>
        </w:rPr>
        <w:t>Cos’è un vettore</w:t>
      </w:r>
      <w:r>
        <w:t>?</w:t>
      </w:r>
    </w:p>
    <w:p w14:paraId="2F781DDA" w14:textId="52EB079C" w:rsidR="00205F3C" w:rsidRDefault="002C6170">
      <w:r>
        <w:t>Un vettore è visualizzato come una freccia o segmento orientato.</w:t>
      </w:r>
    </w:p>
    <w:p w14:paraId="1D8FC2BE" w14:textId="22E13E33" w:rsidR="002C6170" w:rsidRDefault="002C6170">
      <w:r>
        <w:t xml:space="preserve">Ha un </w:t>
      </w:r>
      <w:r w:rsidRPr="00351B6E">
        <w:rPr>
          <w:b/>
          <w:bCs/>
        </w:rPr>
        <w:t>punto di applicazione</w:t>
      </w:r>
      <w:r w:rsidR="001203BB">
        <w:t xml:space="preserve"> </w:t>
      </w:r>
      <w:r w:rsidR="001203BB">
        <w:rPr>
          <w:noProof/>
        </w:rPr>
        <w:drawing>
          <wp:inline distT="0" distB="0" distL="0" distR="0" wp14:anchorId="0AED5BC6" wp14:editId="4EE66377">
            <wp:extent cx="914400" cy="657225"/>
            <wp:effectExtent l="0" t="0" r="0" b="952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, ha un </w:t>
      </w:r>
      <w:r w:rsidRPr="00351B6E">
        <w:rPr>
          <w:b/>
          <w:bCs/>
        </w:rPr>
        <w:t>punto di fine</w:t>
      </w:r>
      <w:r>
        <w:t xml:space="preserve"> e generalmente il vettore è indicato con il numero di componenti lungo un piano composto da </w:t>
      </w:r>
      <w:r w:rsidRPr="00351B6E">
        <w:rPr>
          <w:b/>
          <w:bCs/>
        </w:rPr>
        <w:t>assi ortogonali</w:t>
      </w:r>
      <w:r>
        <w:t>.</w:t>
      </w:r>
    </w:p>
    <w:p w14:paraId="3E6E8E11" w14:textId="569883A2" w:rsidR="002C6170" w:rsidRDefault="002C6170"/>
    <w:p w14:paraId="6BB3A07E" w14:textId="51BE3B19" w:rsidR="001203BB" w:rsidRDefault="00DA772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4A86EFC" wp14:editId="717FDFEB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2133600" cy="1726532"/>
            <wp:effectExtent l="0" t="0" r="0" b="7620"/>
            <wp:wrapSquare wrapText="bothSides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726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1F86">
        <w:t xml:space="preserve">Se disegniamo il punto A di coordinate (6,4) nel piano cartesiano, allora possiamo tracciare il vettore che parte dall’origine </w:t>
      </w:r>
      <w:r w:rsidR="00161088">
        <w:t>e arriva al punto A.</w:t>
      </w:r>
    </w:p>
    <w:p w14:paraId="27D67B79" w14:textId="361C00C5" w:rsidR="00161088" w:rsidRDefault="00161088">
      <w:r>
        <w:t>Si tratta di un vettore orie</w:t>
      </w:r>
      <w:r w:rsidR="00351B6E">
        <w:t>n</w:t>
      </w:r>
      <w:r>
        <w:t>tato che è indicato con i due elementi 6 e 4.</w:t>
      </w:r>
    </w:p>
    <w:p w14:paraId="67D67987" w14:textId="154338D4" w:rsidR="00161088" w:rsidRDefault="00161088">
      <w:r>
        <w:t xml:space="preserve">Dove 6 è </w:t>
      </w:r>
      <w:r w:rsidRPr="00351B6E">
        <w:rPr>
          <w:b/>
          <w:bCs/>
          <w:i/>
          <w:iCs/>
        </w:rPr>
        <w:t>vx</w:t>
      </w:r>
      <w:r>
        <w:t xml:space="preserve"> (proiezione di A sull’asse x) e 4 è </w:t>
      </w:r>
      <w:r w:rsidRPr="00351B6E">
        <w:rPr>
          <w:b/>
          <w:bCs/>
          <w:i/>
          <w:iCs/>
        </w:rPr>
        <w:t>vy</w:t>
      </w:r>
      <w:r>
        <w:t xml:space="preserve"> (proiezione di A sull’asse y).</w:t>
      </w:r>
    </w:p>
    <w:p w14:paraId="4EE7DF1A" w14:textId="00A05849" w:rsidR="00161088" w:rsidRDefault="00161088"/>
    <w:p w14:paraId="22678CB6" w14:textId="2559AC05" w:rsidR="00917BBB" w:rsidRDefault="0028251F">
      <w:r>
        <w:t>Anche x ed y, gli assi, sono due considerati due vettori</w:t>
      </w:r>
      <w:r w:rsidR="002D6D35">
        <w:t xml:space="preserve"> (infatti hanno la freccia)</w:t>
      </w:r>
      <w:r w:rsidR="002B088F">
        <w:t>.</w:t>
      </w:r>
    </w:p>
    <w:p w14:paraId="394C7485" w14:textId="451EF66C" w:rsidR="002B088F" w:rsidRDefault="002B088F"/>
    <w:p w14:paraId="4FE0717D" w14:textId="749E645C" w:rsidR="002B088F" w:rsidRDefault="00DB7F12">
      <w:r>
        <w:t xml:space="preserve">Per rappresentare x ed y usiamo i </w:t>
      </w:r>
      <w:r w:rsidRPr="00351B6E">
        <w:rPr>
          <w:color w:val="FF0000"/>
        </w:rPr>
        <w:t xml:space="preserve">vettori </w:t>
      </w:r>
      <w:r w:rsidRPr="00351B6E">
        <w:rPr>
          <w:color w:val="FF0000"/>
          <w:u w:val="single"/>
        </w:rPr>
        <w:t>normalizzati</w:t>
      </w:r>
      <w:r>
        <w:t>.</w:t>
      </w:r>
    </w:p>
    <w:p w14:paraId="7B7D1C59" w14:textId="5F902FAC" w:rsidR="00DB7F12" w:rsidRDefault="00225094">
      <w:r>
        <w:t>Tutti i vettori hanno una norma, ossia una lunghezza di un vettore</w:t>
      </w:r>
      <w:r w:rsidR="00351B6E">
        <w:t>,</w:t>
      </w:r>
      <w:r>
        <w:t xml:space="preserve"> che è pari a</w:t>
      </w:r>
      <w:r w:rsidR="00F20694">
        <w:t>lla radice del</w:t>
      </w:r>
      <w:r w:rsidR="00351B6E">
        <w:t xml:space="preserve">: </w:t>
      </w:r>
      <w:r w:rsidR="00F20694">
        <w:t>quadrato del primo elemento + il quadrato del secondo elemento.</w:t>
      </w:r>
    </w:p>
    <w:p w14:paraId="63BC0785" w14:textId="5C9A0C2C" w:rsidR="00F20694" w:rsidRDefault="00F20694">
      <w:r>
        <w:t>È a tutti gli effetti il teorema di Pitagora per calcolare la diagonale di un tri</w:t>
      </w:r>
      <w:r w:rsidR="00351B6E">
        <w:t>ang</w:t>
      </w:r>
      <w:r>
        <w:t>olo che ha come due cateti le proiezioni del vettore sugli assi.</w:t>
      </w:r>
    </w:p>
    <w:p w14:paraId="6F959660" w14:textId="58B6C31B" w:rsidR="00F20694" w:rsidRDefault="00F20694"/>
    <w:p w14:paraId="7667C1BD" w14:textId="3AE865C3" w:rsidR="00F20694" w:rsidRDefault="00351B6E">
      <w:r>
        <w:t>v</w:t>
      </w:r>
      <w:r w:rsidR="00B11EF1">
        <w:t>x alla 2 + vy alla 2 dà la norma, ossia la lunghezza del vettore A</w:t>
      </w:r>
      <w:r w:rsidR="00235BD5">
        <w:t xml:space="preserve"> (che è un vettore bidimensionale)</w:t>
      </w:r>
      <w:r w:rsidR="00B11EF1">
        <w:t>.</w:t>
      </w:r>
    </w:p>
    <w:p w14:paraId="04639EC9" w14:textId="7CCF39FE" w:rsidR="00B11EF1" w:rsidRDefault="00B11EF1"/>
    <w:p w14:paraId="4CBA6565" w14:textId="1DF440FC" w:rsidR="000A6D5F" w:rsidRDefault="00B11EF1">
      <w:r>
        <w:t xml:space="preserve">Molte volte però del vettore A </w:t>
      </w:r>
      <w:r w:rsidR="000A6D5F">
        <w:t xml:space="preserve">non ci interessa, </w:t>
      </w:r>
      <w:r w:rsidR="00351B6E">
        <w:t>ci interessano di</w:t>
      </w:r>
      <w:r w:rsidR="000A6D5F">
        <w:t xml:space="preserve"> più invece gli </w:t>
      </w:r>
      <w:r w:rsidR="000A6D5F" w:rsidRPr="00351B6E">
        <w:rPr>
          <w:color w:val="FF0000"/>
        </w:rPr>
        <w:t>assi normalizzati</w:t>
      </w:r>
      <w:r w:rsidR="000A6D5F">
        <w:t>.</w:t>
      </w:r>
    </w:p>
    <w:p w14:paraId="525EA36A" w14:textId="17EDC131" w:rsidR="000A6D5F" w:rsidRDefault="000A6D5F">
      <w:r>
        <w:t>Siccome a noi degli assi non inter</w:t>
      </w:r>
      <w:r w:rsidR="00351B6E">
        <w:t>e</w:t>
      </w:r>
      <w:r>
        <w:t>ssa la lun</w:t>
      </w:r>
      <w:r w:rsidR="00351B6E">
        <w:t>g</w:t>
      </w:r>
      <w:r>
        <w:t xml:space="preserve">hezza ma solo la loro direzione e nel caso di spazio ortogonale ci interessa che siano assi ortogonali; in genere i vettori che rappresentano gli assi nello spazio euclideo cartesiano sono i vettori </w:t>
      </w:r>
      <w:r w:rsidRPr="00351B6E">
        <w:rPr>
          <w:b/>
          <w:bCs/>
          <w:i/>
          <w:iCs/>
        </w:rPr>
        <w:t>i</w:t>
      </w:r>
      <w:r>
        <w:t xml:space="preserve"> e </w:t>
      </w:r>
      <w:r w:rsidRPr="00351B6E">
        <w:rPr>
          <w:b/>
          <w:bCs/>
          <w:i/>
          <w:iCs/>
        </w:rPr>
        <w:t>j</w:t>
      </w:r>
      <w:r>
        <w:t xml:space="preserve"> che sono vettori con due semplici elementi </w:t>
      </w:r>
      <w:r w:rsidRPr="00351B6E">
        <w:rPr>
          <w:color w:val="FF0000"/>
        </w:rPr>
        <w:t xml:space="preserve">[1,0] </w:t>
      </w:r>
      <w:r>
        <w:t xml:space="preserve">e </w:t>
      </w:r>
      <w:r w:rsidRPr="00351B6E">
        <w:rPr>
          <w:color w:val="FF0000"/>
        </w:rPr>
        <w:t>[0,1]</w:t>
      </w:r>
      <w:r>
        <w:t>.</w:t>
      </w:r>
    </w:p>
    <w:p w14:paraId="5F988371" w14:textId="6F9907CC" w:rsidR="000A6D5F" w:rsidRDefault="000A6D5F"/>
    <w:p w14:paraId="258FBFB9" w14:textId="77777777" w:rsidR="00351B6E" w:rsidRDefault="00351B6E">
      <w:pPr>
        <w:rPr>
          <w:u w:val="single"/>
        </w:rPr>
      </w:pPr>
    </w:p>
    <w:p w14:paraId="186216E1" w14:textId="77777777" w:rsidR="00351B6E" w:rsidRDefault="00351B6E">
      <w:pPr>
        <w:rPr>
          <w:u w:val="single"/>
        </w:rPr>
      </w:pPr>
    </w:p>
    <w:p w14:paraId="574EDD93" w14:textId="77777777" w:rsidR="00351B6E" w:rsidRDefault="00351B6E">
      <w:pPr>
        <w:rPr>
          <w:u w:val="single"/>
        </w:rPr>
      </w:pPr>
    </w:p>
    <w:p w14:paraId="4F89A3AF" w14:textId="77777777" w:rsidR="00351B6E" w:rsidRDefault="00351B6E">
      <w:pPr>
        <w:rPr>
          <w:u w:val="single"/>
        </w:rPr>
      </w:pPr>
    </w:p>
    <w:p w14:paraId="7257B860" w14:textId="77777777" w:rsidR="00351B6E" w:rsidRDefault="00351B6E">
      <w:pPr>
        <w:rPr>
          <w:u w:val="single"/>
        </w:rPr>
      </w:pPr>
    </w:p>
    <w:p w14:paraId="555E0C2B" w14:textId="77777777" w:rsidR="00351B6E" w:rsidRDefault="00351B6E">
      <w:pPr>
        <w:rPr>
          <w:u w:val="single"/>
        </w:rPr>
      </w:pPr>
    </w:p>
    <w:p w14:paraId="397FF9D2" w14:textId="77777777" w:rsidR="00351B6E" w:rsidRDefault="00351B6E">
      <w:pPr>
        <w:rPr>
          <w:u w:val="single"/>
        </w:rPr>
      </w:pPr>
    </w:p>
    <w:p w14:paraId="77369CAE" w14:textId="77777777" w:rsidR="00351B6E" w:rsidRDefault="00351B6E">
      <w:pPr>
        <w:rPr>
          <w:u w:val="single"/>
        </w:rPr>
      </w:pPr>
    </w:p>
    <w:p w14:paraId="14835361" w14:textId="77777777" w:rsidR="00351B6E" w:rsidRDefault="00351B6E">
      <w:pPr>
        <w:rPr>
          <w:u w:val="single"/>
        </w:rPr>
      </w:pPr>
    </w:p>
    <w:p w14:paraId="7B0A98A4" w14:textId="77777777" w:rsidR="00351B6E" w:rsidRDefault="00351B6E">
      <w:pPr>
        <w:rPr>
          <w:u w:val="single"/>
        </w:rPr>
      </w:pPr>
    </w:p>
    <w:p w14:paraId="6088B0D9" w14:textId="77777777" w:rsidR="00351B6E" w:rsidRDefault="00351B6E">
      <w:pPr>
        <w:rPr>
          <w:u w:val="single"/>
        </w:rPr>
      </w:pPr>
    </w:p>
    <w:p w14:paraId="4D88A44F" w14:textId="608EC782" w:rsidR="00FE49B5" w:rsidRDefault="00FE49B5">
      <w:r w:rsidRPr="00351B6E">
        <w:rPr>
          <w:u w:val="single"/>
        </w:rPr>
        <w:lastRenderedPageBreak/>
        <w:t xml:space="preserve">Cosa si intende per proiezione e come si fa a </w:t>
      </w:r>
      <w:r w:rsidR="00351B6E" w:rsidRPr="00351B6E">
        <w:rPr>
          <w:u w:val="single"/>
        </w:rPr>
        <w:t>calcolare</w:t>
      </w:r>
      <w:r w:rsidRPr="00351B6E">
        <w:rPr>
          <w:u w:val="single"/>
        </w:rPr>
        <w:t xml:space="preserve"> la proiezione di un vettore sugli assi e quindi sui vettori i e j</w:t>
      </w:r>
      <w:r>
        <w:t>?</w:t>
      </w:r>
    </w:p>
    <w:p w14:paraId="39A3DC7A" w14:textId="77777777" w:rsidR="00351B6E" w:rsidRDefault="0061324A">
      <w:r>
        <w:rPr>
          <w:noProof/>
        </w:rPr>
        <w:drawing>
          <wp:anchor distT="0" distB="0" distL="114300" distR="114300" simplePos="0" relativeHeight="251671552" behindDoc="0" locked="0" layoutInCell="1" allowOverlap="1" wp14:anchorId="59D8A6C4" wp14:editId="75B395AC">
            <wp:simplePos x="0" y="0"/>
            <wp:positionH relativeFrom="column">
              <wp:posOffset>3810</wp:posOffset>
            </wp:positionH>
            <wp:positionV relativeFrom="paragraph">
              <wp:posOffset>1905</wp:posOffset>
            </wp:positionV>
            <wp:extent cx="3625332" cy="3552825"/>
            <wp:effectExtent l="0" t="0" r="0" b="0"/>
            <wp:wrapSquare wrapText="bothSides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5332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D3145" w14:textId="6462B418" w:rsidR="0061324A" w:rsidRDefault="00DD2D31">
      <w:r>
        <w:t xml:space="preserve">A → </w:t>
      </w:r>
      <w:r w:rsidR="004D4EC6">
        <w:t>Si tratta di un vettore tridimensionale.</w:t>
      </w:r>
    </w:p>
    <w:p w14:paraId="612AF215" w14:textId="479606B1" w:rsidR="00DD2D31" w:rsidRDefault="00DD2D31"/>
    <w:p w14:paraId="618B7FD4" w14:textId="6E225D09" w:rsidR="00DD2D31" w:rsidRDefault="00DD2D31">
      <w:r>
        <w:t>In questo caso il vettore A corrisponde al punto [5,5,5], ha tre elementi perché ha tre proiezioni</w:t>
      </w:r>
      <w:r w:rsidR="00351B6E">
        <w:t xml:space="preserve">: </w:t>
      </w:r>
      <w:r>
        <w:t>un</w:t>
      </w:r>
      <w:r w:rsidR="00351B6E">
        <w:t>a</w:t>
      </w:r>
      <w:r>
        <w:t xml:space="preserve"> sul vettore che identifica l’asse x, una sul vettore</w:t>
      </w:r>
      <w:r w:rsidR="00351B6E">
        <w:t xml:space="preserve"> </w:t>
      </w:r>
      <w:r>
        <w:t>che identifica l’asse y e un</w:t>
      </w:r>
      <w:r w:rsidR="00351B6E">
        <w:t>a</w:t>
      </w:r>
      <w:r>
        <w:t xml:space="preserve"> sul vettore che identifica l’asse z.</w:t>
      </w:r>
    </w:p>
    <w:p w14:paraId="421844A0" w14:textId="380D8318" w:rsidR="00DD2D31" w:rsidRDefault="00DD2D31"/>
    <w:p w14:paraId="796B08CE" w14:textId="5381F278" w:rsidR="00DD2D31" w:rsidRDefault="00DD2D31">
      <w:r>
        <w:t>Anche in questo caso si parla di proiezioni.</w:t>
      </w:r>
    </w:p>
    <w:p w14:paraId="43577E2A" w14:textId="37582000" w:rsidR="004D4EC6" w:rsidRDefault="004D4EC6"/>
    <w:p w14:paraId="4AD0720C" w14:textId="39B40C3A" w:rsidR="00351B6E" w:rsidRDefault="00351B6E"/>
    <w:p w14:paraId="4B45ED0E" w14:textId="77777777" w:rsidR="00351B6E" w:rsidRDefault="00351B6E"/>
    <w:p w14:paraId="5CBA0D5D" w14:textId="69736936" w:rsidR="00FA6825" w:rsidRDefault="007D3AD8">
      <w:r>
        <w:rPr>
          <w:noProof/>
        </w:rPr>
        <w:drawing>
          <wp:anchor distT="0" distB="0" distL="114300" distR="114300" simplePos="0" relativeHeight="251672576" behindDoc="0" locked="0" layoutInCell="1" allowOverlap="1" wp14:anchorId="76C83AD8" wp14:editId="2EC5450B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3905250" cy="2213604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13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A6825">
        <w:t>(Siamo in un caso bidimensionale.)</w:t>
      </w:r>
    </w:p>
    <w:p w14:paraId="73613F9F" w14:textId="4F50175D" w:rsidR="00FA6825" w:rsidRDefault="0001238B">
      <w:r>
        <w:t xml:space="preserve">Prendiamo i vettori </w:t>
      </w:r>
      <w:r w:rsidRPr="00351B6E">
        <w:rPr>
          <w:b/>
          <w:bCs/>
          <w:i/>
          <w:iCs/>
        </w:rPr>
        <w:t>u</w:t>
      </w:r>
      <w:r>
        <w:t xml:space="preserve"> e </w:t>
      </w:r>
      <w:r w:rsidRPr="00351B6E">
        <w:rPr>
          <w:b/>
          <w:bCs/>
          <w:i/>
          <w:iCs/>
        </w:rPr>
        <w:t>v</w:t>
      </w:r>
      <w:r>
        <w:t>.</w:t>
      </w:r>
    </w:p>
    <w:p w14:paraId="4E9D37BB" w14:textId="4A5AED4D" w:rsidR="0001238B" w:rsidRDefault="00BF0692">
      <w:r>
        <w:t>Si vuole proiettare il vettore v sul vettore u: significa che si prende il vertice estremo di v, traslo v e piazzo la sua origine in u</w:t>
      </w:r>
      <w:r w:rsidR="00524270">
        <w:t xml:space="preserve"> (ovunque, tendenzialmente si piazza in modo intelligente), poi si tra</w:t>
      </w:r>
      <w:r w:rsidR="00351B6E">
        <w:t>cci</w:t>
      </w:r>
      <w:r w:rsidR="00524270">
        <w:t>a all’altro vertice di v la perpendicolare a u.</w:t>
      </w:r>
    </w:p>
    <w:p w14:paraId="695F993C" w14:textId="77777777" w:rsidR="00351B6E" w:rsidRDefault="00351B6E"/>
    <w:p w14:paraId="2AD8D6B6" w14:textId="77777777" w:rsidR="00351B6E" w:rsidRDefault="00351B6E"/>
    <w:p w14:paraId="5ED6DFF7" w14:textId="0EB32B2E" w:rsidR="00524270" w:rsidRDefault="00524270">
      <w:r>
        <w:t>Gener</w:t>
      </w:r>
      <w:r w:rsidR="00351B6E">
        <w:t>al</w:t>
      </w:r>
      <w:r>
        <w:t xml:space="preserve">mente se u parte, </w:t>
      </w:r>
      <w:r w:rsidRPr="00351B6E">
        <w:rPr>
          <w:u w:val="single"/>
        </w:rPr>
        <w:t>dove si piazza l’origine del vettore v</w:t>
      </w:r>
      <w:r>
        <w:t>?</w:t>
      </w:r>
      <w:r w:rsidR="00351B6E">
        <w:tab/>
      </w:r>
      <w:r w:rsidR="00351B6E">
        <w:tab/>
      </w:r>
      <w:r>
        <w:t>Sull’origine del vettore u.</w:t>
      </w:r>
    </w:p>
    <w:p w14:paraId="21E05319" w14:textId="56456C3E" w:rsidR="00524270" w:rsidRDefault="00524270">
      <w:r>
        <w:t>Partendo dalle stesse origini, si prende l’altro vertice di v e lo si proietta perpendicolarmente al vettore u.</w:t>
      </w:r>
    </w:p>
    <w:p w14:paraId="40566B74" w14:textId="4D14C937" w:rsidR="00524270" w:rsidRDefault="00524270">
      <w:r>
        <w:t xml:space="preserve">La lunghezza del segmento </w:t>
      </w:r>
      <w:r w:rsidRPr="00351B6E">
        <w:rPr>
          <w:b/>
          <w:bCs/>
          <w:i/>
          <w:iCs/>
        </w:rPr>
        <w:t>vr</w:t>
      </w:r>
      <w:r>
        <w:t xml:space="preserve"> è la lunghezza della proiezione di v su u.</w:t>
      </w:r>
    </w:p>
    <w:p w14:paraId="0CF4CFDF" w14:textId="2D58D37A" w:rsidR="008B1495" w:rsidRDefault="008B1495"/>
    <w:p w14:paraId="43B5C051" w14:textId="33886E7E" w:rsidR="00A21E00" w:rsidRDefault="00A21E00">
      <w:r>
        <w:t xml:space="preserve">Questo è il modo in cui si calcola il </w:t>
      </w:r>
      <w:r w:rsidRPr="00351B6E">
        <w:rPr>
          <w:color w:val="FF0000"/>
        </w:rPr>
        <w:t xml:space="preserve">prodotto scalare </w:t>
      </w:r>
      <w:r>
        <w:t>di v per u:</w:t>
      </w:r>
    </w:p>
    <w:p w14:paraId="14039F2F" w14:textId="7309E379" w:rsidR="00A21E00" w:rsidRDefault="00A22DA1">
      <w:r>
        <w:rPr>
          <w:noProof/>
        </w:rPr>
        <w:drawing>
          <wp:inline distT="0" distB="0" distL="0" distR="0" wp14:anchorId="4C92D6DB" wp14:editId="3849673A">
            <wp:extent cx="4581525" cy="266700"/>
            <wp:effectExtent l="0" t="0" r="952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9D21" w14:textId="1160E4B7" w:rsidR="00A22DA1" w:rsidRDefault="00A22DA1"/>
    <w:p w14:paraId="4D32FF45" w14:textId="27AAF449" w:rsidR="00A22DA1" w:rsidRDefault="00B50114">
      <w:r>
        <w:lastRenderedPageBreak/>
        <w:t>Si tratta della somma di prodotti degli elementi corrispondenti di v ed u.</w:t>
      </w:r>
    </w:p>
    <w:p w14:paraId="646A613F" w14:textId="2554E68A" w:rsidR="00B50114" w:rsidRDefault="00B50114">
      <w:r>
        <w:t>Se v è un vettore nello spazio D-dimensionale, avrà elementi v1, v2,v3, v4 fino a vD.</w:t>
      </w:r>
    </w:p>
    <w:p w14:paraId="451CFA53" w14:textId="03BC12DB" w:rsidR="00B50114" w:rsidRDefault="00B50114"/>
    <w:p w14:paraId="336203F5" w14:textId="6C3647B1" w:rsidR="00B50114" w:rsidRDefault="00B50114">
      <w:r>
        <w:t xml:space="preserve">Qundi ad </w:t>
      </w:r>
      <w:r w:rsidRPr="00351B6E">
        <w:rPr>
          <w:highlight w:val="cyan"/>
        </w:rPr>
        <w:t>esempio</w:t>
      </w:r>
      <w:r>
        <w:t xml:space="preserve"> in uno spazio 4-dimensionale, v dovrebbere essere il vettore [1,2,3,4].</w:t>
      </w:r>
    </w:p>
    <w:p w14:paraId="2ED8DE39" w14:textId="3C469930" w:rsidR="00D2261E" w:rsidRDefault="00D2261E">
      <w:r>
        <w:t>Per cui la proiezione sul primo asse è 1, la proiezione sul secondo asse è 2, la proiezione sul terzo asse è 3 e la proiezione sul quarto asse è 4.</w:t>
      </w:r>
    </w:p>
    <w:p w14:paraId="398A2154" w14:textId="0C6544C4" w:rsidR="00230D99" w:rsidRDefault="00351B6E">
      <w:r>
        <w:t xml:space="preserve">[ </w:t>
      </w:r>
      <w:r w:rsidR="00230D99">
        <w:t>Non riusciamo ad immaginarlo perché noi umani vediamo solo 3 dimensioni.</w:t>
      </w:r>
      <w:r>
        <w:t xml:space="preserve"> ]</w:t>
      </w:r>
    </w:p>
    <w:p w14:paraId="78BF94A6" w14:textId="73E5C677" w:rsidR="006A368A" w:rsidRDefault="006A368A">
      <w:r>
        <w:t>E u supponiamo sia [7,7,7,7].</w:t>
      </w:r>
    </w:p>
    <w:p w14:paraId="50FBB6FE" w14:textId="77777777" w:rsidR="009573ED" w:rsidRPr="009573ED" w:rsidRDefault="009573ED">
      <w:pPr>
        <w:rPr>
          <w:sz w:val="2"/>
          <w:szCs w:val="2"/>
        </w:rPr>
      </w:pPr>
    </w:p>
    <w:p w14:paraId="0E120DDD" w14:textId="2B7B8A76" w:rsidR="00230D99" w:rsidRDefault="006A368A">
      <w:r>
        <w:t xml:space="preserve">Per fare la proiezione del primo vettore v sul seondo vettore u: si prende il </w:t>
      </w:r>
      <w:r w:rsidR="009573ED">
        <w:t>primo</w:t>
      </w:r>
      <w:r>
        <w:t xml:space="preserve"> elemento di v, ossia 1, lo si proietta </w:t>
      </w:r>
      <w:r w:rsidR="0076589A">
        <w:t>per 7 (primo eleemto di u), questo prodotto si somma per il secondo elemento di v per il secondo elemento di u e così via.</w:t>
      </w:r>
    </w:p>
    <w:p w14:paraId="777F152A" w14:textId="0ECD768A" w:rsidR="0076589A" w:rsidRDefault="0076589A"/>
    <w:p w14:paraId="7B493CAF" w14:textId="3EEDF844" w:rsidR="0076589A" w:rsidRDefault="0076589A" w:rsidP="009573ED">
      <w:pPr>
        <w:jc w:val="center"/>
      </w:pPr>
      <w:r>
        <w:t>AH = 1*7 + 2*7 + 3*7 + 4*7</w:t>
      </w:r>
    </w:p>
    <w:p w14:paraId="1A8581B3" w14:textId="77777777" w:rsidR="0076589A" w:rsidRDefault="0076589A"/>
    <w:p w14:paraId="1F1AF626" w14:textId="4BED3009" w:rsidR="0076589A" w:rsidRDefault="0076589A">
      <w:r>
        <w:t xml:space="preserve">La somma di tutto questo dà la </w:t>
      </w:r>
      <w:r w:rsidR="00DD1513">
        <w:t xml:space="preserve">lunghezza del segmento </w:t>
      </w:r>
      <w:r w:rsidR="00DD1513" w:rsidRPr="009573ED">
        <w:rPr>
          <w:b/>
          <w:bCs/>
        </w:rPr>
        <w:t>AH</w:t>
      </w:r>
      <w:r w:rsidR="00DD1513">
        <w:t xml:space="preserve"> che è la proiezione di v su u.</w:t>
      </w:r>
    </w:p>
    <w:p w14:paraId="655894CC" w14:textId="261BA1CE" w:rsidR="00DD1513" w:rsidRDefault="00DD1513"/>
    <w:p w14:paraId="22BAAE94" w14:textId="3FF87F85" w:rsidR="009573ED" w:rsidRDefault="009573ED">
      <w:r>
        <w:rPr>
          <w:noProof/>
        </w:rPr>
        <w:drawing>
          <wp:anchor distT="0" distB="0" distL="114300" distR="114300" simplePos="0" relativeHeight="251659264" behindDoc="0" locked="0" layoutInCell="1" allowOverlap="1" wp14:anchorId="4D692637" wp14:editId="295AD452">
            <wp:simplePos x="0" y="0"/>
            <wp:positionH relativeFrom="column">
              <wp:posOffset>4080510</wp:posOffset>
            </wp:positionH>
            <wp:positionV relativeFrom="paragraph">
              <wp:posOffset>88900</wp:posOffset>
            </wp:positionV>
            <wp:extent cx="657225" cy="709295"/>
            <wp:effectExtent l="0" t="0" r="9525" b="0"/>
            <wp:wrapSquare wrapText="bothSides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7E76">
        <w:rPr>
          <w:noProof/>
        </w:rPr>
        <w:drawing>
          <wp:anchor distT="0" distB="0" distL="114300" distR="114300" simplePos="0" relativeHeight="251673600" behindDoc="0" locked="0" layoutInCell="1" allowOverlap="1" wp14:anchorId="12E22DC7" wp14:editId="00526E81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4048125" cy="1790065"/>
            <wp:effectExtent l="0" t="0" r="9525" b="63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7A5ED" w14:textId="77777777" w:rsidR="009573ED" w:rsidRDefault="009573ED"/>
    <w:p w14:paraId="4AEE5CEF" w14:textId="77777777" w:rsidR="009573ED" w:rsidRDefault="009573ED"/>
    <w:p w14:paraId="50B9456C" w14:textId="35702BCB" w:rsidR="00477E76" w:rsidRDefault="006819C8">
      <w:r>
        <w:t xml:space="preserve">Vogliamo vedere qual è </w:t>
      </w:r>
      <w:r w:rsidR="00F45228">
        <w:t xml:space="preserve">la proiezione del vettore A sugli assi, quindi </w:t>
      </w:r>
      <w:r w:rsidR="00F45228" w:rsidRPr="009573ED">
        <w:rPr>
          <w:highlight w:val="lightGray"/>
        </w:rPr>
        <w:t>sul vettore i e sul vettore j che rappresentano gli assi x ed y rispettivamente</w:t>
      </w:r>
      <w:r w:rsidR="00F45228">
        <w:t>.</w:t>
      </w:r>
    </w:p>
    <w:p w14:paraId="3AAACE88" w14:textId="0A05C167" w:rsidR="00C15522" w:rsidRDefault="00C15522"/>
    <w:p w14:paraId="32A98194" w14:textId="19D95507" w:rsidR="004B3346" w:rsidRDefault="009573ED">
      <w:r w:rsidRPr="009573ED">
        <w:rPr>
          <w:noProof/>
          <w:u w:val="single"/>
        </w:rPr>
        <w:drawing>
          <wp:anchor distT="0" distB="0" distL="114300" distR="114300" simplePos="0" relativeHeight="251660288" behindDoc="0" locked="0" layoutInCell="1" allowOverlap="1" wp14:anchorId="12E82FB0" wp14:editId="2ADA0BDC">
            <wp:simplePos x="0" y="0"/>
            <wp:positionH relativeFrom="margin">
              <wp:align>left</wp:align>
            </wp:positionH>
            <wp:positionV relativeFrom="paragraph">
              <wp:posOffset>24130</wp:posOffset>
            </wp:positionV>
            <wp:extent cx="2400935" cy="1952625"/>
            <wp:effectExtent l="0" t="0" r="0" b="9525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B41" w:rsidRPr="009573ED">
        <w:rPr>
          <w:u w:val="single"/>
        </w:rPr>
        <w:t>Cosa sign</w:t>
      </w:r>
      <w:r w:rsidRPr="009573ED">
        <w:rPr>
          <w:u w:val="single"/>
        </w:rPr>
        <w:t>i</w:t>
      </w:r>
      <w:r w:rsidR="00E42B41" w:rsidRPr="009573ED">
        <w:rPr>
          <w:u w:val="single"/>
        </w:rPr>
        <w:t>fica traslare un vettore nell’origine</w:t>
      </w:r>
      <w:r w:rsidR="00E42B41">
        <w:t>?</w:t>
      </w:r>
    </w:p>
    <w:p w14:paraId="18443179" w14:textId="46CFB404" w:rsidR="00E42B41" w:rsidRDefault="00E42B41">
      <w:r>
        <w:t>Se si hanno i vettori in uno spazio D-dimensionale, quindi:</w:t>
      </w:r>
    </w:p>
    <w:p w14:paraId="48F6E06F" w14:textId="07894F1D" w:rsidR="00E42B41" w:rsidRDefault="000E01EA">
      <w:r>
        <w:t>il vettore v0 è composto dal primo elemento, dal secondo elemento e dal D-esimo elemento e così tutti gli altri vettori.</w:t>
      </w:r>
    </w:p>
    <w:p w14:paraId="39ACB831" w14:textId="32231388" w:rsidR="000E01EA" w:rsidRDefault="000E01EA"/>
    <w:p w14:paraId="48AB9345" w14:textId="502C59AD" w:rsidR="00C15522" w:rsidRDefault="000E01EA">
      <w:r w:rsidRPr="009573ED">
        <w:rPr>
          <w:highlight w:val="lightGray"/>
        </w:rPr>
        <w:t xml:space="preserve">Per traslare i punti dei vari vettori nell’origine, bisogna calcolare il </w:t>
      </w:r>
      <w:r w:rsidRPr="009573ED">
        <w:rPr>
          <w:color w:val="FF0000"/>
          <w:highlight w:val="lightGray"/>
        </w:rPr>
        <w:t>vettore medio</w:t>
      </w:r>
      <w:r w:rsidR="005F3B5B">
        <w:t>: si prende la media di tutti i primi elementi, secondi elementi e D elementi.</w:t>
      </w:r>
    </w:p>
    <w:p w14:paraId="50791099" w14:textId="4F7E93C0" w:rsidR="005F3B5B" w:rsidRDefault="005F3B5B"/>
    <w:p w14:paraId="7D9EBD34" w14:textId="77777777" w:rsidR="00232344" w:rsidRDefault="00232344"/>
    <w:p w14:paraId="45F7023E" w14:textId="23FF6DD8" w:rsidR="005F3B5B" w:rsidRDefault="00232344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162547" wp14:editId="7EE60519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4057650" cy="2085975"/>
            <wp:effectExtent l="0" t="0" r="0" b="9525"/>
            <wp:wrapSquare wrapText="bothSides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6895">
        <w:t>Questo è ciò che bisogna fare effettivamente per far sì che il punto medio di tutti i punti che si vedevano prima diventino l’origine degli assi: semplicemente bisogna sottrarre ad</w:t>
      </w:r>
      <w:r w:rsidR="009573ED">
        <w:t xml:space="preserve"> </w:t>
      </w:r>
      <w:r w:rsidR="00506895">
        <w:t>ogni vettore il vettore medio.</w:t>
      </w:r>
    </w:p>
    <w:p w14:paraId="78334762" w14:textId="62466167" w:rsidR="00506895" w:rsidRDefault="00506895"/>
    <w:p w14:paraId="41138E59" w14:textId="3259F1C4" w:rsidR="00506895" w:rsidRDefault="000A0164">
      <w:r>
        <w:t>La sottrazione tra vettori avviene sottraendo elemento per elemento.</w:t>
      </w:r>
    </w:p>
    <w:p w14:paraId="34944C23" w14:textId="66299017" w:rsidR="000A0164" w:rsidRDefault="00232344">
      <w:r>
        <w:t xml:space="preserve">Quindi </w:t>
      </w:r>
      <w:r w:rsidRPr="009573ED">
        <w:rPr>
          <w:highlight w:val="lightGray"/>
        </w:rPr>
        <w:t>la sottrazione permette di avere un nuovo vettore della stessa dimensione dei due vettori</w:t>
      </w:r>
      <w:r>
        <w:t>.</w:t>
      </w:r>
    </w:p>
    <w:p w14:paraId="6389A0EA" w14:textId="3F9CBE66" w:rsidR="00232344" w:rsidRDefault="00232344"/>
    <w:p w14:paraId="7B4132DB" w14:textId="33555576" w:rsidR="00232344" w:rsidRDefault="00096F1B">
      <w:r>
        <w:t>Il vettore medio è il vettore composto dalle medie di elementi corrispondenti.</w:t>
      </w:r>
    </w:p>
    <w:p w14:paraId="6BBC52ED" w14:textId="32C63DBE" w:rsidR="00096F1B" w:rsidRDefault="00096F1B"/>
    <w:p w14:paraId="7A3B6E5F" w14:textId="6B3B5451" w:rsidR="00096F1B" w:rsidRDefault="009F2F4F">
      <w:r>
        <w:t>[ Il vettore si può indicare con la freccia sopra altrimenti col carattere in bold, il carattere non bold indica un elemento del vettore. ]</w:t>
      </w:r>
    </w:p>
    <w:p w14:paraId="7E4F9F1C" w14:textId="77777777" w:rsidR="00D37A49" w:rsidRDefault="00D37A49"/>
    <w:p w14:paraId="18709FBF" w14:textId="30B4B37C" w:rsidR="00A83B1C" w:rsidRDefault="00A83B1C">
      <w:r>
        <w:rPr>
          <w:noProof/>
        </w:rPr>
        <w:drawing>
          <wp:anchor distT="0" distB="0" distL="114300" distR="114300" simplePos="0" relativeHeight="251662336" behindDoc="0" locked="0" layoutInCell="1" allowOverlap="1" wp14:anchorId="76101737" wp14:editId="3CF11C52">
            <wp:simplePos x="0" y="0"/>
            <wp:positionH relativeFrom="column">
              <wp:posOffset>3810</wp:posOffset>
            </wp:positionH>
            <wp:positionV relativeFrom="paragraph">
              <wp:posOffset>2540</wp:posOffset>
            </wp:positionV>
            <wp:extent cx="3552825" cy="1114425"/>
            <wp:effectExtent l="0" t="0" r="9525" b="9525"/>
            <wp:wrapSquare wrapText="bothSides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736A4">
        <w:t>Ogni riga del dataset è un vettore che rappresenta il paziente.</w:t>
      </w:r>
    </w:p>
    <w:p w14:paraId="1F5667F4" w14:textId="1D7253A6" w:rsidR="005355ED" w:rsidRDefault="005355ED">
      <w:r>
        <w:t>[ Il vettore in questo caso è 300-dimensionale.</w:t>
      </w:r>
    </w:p>
    <w:p w14:paraId="42BAAAF0" w14:textId="0E3C9EDE" w:rsidR="005355ED" w:rsidRDefault="005355ED">
      <w:r>
        <w:t>Ogni elemento del vettore è una caratteristica del vettore. ]</w:t>
      </w:r>
    </w:p>
    <w:p w14:paraId="1691E337" w14:textId="5CFDF60D" w:rsidR="00D736A4" w:rsidRDefault="00D736A4">
      <w:r>
        <w:t>Quindi i vettori esistono anche nella realtà.</w:t>
      </w:r>
    </w:p>
    <w:p w14:paraId="15D53222" w14:textId="46A770C8" w:rsidR="00D736A4" w:rsidRDefault="00D736A4"/>
    <w:p w14:paraId="6EF0F69A" w14:textId="65B03EF4" w:rsidR="00D736A4" w:rsidRDefault="006B0173">
      <w:r>
        <w:t xml:space="preserve">La PCA si applica tendenzialmente a </w:t>
      </w:r>
      <w:r w:rsidR="009573ED">
        <w:t>variabili</w:t>
      </w:r>
      <w:r>
        <w:t xml:space="preserve"> co</w:t>
      </w:r>
      <w:r w:rsidR="009573ED">
        <w:t>nti</w:t>
      </w:r>
      <w:r>
        <w:t>nue cioè a vettori che sono rappresentati da va</w:t>
      </w:r>
      <w:r w:rsidR="009573ED">
        <w:t>l</w:t>
      </w:r>
      <w:r>
        <w:t xml:space="preserve">ori interi o valori </w:t>
      </w:r>
      <w:r w:rsidR="009573ED">
        <w:t>continui</w:t>
      </w:r>
      <w:r>
        <w:t>.</w:t>
      </w:r>
    </w:p>
    <w:p w14:paraId="3786E78F" w14:textId="5FAF6F02" w:rsidR="006B0173" w:rsidRDefault="006B0173">
      <w:r>
        <w:t>Per valori categorici si applicano tecniche diverse, anche se applicare la PCA non è sbagliato.</w:t>
      </w:r>
    </w:p>
    <w:p w14:paraId="684278F7" w14:textId="26D61EF0" w:rsidR="006B0173" w:rsidRDefault="006B0173">
      <w:pPr>
        <w:pBdr>
          <w:bottom w:val="single" w:sz="6" w:space="1" w:color="auto"/>
        </w:pBdr>
      </w:pPr>
    </w:p>
    <w:p w14:paraId="57326E52" w14:textId="6E2C6C07" w:rsidR="006B0173" w:rsidRDefault="006B0173"/>
    <w:p w14:paraId="39393C3C" w14:textId="63C88EA7" w:rsidR="009573ED" w:rsidRDefault="009573ED"/>
    <w:p w14:paraId="20159A1A" w14:textId="77C58D77" w:rsidR="009573ED" w:rsidRDefault="009573ED"/>
    <w:p w14:paraId="70D10D02" w14:textId="1EECEC75" w:rsidR="009573ED" w:rsidRDefault="009573ED"/>
    <w:p w14:paraId="0237F92F" w14:textId="385F27C9" w:rsidR="009573ED" w:rsidRDefault="009573ED"/>
    <w:p w14:paraId="672BADD1" w14:textId="27FF746A" w:rsidR="009573ED" w:rsidRDefault="009573ED"/>
    <w:p w14:paraId="0D704A59" w14:textId="6BB55EB7" w:rsidR="006B0173" w:rsidRDefault="006B0173">
      <w:r w:rsidRPr="00D77BDF">
        <w:rPr>
          <w:noProof/>
          <w:highlight w:val="lightGray"/>
        </w:rPr>
        <w:lastRenderedPageBreak/>
        <w:drawing>
          <wp:anchor distT="0" distB="0" distL="114300" distR="114300" simplePos="0" relativeHeight="251674624" behindDoc="0" locked="0" layoutInCell="1" allowOverlap="1" wp14:anchorId="3E688DC5" wp14:editId="6369C4F2">
            <wp:simplePos x="0" y="0"/>
            <wp:positionH relativeFrom="column">
              <wp:posOffset>3810</wp:posOffset>
            </wp:positionH>
            <wp:positionV relativeFrom="paragraph">
              <wp:posOffset>-4445</wp:posOffset>
            </wp:positionV>
            <wp:extent cx="4472041" cy="1914525"/>
            <wp:effectExtent l="0" t="0" r="5080" b="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041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1615" w:rsidRPr="00D77BDF">
        <w:rPr>
          <w:highlight w:val="lightGray"/>
        </w:rPr>
        <w:t xml:space="preserve">La </w:t>
      </w:r>
      <w:r w:rsidR="00B81615" w:rsidRPr="00D77BDF">
        <w:rPr>
          <w:color w:val="FF0000"/>
          <w:highlight w:val="lightGray"/>
        </w:rPr>
        <w:t xml:space="preserve">PCA </w:t>
      </w:r>
      <w:r w:rsidR="00B81615" w:rsidRPr="00D77BDF">
        <w:rPr>
          <w:highlight w:val="lightGray"/>
        </w:rPr>
        <w:t xml:space="preserve">è per </w:t>
      </w:r>
      <w:r w:rsidR="000264F6" w:rsidRPr="00D77BDF">
        <w:rPr>
          <w:highlight w:val="lightGray"/>
        </w:rPr>
        <w:t>proiettare i punti in un nuovo spazio dove tutti gli assi siano scorrelati</w:t>
      </w:r>
      <w:r w:rsidR="000264F6">
        <w:t>.</w:t>
      </w:r>
    </w:p>
    <w:p w14:paraId="23EB8CAD" w14:textId="77777777" w:rsidR="00FE4232" w:rsidRDefault="00FE4232"/>
    <w:p w14:paraId="4988B829" w14:textId="65031221" w:rsidR="000264F6" w:rsidRDefault="00FE4232">
      <w:r>
        <w:t>Supponiamo di avere un dataset composto da pazienti o persone di cui si vuole fare</w:t>
      </w:r>
      <w:r w:rsidR="00D77BDF">
        <w:t xml:space="preserve"> </w:t>
      </w:r>
      <w:r>
        <w:t>uno studio.</w:t>
      </w:r>
    </w:p>
    <w:p w14:paraId="1AD3C583" w14:textId="77777777" w:rsidR="00D77BDF" w:rsidRDefault="00D77BDF"/>
    <w:p w14:paraId="678872EE" w14:textId="494CF1E7" w:rsidR="00FE4232" w:rsidRDefault="00FE4232">
      <w:r>
        <w:t>Ogni persona è descritta da: età , sesso, rapporto altezza/peso, BMI, pressi</w:t>
      </w:r>
      <w:r w:rsidR="00D77BDF">
        <w:t>o</w:t>
      </w:r>
      <w:r>
        <w:t>ne del sangue e temperatura.</w:t>
      </w:r>
    </w:p>
    <w:p w14:paraId="2A78D704" w14:textId="3C5C8ED4" w:rsidR="00FE4232" w:rsidRDefault="00FE4232">
      <w:r w:rsidRPr="00D77BDF">
        <w:rPr>
          <w:highlight w:val="lightGray"/>
        </w:rPr>
        <w:t>Ogni singola variabile è un asse</w:t>
      </w:r>
      <w:r>
        <w:t>.</w:t>
      </w:r>
    </w:p>
    <w:p w14:paraId="45E031C8" w14:textId="03460F1E" w:rsidR="00FE4232" w:rsidRDefault="002162C0">
      <w:r>
        <w:t>Quindi c’è l’asse delle età e tutti i primi elmenti di tutti i pazienti saranno le proiezioni del vettore che rappresenta quei pazienti sull’asse età.</w:t>
      </w:r>
    </w:p>
    <w:p w14:paraId="31BEA560" w14:textId="562C8414" w:rsidR="002162C0" w:rsidRDefault="00AB0BF3">
      <w:r>
        <w:t>La proiezione che rappresenta un paziente sull’asse sesso.</w:t>
      </w:r>
    </w:p>
    <w:p w14:paraId="463DCF40" w14:textId="77719D7D" w:rsidR="00AB0BF3" w:rsidRDefault="00AB0BF3">
      <w:r>
        <w:t>Le altre proiezioni per altezza/peso, BMI …</w:t>
      </w:r>
    </w:p>
    <w:p w14:paraId="5CB3ACC9" w14:textId="73F875E8" w:rsidR="00AB0BF3" w:rsidRDefault="00AB0BF3"/>
    <w:p w14:paraId="1DD02BC9" w14:textId="79288BA1" w:rsidR="00AB0BF3" w:rsidRDefault="00501F77">
      <w:r>
        <w:t>[ BMI è una misura di quanto una persona è nomopeso, magra o fatty. ]</w:t>
      </w:r>
    </w:p>
    <w:p w14:paraId="2C0D54C4" w14:textId="00AF6AF6" w:rsidR="00952305" w:rsidRDefault="0034366D">
      <w:r>
        <w:t>BMI è inversamente proporzionale alla ratio altezza/peso: se una persona è bassa e magra il BMI è basso.</w:t>
      </w:r>
    </w:p>
    <w:p w14:paraId="64A7025B" w14:textId="44C5EF65" w:rsidR="00A03E8E" w:rsidRDefault="00A03E8E">
      <w:r>
        <w:t>Il BMI è più alto per le persone obese.</w:t>
      </w:r>
    </w:p>
    <w:p w14:paraId="787DD3E0" w14:textId="0E361E95" w:rsidR="00A03E8E" w:rsidRDefault="00A03E8E"/>
    <w:p w14:paraId="4D3FE450" w14:textId="7F689589" w:rsidR="00A03E8E" w:rsidRDefault="00A03E8E">
      <w:r>
        <w:t>Queste due variabili sono correlate da una correlazione inversa: al crescere di una decresce l’altra.</w:t>
      </w:r>
    </w:p>
    <w:p w14:paraId="6A3DB808" w14:textId="5CC9F022" w:rsidR="00A03E8E" w:rsidRDefault="00A03E8E"/>
    <w:p w14:paraId="4A0E3167" w14:textId="36CA1D1E" w:rsidR="00A03E8E" w:rsidRDefault="000F7DC9">
      <w:r w:rsidRPr="00D77BDF">
        <w:rPr>
          <w:u w:val="single"/>
        </w:rPr>
        <w:t>Queste informazioni sono in qualche modo ridondanti è necessario perciò averle entrambe</w:t>
      </w:r>
      <w:r>
        <w:t>? NO.</w:t>
      </w:r>
    </w:p>
    <w:p w14:paraId="3D2C70DF" w14:textId="4FBBAA95" w:rsidR="000A6695" w:rsidRDefault="000A6695">
      <w:r>
        <w:t xml:space="preserve">Si potrebbe avere un solo rappresetnante delle due variabili, si </w:t>
      </w:r>
      <w:r w:rsidR="00D77BDF">
        <w:t>ridurrebbe</w:t>
      </w:r>
      <w:r>
        <w:t xml:space="preserve"> la dimensionalità e si avrebbero tutte variabili tra di loro scorrelate, ovvero varibaili che portano tra di loro </w:t>
      </w:r>
      <w:r w:rsidR="00D77BDF">
        <w:t>informazioni</w:t>
      </w:r>
      <w:r>
        <w:t xml:space="preserve"> </w:t>
      </w:r>
      <w:r w:rsidR="00D77BDF">
        <w:t>completamente</w:t>
      </w:r>
      <w:r>
        <w:t xml:space="preserve"> diverse l’una dall’altra → è inutile avere variabili che indicano la stessa </w:t>
      </w:r>
      <w:r w:rsidR="00D77BDF">
        <w:t>informazione</w:t>
      </w:r>
      <w:r>
        <w:t>.</w:t>
      </w:r>
    </w:p>
    <w:p w14:paraId="5F0CF7D9" w14:textId="0F8D1853" w:rsidR="000A6695" w:rsidRDefault="000A6695"/>
    <w:p w14:paraId="12765DFC" w14:textId="346A7932" w:rsidR="00C3006E" w:rsidRDefault="000A6993">
      <w:r w:rsidRPr="00C3006E">
        <w:rPr>
          <w:color w:val="FF0000"/>
        </w:rPr>
        <w:t>Nel campo delle visualizzazoni si sta usando un asse in più che rende meno chiara la visualizzazione stessa e in più comunica un’informazione già ripetuta</w:t>
      </w:r>
      <w:r>
        <w:t>.</w:t>
      </w:r>
    </w:p>
    <w:p w14:paraId="14F80EBA" w14:textId="12F98E10" w:rsidR="00692C74" w:rsidRDefault="00D47F5B"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87C0572" wp14:editId="663C33C3">
            <wp:simplePos x="0" y="0"/>
            <wp:positionH relativeFrom="column">
              <wp:posOffset>3810</wp:posOffset>
            </wp:positionH>
            <wp:positionV relativeFrom="paragraph">
              <wp:posOffset>-4445</wp:posOffset>
            </wp:positionV>
            <wp:extent cx="3686175" cy="1565863"/>
            <wp:effectExtent l="0" t="0" r="0" b="0"/>
            <wp:wrapSquare wrapText="bothSides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565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92C74">
        <w:t>[ N° ore di pioggia – asse Y</w:t>
      </w:r>
      <w:r w:rsidR="00C3006E">
        <w:t xml:space="preserve"> </w:t>
      </w:r>
      <w:r w:rsidR="00692C74">
        <w:t>Assembramenti – asse X ]</w:t>
      </w:r>
    </w:p>
    <w:p w14:paraId="693E3811" w14:textId="77777777" w:rsidR="00692C74" w:rsidRDefault="00692C74"/>
    <w:p w14:paraId="20AED540" w14:textId="1F27E787" w:rsidR="00D47F5B" w:rsidRDefault="00F466CE">
      <w:r>
        <w:t>Il prodotto scalare di due vettori ha una correlazione molto stretta con la correlazione tra due variabili.</w:t>
      </w:r>
    </w:p>
    <w:p w14:paraId="39A5B01B" w14:textId="77777777" w:rsidR="00C3006E" w:rsidRDefault="00C3006E"/>
    <w:p w14:paraId="5962068F" w14:textId="77777777" w:rsidR="00C3006E" w:rsidRDefault="00C3006E"/>
    <w:p w14:paraId="58E9D732" w14:textId="2461DCD8" w:rsidR="00F466CE" w:rsidRDefault="00F466CE">
      <w:r w:rsidRPr="00C3006E">
        <w:rPr>
          <w:highlight w:val="lightGray"/>
        </w:rPr>
        <w:t xml:space="preserve">Una </w:t>
      </w:r>
      <w:r w:rsidR="00C3006E" w:rsidRPr="00C3006E">
        <w:rPr>
          <w:highlight w:val="lightGray"/>
        </w:rPr>
        <w:t>variabile</w:t>
      </w:r>
      <w:r w:rsidRPr="00C3006E">
        <w:rPr>
          <w:highlight w:val="lightGray"/>
        </w:rPr>
        <w:t xml:space="preserve"> può essere vista come un vettore</w:t>
      </w:r>
      <w:r>
        <w:t>.</w:t>
      </w:r>
    </w:p>
    <w:p w14:paraId="40DDD745" w14:textId="45AFBA4F" w:rsidR="00F466CE" w:rsidRDefault="00F466CE">
      <w:r>
        <w:t>Quindi si prendono tutti i pazienti, tutte le età, quella è una variabile.</w:t>
      </w:r>
    </w:p>
    <w:p w14:paraId="018B3EDF" w14:textId="1B0CDAFF" w:rsidR="00F466CE" w:rsidRDefault="00032DF9">
      <w:r>
        <w:t>L’insieme di tutte le età dei pazienti è la variabile X.</w:t>
      </w:r>
    </w:p>
    <w:p w14:paraId="573A1DC3" w14:textId="01C26822" w:rsidR="00032DF9" w:rsidRDefault="00BB140A">
      <w:r>
        <w:t>Se metto insieme alle età la pressione del sangue, questa è la variabile y.</w:t>
      </w:r>
    </w:p>
    <w:p w14:paraId="1A21A0CB" w14:textId="17224752" w:rsidR="00BB140A" w:rsidRDefault="00BB140A"/>
    <w:p w14:paraId="1916C86B" w14:textId="2694DF7B" w:rsidR="00BB140A" w:rsidRDefault="00BB140A">
      <w:r>
        <w:t>Di due variabili si vuole vedere spesso se sono correlate perché se lo sono altamente, direttamente o inversamente, non interssano perché portano la stessa informazione: perché si sa che al crescere di una cresce o decresce quell’altra.</w:t>
      </w:r>
    </w:p>
    <w:p w14:paraId="384E4A40" w14:textId="181FC14C" w:rsidR="00BB140A" w:rsidRDefault="00BB140A"/>
    <w:p w14:paraId="15473F07" w14:textId="2FA42CA1" w:rsidR="00EF7176" w:rsidRDefault="00EF7176" w:rsidP="00EF7176">
      <w:pPr>
        <w:jc w:val="center"/>
      </w:pPr>
      <w:r>
        <w:rPr>
          <w:noProof/>
        </w:rPr>
        <w:drawing>
          <wp:inline distT="0" distB="0" distL="0" distR="0" wp14:anchorId="4850E6BE" wp14:editId="1FF2C23A">
            <wp:extent cx="2981325" cy="1838351"/>
            <wp:effectExtent l="0" t="0" r="0" b="952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797" cy="1842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3142F" w14:textId="77777777" w:rsidR="00EF7176" w:rsidRDefault="00EF7176"/>
    <w:p w14:paraId="7D5CBEF1" w14:textId="5043ABE3" w:rsidR="00BB140A" w:rsidRDefault="009A0F58">
      <w:r w:rsidRPr="00F95916">
        <w:rPr>
          <w:color w:val="FF0000"/>
        </w:rPr>
        <w:t>Correlazione diretta</w:t>
      </w:r>
      <w:r>
        <w:t>: le due variabili crescono insieme → se confronto due pazienti se il paziente giallo ha un valore più alto per la prima variabile</w:t>
      </w:r>
      <w:r w:rsidR="00C3006E">
        <w:t xml:space="preserve">, </w:t>
      </w:r>
      <w:r>
        <w:t>si sa che questa variabile x è direttamente correlata con</w:t>
      </w:r>
      <w:r w:rsidR="00C3006E">
        <w:t xml:space="preserve"> </w:t>
      </w:r>
      <w:r>
        <w:t xml:space="preserve">una vraibile y, si saprà che tendenzialmente anche la seconda </w:t>
      </w:r>
      <w:r w:rsidR="00C3006E">
        <w:t>variabile</w:t>
      </w:r>
      <w:r>
        <w:t xml:space="preserve"> del paziente giallo avrà un valore più alto di quella blu.</w:t>
      </w:r>
    </w:p>
    <w:p w14:paraId="08865BB5" w14:textId="1A53BC84" w:rsidR="001F4D2F" w:rsidRDefault="001F4D2F">
      <w:r>
        <w:t>Se per il paziente blu la variabile x è bassa allora si sa che anche la variabile y è più bassa.</w:t>
      </w:r>
    </w:p>
    <w:p w14:paraId="1973D751" w14:textId="0C17FD38" w:rsidR="001F4D2F" w:rsidRDefault="001F4D2F"/>
    <w:p w14:paraId="0F5A0911" w14:textId="2CE88ABC" w:rsidR="001F4D2F" w:rsidRDefault="00726B7F">
      <w:r w:rsidRPr="00F95916">
        <w:rPr>
          <w:color w:val="002060"/>
        </w:rPr>
        <w:t>Correlazione inversa</w:t>
      </w:r>
      <w:r>
        <w:t xml:space="preserve">: </w:t>
      </w:r>
      <w:r w:rsidR="00F95916">
        <w:t>al crescere della variabile x decresce la variabile y.</w:t>
      </w:r>
    </w:p>
    <w:p w14:paraId="701F1660" w14:textId="73AA5709" w:rsidR="00F95916" w:rsidRDefault="00F95916"/>
    <w:p w14:paraId="7E50DC31" w14:textId="6C9AF984" w:rsidR="00E25D3A" w:rsidRDefault="00E25D3A">
      <w:r>
        <w:t xml:space="preserve">Queste correlazioni sono dette </w:t>
      </w:r>
      <w:r w:rsidRPr="00C3006E">
        <w:rPr>
          <w:color w:val="FF0000"/>
          <w:u w:val="single"/>
        </w:rPr>
        <w:t>lineari</w:t>
      </w:r>
      <w:r>
        <w:t xml:space="preserve">, perché se le si plottano </w:t>
      </w:r>
      <w:r w:rsidR="00C3006E">
        <w:t>s</w:t>
      </w:r>
      <w:r>
        <w:t xml:space="preserve">i ottiene una retta, quindi c’è una </w:t>
      </w:r>
      <w:r w:rsidRPr="00C3006E">
        <w:rPr>
          <w:i/>
          <w:iCs/>
          <w:color w:val="FF0000"/>
        </w:rPr>
        <w:t>dipendenza lineare</w:t>
      </w:r>
      <w:r>
        <w:t>.</w:t>
      </w:r>
    </w:p>
    <w:p w14:paraId="7C49B696" w14:textId="5A40293F" w:rsidR="00E25D3A" w:rsidRDefault="00EF7176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ABC775B" wp14:editId="729B422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52500" cy="759460"/>
            <wp:effectExtent l="0" t="0" r="0" b="2540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  <w:r w:rsidR="00327FAE">
        <w:t>[ Ci sono anche correlazion</w:t>
      </w:r>
      <w:r w:rsidR="00C3006E">
        <w:t>i</w:t>
      </w:r>
      <w:r w:rsidR="00327FAE">
        <w:t xml:space="preserve"> anche non linear</w:t>
      </w:r>
      <w:r w:rsidR="00C3006E">
        <w:t>i</w:t>
      </w:r>
      <w:r w:rsidR="00327FAE">
        <w:t xml:space="preserve"> per cui si ottiene una parabola magari. ]</w:t>
      </w:r>
    </w:p>
    <w:p w14:paraId="16A67110" w14:textId="0A4C3B59" w:rsidR="00EF7176" w:rsidRDefault="00EF7176"/>
    <w:p w14:paraId="298D7237" w14:textId="32637A41" w:rsidR="00EF7176" w:rsidRDefault="00EF7176"/>
    <w:p w14:paraId="1A85303A" w14:textId="0297D0E1" w:rsidR="00EF7176" w:rsidRDefault="00EF7176"/>
    <w:p w14:paraId="5CD150E5" w14:textId="40D5DE2A" w:rsidR="00EF7176" w:rsidRDefault="00E75B45" w:rsidP="00C3006E">
      <w:pPr>
        <w:jc w:val="center"/>
      </w:pPr>
      <w:r>
        <w:rPr>
          <w:noProof/>
        </w:rPr>
        <w:drawing>
          <wp:inline distT="0" distB="0" distL="0" distR="0" wp14:anchorId="5DBD5CD9" wp14:editId="2D585F14">
            <wp:extent cx="4514850" cy="3065208"/>
            <wp:effectExtent l="0" t="0" r="0" b="1905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19506" cy="306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8D74F" w14:textId="15B3D0C6" w:rsidR="00E75B45" w:rsidRDefault="00E75B45"/>
    <w:p w14:paraId="2E5CF0C1" w14:textId="7A587411" w:rsidR="00A527F1" w:rsidRDefault="001C36D5">
      <w:r w:rsidRPr="00C3006E">
        <w:rPr>
          <w:color w:val="FF0000"/>
        </w:rPr>
        <w:t xml:space="preserve">Pearson </w:t>
      </w:r>
      <w:r>
        <w:t>misura la correlazione lineare tra due variabili</w:t>
      </w:r>
      <w:r w:rsidR="00136346">
        <w:t>.</w:t>
      </w:r>
    </w:p>
    <w:p w14:paraId="2E699841" w14:textId="6A7B3678" w:rsidR="00136346" w:rsidRDefault="00136346">
      <w:r>
        <w:t>Somma le moltiplicazioni tra elem</w:t>
      </w:r>
      <w:r w:rsidR="00C3006E">
        <w:t>e</w:t>
      </w:r>
      <w:r>
        <w:t>nti corrispndenti delle variabili sotratti dalla loro media.</w:t>
      </w:r>
    </w:p>
    <w:p w14:paraId="3C5A20B1" w14:textId="68A4FE57" w:rsidR="00136346" w:rsidRDefault="00136346"/>
    <w:p w14:paraId="1CBE39DB" w14:textId="13E5789B" w:rsidR="00136346" w:rsidRDefault="004D38A3">
      <w:r>
        <w:rPr>
          <w:noProof/>
        </w:rPr>
        <w:drawing>
          <wp:anchor distT="0" distB="0" distL="114300" distR="114300" simplePos="0" relativeHeight="251664384" behindDoc="0" locked="0" layoutInCell="1" allowOverlap="1" wp14:anchorId="59B868C6" wp14:editId="609E1B98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3619500" cy="914400"/>
            <wp:effectExtent l="0" t="0" r="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35D18">
        <w:t>Prendiamo un vettore e lo normalizziamo:</w:t>
      </w:r>
    </w:p>
    <w:p w14:paraId="72F458D7" w14:textId="09112D4D" w:rsidR="00835D18" w:rsidRDefault="00C3006E">
      <w:r>
        <w:t xml:space="preserve">• Al numeratore </w:t>
      </w:r>
      <w:r w:rsidR="0060666A">
        <w:t>si sta facendo un prodotto scalare tra due vettori dopo la normalizzazione</w:t>
      </w:r>
      <w:r>
        <w:t>.</w:t>
      </w:r>
    </w:p>
    <w:p w14:paraId="32C64E1D" w14:textId="1021E884" w:rsidR="0060666A" w:rsidRDefault="00C3006E">
      <w:r>
        <w:t xml:space="preserve">• </w:t>
      </w:r>
      <w:r w:rsidR="0060666A">
        <w:t xml:space="preserve">Al denominatore si ha il </w:t>
      </w:r>
      <w:r w:rsidR="0060666A" w:rsidRPr="00C3006E">
        <w:rPr>
          <w:color w:val="FF0000"/>
          <w:u w:val="single"/>
        </w:rPr>
        <w:t>fattore di normalizzazione</w:t>
      </w:r>
      <w:r w:rsidR="0060666A" w:rsidRPr="00C3006E">
        <w:rPr>
          <w:color w:val="FF0000"/>
        </w:rPr>
        <w:t xml:space="preserve"> </w:t>
      </w:r>
      <w:r w:rsidR="0060666A">
        <w:t xml:space="preserve">che fa sì che la correlazione di Pearson </w:t>
      </w:r>
      <w:r w:rsidR="008B4C5D">
        <w:t>vada sempre tra -1 (quando c’è una correlazione inversa)</w:t>
      </w:r>
      <w:r>
        <w:t xml:space="preserve">, </w:t>
      </w:r>
      <w:r w:rsidR="008B4C5D">
        <w:t xml:space="preserve">+1 (correlazione diretta) </w:t>
      </w:r>
      <w:r>
        <w:t xml:space="preserve"> e </w:t>
      </w:r>
      <w:r w:rsidR="008B4C5D">
        <w:t xml:space="preserve">0 (quando x ed y sono </w:t>
      </w:r>
      <w:r w:rsidR="008B4C5D" w:rsidRPr="005A0426">
        <w:rPr>
          <w:u w:val="single"/>
        </w:rPr>
        <w:t>ortogonali</w:t>
      </w:r>
      <w:r w:rsidR="008B4C5D">
        <w:t xml:space="preserve"> tra di loro </w:t>
      </w:r>
      <w:r w:rsidR="008B4C5D" w:rsidRPr="005A0426">
        <w:rPr>
          <w:u w:val="single"/>
        </w:rPr>
        <w:t>ossia tra di loro non c’è alcuna correlazione</w:t>
      </w:r>
      <w:r w:rsidR="008B4C5D">
        <w:t>).</w:t>
      </w:r>
    </w:p>
    <w:p w14:paraId="67ED1378" w14:textId="0D10C20E" w:rsidR="008B4C5D" w:rsidRDefault="008B4C5D"/>
    <w:p w14:paraId="56F1564C" w14:textId="0A820BAA" w:rsidR="008B4C5D" w:rsidRDefault="00BF382E">
      <w:r w:rsidRPr="005A0426">
        <w:rPr>
          <w:highlight w:val="lightGray"/>
        </w:rPr>
        <w:t>Con PCA si vogliono prendere questi vettori (età, sesso, ..) e si vuole ottenere un nuovo spazio vettoriale in cui tutte queste variabili sono massimamente scorrelate</w:t>
      </w:r>
      <w:r>
        <w:t>.</w:t>
      </w:r>
    </w:p>
    <w:p w14:paraId="438CC034" w14:textId="1BE2B26F" w:rsidR="00BF382E" w:rsidRDefault="00892F60">
      <w:r>
        <w:t xml:space="preserve">PCA non </w:t>
      </w:r>
      <w:r w:rsidR="00CC2299">
        <w:t>“</w:t>
      </w:r>
      <w:r>
        <w:t>butta</w:t>
      </w:r>
      <w:r w:rsidR="00CC2299">
        <w:t>”</w:t>
      </w:r>
      <w:r>
        <w:t xml:space="preserve"> </w:t>
      </w:r>
      <w:r w:rsidR="00CC2299">
        <w:t>variabili</w:t>
      </w:r>
      <w:r>
        <w:t xml:space="preserve"> ma le combina per </w:t>
      </w:r>
      <w:r w:rsidR="00CC2299">
        <w:t>ottenere</w:t>
      </w:r>
      <w:r>
        <w:t xml:space="preserve"> variabili al massimo scorrelat</w:t>
      </w:r>
      <w:r w:rsidR="00CC2299">
        <w:t>e</w:t>
      </w:r>
      <w:r>
        <w:t>.</w:t>
      </w:r>
    </w:p>
    <w:p w14:paraId="37EFC780" w14:textId="04C54FD2" w:rsidR="00892F60" w:rsidRDefault="00892F60"/>
    <w:p w14:paraId="2093E85C" w14:textId="4D3FBC98" w:rsidR="00892F60" w:rsidRDefault="007E14EC" w:rsidP="002D7FE6">
      <w:pPr>
        <w:jc w:val="center"/>
      </w:pPr>
      <w:r>
        <w:rPr>
          <w:noProof/>
        </w:rPr>
        <w:lastRenderedPageBreak/>
        <w:drawing>
          <wp:inline distT="0" distB="0" distL="0" distR="0" wp14:anchorId="66C86F41" wp14:editId="3260F911">
            <wp:extent cx="5114925" cy="2895600"/>
            <wp:effectExtent l="0" t="0" r="952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EEA2" w14:textId="39F98768" w:rsidR="007E14EC" w:rsidRDefault="007E14EC"/>
    <w:p w14:paraId="34CC705B" w14:textId="47A759B7" w:rsidR="007E14EC" w:rsidRDefault="002D7FE6">
      <w:r>
        <w:t xml:space="preserve">Mentre Pearson </w:t>
      </w:r>
      <w:r w:rsidR="00E466F8">
        <w:t xml:space="preserve">si applica a variabili continue, </w:t>
      </w:r>
      <w:r w:rsidR="00E466F8" w:rsidRPr="005A0426">
        <w:rPr>
          <w:color w:val="FF0000"/>
        </w:rPr>
        <w:t xml:space="preserve">Spearman </w:t>
      </w:r>
      <w:r w:rsidR="00E466F8">
        <w:t xml:space="preserve">e </w:t>
      </w:r>
      <w:r w:rsidR="00E466F8" w:rsidRPr="005A0426">
        <w:rPr>
          <w:color w:val="FF0000"/>
        </w:rPr>
        <w:t xml:space="preserve">Kendal </w:t>
      </w:r>
      <w:r w:rsidR="00E466F8">
        <w:t>si applicano anche a variabili discrete o comunque a variabili c</w:t>
      </w:r>
      <w:r w:rsidR="00881A8F">
        <w:t>ategoriche anche</w:t>
      </w:r>
      <w:r w:rsidR="005A0426">
        <w:t xml:space="preserve">, </w:t>
      </w:r>
      <w:r w:rsidR="00881A8F">
        <w:t xml:space="preserve">che devono essere </w:t>
      </w:r>
      <w:r w:rsidR="005A0426" w:rsidRPr="004A4E5B">
        <w:rPr>
          <w:b/>
          <w:bCs/>
          <w:u w:val="single"/>
        </w:rPr>
        <w:t>ordinabili</w:t>
      </w:r>
      <w:r w:rsidR="0077428B">
        <w:t xml:space="preserve"> (ossia per cui ci può ess</w:t>
      </w:r>
      <w:r w:rsidR="005A0426">
        <w:t>e</w:t>
      </w:r>
      <w:r w:rsidR="0077428B">
        <w:t>re un ordinamento)</w:t>
      </w:r>
      <w:r w:rsidR="00881A8F">
        <w:t>.</w:t>
      </w:r>
    </w:p>
    <w:p w14:paraId="18691240" w14:textId="1D88E393" w:rsidR="00881A8F" w:rsidRDefault="00881A8F">
      <w:r>
        <w:t xml:space="preserve">Non confrontano il valore delle variabili, ma il </w:t>
      </w:r>
      <w:r w:rsidRPr="004A4E5B">
        <w:rPr>
          <w:i/>
          <w:iCs/>
          <w:color w:val="FF0000"/>
        </w:rPr>
        <w:t>rank</w:t>
      </w:r>
      <w:r w:rsidRPr="004A4E5B">
        <w:rPr>
          <w:color w:val="FF0000"/>
        </w:rPr>
        <w:t xml:space="preserve"> </w:t>
      </w:r>
      <w:r>
        <w:t>degli elementi.</w:t>
      </w:r>
    </w:p>
    <w:p w14:paraId="278F3FBE" w14:textId="3D8D1E7C" w:rsidR="00881A8F" w:rsidRDefault="00881A8F"/>
    <w:p w14:paraId="69D7594E" w14:textId="160D65A3" w:rsidR="00881A8F" w:rsidRDefault="00881A8F">
      <w:r>
        <w:t>Quindi se si ha un vettore X ed un vettore Y e ad ogni elemento del vettore X corrisponde un elemento del vettore Y, quindi si hanno diversi pazienti rappresentati da Età e Blood Pressure.</w:t>
      </w:r>
    </w:p>
    <w:p w14:paraId="1B00CE65" w14:textId="44EE551E" w:rsidR="00881A8F" w:rsidRDefault="00C80358">
      <w:r>
        <w:t>Per il primo paziente la sua età corrisponde al blood pressure del primo paziente.</w:t>
      </w:r>
    </w:p>
    <w:p w14:paraId="0644468E" w14:textId="08F48900" w:rsidR="00C80358" w:rsidRDefault="00C80358">
      <w:r>
        <w:t>Per il secondo paziente la sua età corrisponde al blood pressure del secondo paziente.</w:t>
      </w:r>
    </w:p>
    <w:p w14:paraId="28388BA9" w14:textId="1C5290E3" w:rsidR="00C80358" w:rsidRDefault="00C80358"/>
    <w:p w14:paraId="268D1AAD" w14:textId="1E3506BE" w:rsidR="00C80358" w:rsidRDefault="004B5F5B">
      <w:r>
        <w:t>Quindi si hanno coppiette xy associate tra di loro.</w:t>
      </w:r>
    </w:p>
    <w:p w14:paraId="73506D3A" w14:textId="03FDDDF6" w:rsidR="004B5F5B" w:rsidRDefault="004B5F5B">
      <w:r>
        <w:t>Si fa il sort di tutti i valori che si ha per X (età), quindi per tutti i pazienti, si fa il sort di tutti i valori che si hanno per y (blood pressure).</w:t>
      </w:r>
    </w:p>
    <w:p w14:paraId="3D38C936" w14:textId="4B3798AD" w:rsidR="004B5F5B" w:rsidRDefault="004B5F5B">
      <w:r>
        <w:t>Ad ogni elemento non si associa il suo valore ma il suo rank, cioè se era il</w:t>
      </w:r>
      <w:r w:rsidR="004A4E5B">
        <w:t xml:space="preserve"> </w:t>
      </w:r>
      <w:r>
        <w:t>primo dopo l’ordinamento…</w:t>
      </w:r>
    </w:p>
    <w:p w14:paraId="185E6648" w14:textId="4CDB52BF" w:rsidR="004B5F5B" w:rsidRDefault="004B5F5B">
      <w:r>
        <w:t xml:space="preserve">Quindi si confronta </w:t>
      </w:r>
      <w:r w:rsidR="00F45AB3">
        <w:t xml:space="preserve">→ </w:t>
      </w:r>
      <w:r>
        <w:t xml:space="preserve">il rank degli </w:t>
      </w:r>
      <w:r w:rsidR="004A4E5B">
        <w:t>elementi</w:t>
      </w:r>
      <w:r>
        <w:t xml:space="preserve"> x meno il rank medio delle x + rank delle y </w:t>
      </w:r>
      <w:r w:rsidR="004A4E5B">
        <w:t>meno</w:t>
      </w:r>
      <w:r>
        <w:t xml:space="preserve"> rank medio delle y.</w:t>
      </w:r>
    </w:p>
    <w:p w14:paraId="045E8AEB" w14:textId="3A041923" w:rsidR="004B5F5B" w:rsidRDefault="004B5F5B"/>
    <w:p w14:paraId="4A451D4B" w14:textId="7BAF2FE3" w:rsidR="004B5F5B" w:rsidRDefault="0077428B">
      <w:r>
        <w:t xml:space="preserve">Spearman assume </w:t>
      </w:r>
      <w:r w:rsidR="008B0D1F">
        <w:t xml:space="preserve">una correlazione monotona tra le due variabili X ed Y, cioè che siano rappresentate da una correlazione </w:t>
      </w:r>
      <w:r w:rsidR="00F76A73">
        <w:t>lineare sempre crescente o sempre decrescente.</w:t>
      </w:r>
    </w:p>
    <w:p w14:paraId="0ACD089C" w14:textId="76D006EF" w:rsidR="00F76A73" w:rsidRDefault="00F76A73"/>
    <w:p w14:paraId="25A6FCDB" w14:textId="64AD11BE" w:rsidR="00F76A73" w:rsidRDefault="00C50601" w:rsidP="00B53A16">
      <w:pPr>
        <w:jc w:val="center"/>
      </w:pPr>
      <w:r>
        <w:rPr>
          <w:noProof/>
        </w:rPr>
        <w:lastRenderedPageBreak/>
        <w:drawing>
          <wp:inline distT="0" distB="0" distL="0" distR="0" wp14:anchorId="50504F91" wp14:editId="34095275">
            <wp:extent cx="4591050" cy="27051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8B8D" w14:textId="1D8C7EC9" w:rsidR="00C50601" w:rsidRDefault="00C50601"/>
    <w:p w14:paraId="31E8A157" w14:textId="02C2AAD6" w:rsidR="00C50601" w:rsidRDefault="00B53A16">
      <w:r w:rsidRPr="00F45AB3">
        <w:rPr>
          <w:color w:val="FF0000"/>
        </w:rPr>
        <w:t xml:space="preserve">Kendal </w:t>
      </w:r>
      <w:r>
        <w:t>è simile.</w:t>
      </w:r>
    </w:p>
    <w:p w14:paraId="01208F9D" w14:textId="3BC106E8" w:rsidR="00B53A16" w:rsidRDefault="00B53A16">
      <w:r>
        <w:t xml:space="preserve">Va a vedere </w:t>
      </w:r>
      <w:r w:rsidR="00382E72">
        <w:t xml:space="preserve">i rank e misura il numero di </w:t>
      </w:r>
      <w:r w:rsidR="00382E72" w:rsidRPr="00F45AB3">
        <w:rPr>
          <w:b/>
          <w:bCs/>
          <w:i/>
          <w:iCs/>
        </w:rPr>
        <w:t>pair</w:t>
      </w:r>
      <w:r w:rsidR="00382E72">
        <w:t xml:space="preserve"> che sono concordanti </w:t>
      </w:r>
      <w:r w:rsidR="00192F7D">
        <w:t xml:space="preserve">(stesso rank) </w:t>
      </w:r>
      <w:r w:rsidR="00382E72">
        <w:t>e sconcordanti</w:t>
      </w:r>
      <w:r w:rsidR="00192F7D">
        <w:t xml:space="preserve"> (diverso rank)</w:t>
      </w:r>
      <w:r w:rsidR="00382E72">
        <w:t>.</w:t>
      </w:r>
    </w:p>
    <w:p w14:paraId="44613D1C" w14:textId="12474057" w:rsidR="000826DF" w:rsidRDefault="00192F7D">
      <w:r>
        <w:t xml:space="preserve">Identifica dei gruppi </w:t>
      </w:r>
      <w:r w:rsidR="000826DF">
        <w:t>tra le variabili, dà un rank, e misura la correlazione tra variabili continue o discrete (co</w:t>
      </w:r>
      <w:r w:rsidR="00F45AB3">
        <w:t>m</w:t>
      </w:r>
      <w:r w:rsidR="000826DF">
        <w:t>e Spearman).</w:t>
      </w:r>
    </w:p>
    <w:p w14:paraId="438CFD2F" w14:textId="12D9C29A" w:rsidR="000826DF" w:rsidRDefault="000826DF"/>
    <w:p w14:paraId="26ECB2EB" w14:textId="0C2FFE25" w:rsidR="009542F0" w:rsidRDefault="009542F0">
      <w:r>
        <w:t>Quando si deve valutrare la correlazione tra variabili continue, viene utilizzato</w:t>
      </w:r>
      <w:r w:rsidR="006D78DE" w:rsidRPr="006D78DE">
        <w:t xml:space="preserve"> </w:t>
      </w:r>
      <w:r w:rsidR="006D78DE">
        <w:t>Pearson</w:t>
      </w:r>
      <w:r w:rsidR="006D78DE">
        <w:t xml:space="preserve"> (s</w:t>
      </w:r>
      <w:r w:rsidR="00A30713">
        <w:t>e si vuole valutare una correlazione semplice, lineare</w:t>
      </w:r>
      <w:r w:rsidR="006D78DE">
        <w:t>).</w:t>
      </w:r>
    </w:p>
    <w:p w14:paraId="4749CA47" w14:textId="2E3E1CE2" w:rsidR="00A30713" w:rsidRDefault="00A30713"/>
    <w:p w14:paraId="17B1E283" w14:textId="1FE6CFF0" w:rsidR="00A30713" w:rsidRDefault="003E00B1" w:rsidP="00BC0DA0">
      <w:pPr>
        <w:jc w:val="center"/>
      </w:pPr>
      <w:r>
        <w:rPr>
          <w:noProof/>
        </w:rPr>
        <w:drawing>
          <wp:inline distT="0" distB="0" distL="0" distR="0" wp14:anchorId="40A441FE" wp14:editId="78848277">
            <wp:extent cx="5419725" cy="2514600"/>
            <wp:effectExtent l="0" t="0" r="9525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E8C0" w14:textId="1AC5014B" w:rsidR="003E00B1" w:rsidRDefault="003E00B1"/>
    <w:p w14:paraId="12CF5152" w14:textId="73EAA539" w:rsidR="003E00B1" w:rsidRDefault="003E00B1"/>
    <w:p w14:paraId="0BD17D09" w14:textId="7EB68986" w:rsidR="00CF682B" w:rsidRDefault="00CF682B"/>
    <w:p w14:paraId="3BC6CFEB" w14:textId="15807A09" w:rsidR="00CF682B" w:rsidRDefault="00CF682B" w:rsidP="00047947">
      <w:pPr>
        <w:jc w:val="center"/>
      </w:pPr>
      <w:r>
        <w:rPr>
          <w:noProof/>
        </w:rPr>
        <w:lastRenderedPageBreak/>
        <w:drawing>
          <wp:inline distT="0" distB="0" distL="0" distR="0" wp14:anchorId="17565844" wp14:editId="2BD68DB7">
            <wp:extent cx="3438525" cy="1862801"/>
            <wp:effectExtent l="0" t="0" r="0" b="444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585" cy="187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2F30" w14:textId="71EBE576" w:rsidR="00CF682B" w:rsidRDefault="00CF682B"/>
    <w:p w14:paraId="01CED309" w14:textId="5834F43B" w:rsidR="00047947" w:rsidRDefault="0083170F">
      <w:r>
        <w:t xml:space="preserve">La matrice di covarianza utilizza principalmente una </w:t>
      </w:r>
      <w:r w:rsidRPr="00893F6A">
        <w:rPr>
          <w:i/>
          <w:iCs/>
        </w:rPr>
        <w:t>Pearson correlation</w:t>
      </w:r>
      <w:r>
        <w:t>.</w:t>
      </w:r>
    </w:p>
    <w:p w14:paraId="028A72F3" w14:textId="635FF8E5" w:rsidR="0083170F" w:rsidRDefault="00BE6AD7">
      <w:r w:rsidRPr="00893F6A">
        <w:rPr>
          <w:highlight w:val="lightGray"/>
        </w:rPr>
        <w:t>Tutto questo per diminuire la dimensionalità dello spazio vettoriale su cui proiettare i vettori</w:t>
      </w:r>
      <w:r>
        <w:t>.</w:t>
      </w:r>
    </w:p>
    <w:p w14:paraId="73DC6665" w14:textId="69511E89" w:rsidR="00BE6AD7" w:rsidRDefault="00BE6AD7"/>
    <w:p w14:paraId="680D52B2" w14:textId="195F191C" w:rsidR="00BE6AD7" w:rsidRDefault="00C44EE4" w:rsidP="007B4283">
      <w:pPr>
        <w:jc w:val="center"/>
      </w:pPr>
      <w:r>
        <w:rPr>
          <w:noProof/>
        </w:rPr>
        <w:drawing>
          <wp:inline distT="0" distB="0" distL="0" distR="0" wp14:anchorId="3EB0EFF9" wp14:editId="3A840045">
            <wp:extent cx="3048000" cy="1838587"/>
            <wp:effectExtent l="0" t="0" r="0" b="9525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9622" cy="18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3152B" w14:textId="3E601632" w:rsidR="00C44EE4" w:rsidRDefault="00C44EE4"/>
    <w:p w14:paraId="07405482" w14:textId="0D1672A9" w:rsidR="00C44EE4" w:rsidRDefault="00076427">
      <w:r>
        <w:t xml:space="preserve">Ci sono due tipi di </w:t>
      </w:r>
      <w:r w:rsidRPr="00893F6A">
        <w:rPr>
          <w:color w:val="FF0000"/>
        </w:rPr>
        <w:t>normalizzazione dei dati</w:t>
      </w:r>
      <w:r>
        <w:t>.</w:t>
      </w:r>
    </w:p>
    <w:p w14:paraId="3139634F" w14:textId="466F7558" w:rsidR="00076427" w:rsidRDefault="00076427"/>
    <w:p w14:paraId="3CF57F1F" w14:textId="41B4F11D" w:rsidR="0052304A" w:rsidRDefault="0052304A">
      <w:r>
        <w:t xml:space="preserve">Quella più semplice è la </w:t>
      </w:r>
      <w:r w:rsidRPr="00893F6A">
        <w:rPr>
          <w:color w:val="FF0000"/>
          <w:u w:val="single"/>
        </w:rPr>
        <w:t>min-max</w:t>
      </w:r>
      <w:r w:rsidRPr="00893F6A">
        <w:rPr>
          <w:color w:val="FF0000"/>
        </w:rPr>
        <w:t xml:space="preserve"> </w:t>
      </w:r>
      <w:r>
        <w:t>che porta tutti i valori ad essere tra 0 ed 1.</w:t>
      </w:r>
    </w:p>
    <w:p w14:paraId="2F8102B2" w14:textId="4D024778" w:rsidR="007E4125" w:rsidRDefault="007E4125">
      <w:r>
        <w:t>Supponiamo di avere la avriabile dell’età, il paziente con età minimo è 27, con età massimo è 95.</w:t>
      </w:r>
    </w:p>
    <w:p w14:paraId="6B7C987D" w14:textId="4CC842A6" w:rsidR="007E4125" w:rsidRDefault="007E4125">
      <w:r>
        <w:t>Si prende per ogni paziente la sua età si sottrae 27</w:t>
      </w:r>
      <w:r w:rsidR="00EF3A11">
        <w:t xml:space="preserve">, si divide </w:t>
      </w:r>
      <w:r>
        <w:t xml:space="preserve"> ..:</w:t>
      </w:r>
    </w:p>
    <w:p w14:paraId="5A57689C" w14:textId="5E1336FB" w:rsidR="007E4125" w:rsidRDefault="001B27CE">
      <w:r>
        <w:rPr>
          <w:noProof/>
        </w:rPr>
        <w:drawing>
          <wp:anchor distT="0" distB="0" distL="114300" distR="114300" simplePos="0" relativeHeight="251665408" behindDoc="0" locked="0" layoutInCell="1" allowOverlap="1" wp14:anchorId="22311BD8" wp14:editId="7852891A">
            <wp:simplePos x="0" y="0"/>
            <wp:positionH relativeFrom="column">
              <wp:posOffset>3810</wp:posOffset>
            </wp:positionH>
            <wp:positionV relativeFrom="paragraph">
              <wp:posOffset>3175</wp:posOffset>
            </wp:positionV>
            <wp:extent cx="2219325" cy="1352550"/>
            <wp:effectExtent l="0" t="0" r="9525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51"/>
                    <a:stretch/>
                  </pic:blipFill>
                  <pic:spPr bwMode="auto">
                    <a:xfrm>
                      <a:off x="0" y="0"/>
                      <a:ext cx="22193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C2E19A2" w14:textId="6F4A88F5" w:rsidR="0078366C" w:rsidRDefault="0078366C">
      <w:r>
        <w:t>Il paziente con età massima diventa 1.</w:t>
      </w:r>
    </w:p>
    <w:p w14:paraId="2FF3B0F6" w14:textId="5A3D81E2" w:rsidR="001D75D1" w:rsidRDefault="001D75D1">
      <w:r>
        <w:t>Tutti gli altri valori nel mezzo vanno a stare nel mezzo, quindi si sono normalizzati i dati per fare in modo che siano tra 0 ed 1.</w:t>
      </w:r>
    </w:p>
    <w:p w14:paraId="04AC9252" w14:textId="276A621E" w:rsidR="00703657" w:rsidRDefault="00703657"/>
    <w:p w14:paraId="46692818" w14:textId="77777777" w:rsidR="00893F6A" w:rsidRDefault="00893F6A"/>
    <w:p w14:paraId="3742F24A" w14:textId="750B1D1F" w:rsidR="001B27CE" w:rsidRDefault="001C7400">
      <w:r>
        <w:t xml:space="preserve">La </w:t>
      </w:r>
      <w:r w:rsidRPr="00893F6A">
        <w:rPr>
          <w:color w:val="FF0000"/>
          <w:u w:val="single"/>
        </w:rPr>
        <w:t>z-normalization</w:t>
      </w:r>
      <w:r w:rsidRPr="00893F6A">
        <w:rPr>
          <w:color w:val="FF0000"/>
        </w:rPr>
        <w:t xml:space="preserve"> </w:t>
      </w:r>
      <w:r w:rsidR="004B74ED">
        <w:t>calcola le medie di tutti i valori delle variabili età, ad ogni paziente sottrae il valore della media e divide per la deviazione standard di tutte le età dei pazienti.</w:t>
      </w:r>
    </w:p>
    <w:p w14:paraId="05876C91" w14:textId="375C9DDD" w:rsidR="004B74ED" w:rsidRDefault="004B74ED"/>
    <w:p w14:paraId="7721010C" w14:textId="18ABCA23" w:rsidR="004B74ED" w:rsidRDefault="00C9455F">
      <w:r w:rsidRPr="00893F6A">
        <w:rPr>
          <w:highlight w:val="lightGray"/>
        </w:rPr>
        <w:lastRenderedPageBreak/>
        <w:t>PCA applica questa normalizzazione perché vuole che tutte le variabili abbiano tutte la stessa importanza</w:t>
      </w:r>
      <w:r>
        <w:t>.</w:t>
      </w:r>
    </w:p>
    <w:p w14:paraId="117667AD" w14:textId="401AA8EA" w:rsidR="00C9455F" w:rsidRDefault="00276FC8">
      <w:r>
        <w:t>Se si ha età e blood pressure, blood pressure raggiunge valori 150, l’età massimo 100.</w:t>
      </w:r>
    </w:p>
    <w:p w14:paraId="59CEF744" w14:textId="435C3578" w:rsidR="00276FC8" w:rsidRDefault="00276FC8">
      <w:r>
        <w:t>Se si andasse a pesare le variabili, se si volessero calcolare delle differenze euclidee tra pazienti</w:t>
      </w:r>
      <w:r w:rsidR="00690C24">
        <w:t>.</w:t>
      </w:r>
    </w:p>
    <w:p w14:paraId="3312B4E5" w14:textId="77777777" w:rsidR="00690C24" w:rsidRDefault="00690C24">
      <w:r>
        <w:t>Se si  hanno variabili a range completamenrte diversi, non normalizzati, si ha il rischio che quelle variabili per cui per convenzione si ha un’unità di misura che è più alta, valgano di più (blood pressure in questo caso).</w:t>
      </w:r>
    </w:p>
    <w:p w14:paraId="599CDC4E" w14:textId="77777777" w:rsidR="00690C24" w:rsidRDefault="00690C24">
      <w:r>
        <w:t>E non si vuole, si vuole dare la stessa potenza a tutte le variabili.</w:t>
      </w:r>
    </w:p>
    <w:p w14:paraId="7E5AA6C4" w14:textId="765D8D1C" w:rsidR="00F777D2" w:rsidRDefault="00F777D2">
      <w:r>
        <w:t>Si n</w:t>
      </w:r>
      <w:r w:rsidR="00893F6A">
        <w:t>o</w:t>
      </w:r>
      <w:r>
        <w:t>rmalizzano</w:t>
      </w:r>
      <w:r w:rsidR="00893F6A">
        <w:t xml:space="preserve"> perciò</w:t>
      </w:r>
      <w:r>
        <w:t xml:space="preserve"> i dati per avere </w:t>
      </w:r>
      <w:r w:rsidRPr="00D80A94">
        <w:rPr>
          <w:highlight w:val="lightGray"/>
        </w:rPr>
        <w:t>dati che sono comparabili</w:t>
      </w:r>
      <w:r w:rsidR="00893F6A" w:rsidRPr="00D80A94">
        <w:rPr>
          <w:highlight w:val="lightGray"/>
        </w:rPr>
        <w:t>,</w:t>
      </w:r>
      <w:r w:rsidRPr="00D80A94">
        <w:rPr>
          <w:highlight w:val="lightGray"/>
        </w:rPr>
        <w:t xml:space="preserve"> ossia nello stesso range</w:t>
      </w:r>
      <w:r>
        <w:t>.</w:t>
      </w:r>
    </w:p>
    <w:p w14:paraId="3DEDF0C5" w14:textId="77777777" w:rsidR="00F777D2" w:rsidRDefault="00F777D2"/>
    <w:p w14:paraId="4B6E732B" w14:textId="77777777" w:rsidR="007754B5" w:rsidRDefault="007754B5"/>
    <w:p w14:paraId="412446B4" w14:textId="77777777" w:rsidR="007754B5" w:rsidRDefault="007754B5" w:rsidP="00DC38EC">
      <w:pPr>
        <w:jc w:val="center"/>
      </w:pPr>
      <w:r>
        <w:rPr>
          <w:noProof/>
        </w:rPr>
        <w:drawing>
          <wp:inline distT="0" distB="0" distL="0" distR="0" wp14:anchorId="3FC919A5" wp14:editId="239D209F">
            <wp:extent cx="4247489" cy="2286000"/>
            <wp:effectExtent l="0" t="0" r="127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0347" cy="229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8D30B" w14:textId="77777777" w:rsidR="007754B5" w:rsidRDefault="007754B5"/>
    <w:p w14:paraId="098BA3F9" w14:textId="763833D5" w:rsidR="00690C24" w:rsidRDefault="00690C24">
      <w:r>
        <w:t xml:space="preserve"> </w:t>
      </w:r>
      <w:r w:rsidR="00DC38EC">
        <w:t xml:space="preserve">A questo punto la PCA applica </w:t>
      </w:r>
      <w:r w:rsidR="004E2AB6" w:rsidRPr="00D80A94">
        <w:rPr>
          <w:i/>
          <w:iCs/>
        </w:rPr>
        <w:t>z-normalization</w:t>
      </w:r>
      <w:r w:rsidR="004E2AB6">
        <w:t>.</w:t>
      </w:r>
    </w:p>
    <w:p w14:paraId="65296338" w14:textId="7C382E04" w:rsidR="004E2AB6" w:rsidRDefault="00BF3136">
      <w:r>
        <w:t xml:space="preserve">Dopo </w:t>
      </w:r>
      <w:r w:rsidRPr="00D80A94">
        <w:rPr>
          <w:i/>
          <w:iCs/>
          <w:color w:val="FF0000"/>
        </w:rPr>
        <w:t>Z score</w:t>
      </w:r>
      <w:r w:rsidRPr="00D80A94">
        <w:rPr>
          <w:color w:val="FF0000"/>
        </w:rPr>
        <w:t xml:space="preserve"> </w:t>
      </w:r>
      <w:r>
        <w:t>(so</w:t>
      </w:r>
      <w:r w:rsidR="00D80A94">
        <w:t>t</w:t>
      </w:r>
      <w:r>
        <w:t>tratto la media diviso per la deviazione standard), prende tutte le variabili e calcola la matrice di covarianza.</w:t>
      </w:r>
    </w:p>
    <w:p w14:paraId="4E5CCCB2" w14:textId="4546AF94" w:rsidR="00BF3136" w:rsidRDefault="00E92F6D">
      <w:r>
        <w:t>La matrice di covarianza tra un vettore e s</w:t>
      </w:r>
      <w:r w:rsidR="00D80A94">
        <w:t>é</w:t>
      </w:r>
      <w:r>
        <w:t xml:space="preserve"> stesso è la varianza del vettore.</w:t>
      </w:r>
    </w:p>
    <w:p w14:paraId="5FA94C92" w14:textId="77777777" w:rsidR="00D80A94" w:rsidRDefault="00E92F6D">
      <w:r>
        <w:t>La matrice di covarianza tra due vettori, due variabili, è</w:t>
      </w:r>
      <w:r w:rsidR="00D80A94">
        <w:t>:</w:t>
      </w:r>
    </w:p>
    <w:p w14:paraId="4FB0D71C" w14:textId="6773F670" w:rsidR="00E92F6D" w:rsidRDefault="00D80A94">
      <w:r>
        <w:t xml:space="preserve">il </w:t>
      </w:r>
      <w:r w:rsidR="00A50C0E">
        <w:t xml:space="preserve">valore atteso della prima variabile – la sua media </w:t>
      </w:r>
      <w:r>
        <w:t>*</w:t>
      </w:r>
      <w:r w:rsidR="00A50C0E">
        <w:t xml:space="preserve"> la seconda variabile – la sua media.</w:t>
      </w:r>
    </w:p>
    <w:p w14:paraId="481F35BE" w14:textId="705D8387" w:rsidR="00A50C0E" w:rsidRDefault="00A50C0E"/>
    <w:p w14:paraId="4E8BB326" w14:textId="4B3F6728" w:rsidR="00A50C0E" w:rsidRDefault="00A50C0E"/>
    <w:p w14:paraId="5A654EAA" w14:textId="2BFEFE9E" w:rsidR="006012B5" w:rsidRDefault="006012B5" w:rsidP="00210433">
      <w:pPr>
        <w:jc w:val="center"/>
      </w:pPr>
      <w:r>
        <w:rPr>
          <w:noProof/>
        </w:rPr>
        <w:lastRenderedPageBreak/>
        <w:drawing>
          <wp:inline distT="0" distB="0" distL="0" distR="0" wp14:anchorId="070C948B" wp14:editId="5365A8F4">
            <wp:extent cx="3276600" cy="208449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3419" cy="20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AB94E" w14:textId="7829A058" w:rsidR="006012B5" w:rsidRDefault="006012B5"/>
    <w:p w14:paraId="6FF93D5D" w14:textId="29C3B9DD" w:rsidR="006012B5" w:rsidRDefault="00210433">
      <w:r>
        <w:t>Questo è il calcolo preciso per la covarianza.</w:t>
      </w:r>
    </w:p>
    <w:p w14:paraId="54BE12E6" w14:textId="0F32525D" w:rsidR="00210433" w:rsidRDefault="00576DFA">
      <w:r>
        <w:rPr>
          <w:noProof/>
        </w:rPr>
        <w:drawing>
          <wp:anchor distT="0" distB="0" distL="114300" distR="114300" simplePos="0" relativeHeight="251666432" behindDoc="0" locked="0" layoutInCell="1" allowOverlap="1" wp14:anchorId="188E83E5" wp14:editId="5962DE49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1006498" cy="457200"/>
            <wp:effectExtent l="0" t="0" r="3175" b="0"/>
            <wp:wrapSquare wrapText="bothSides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649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10433">
        <w:t>Le medie si rimuovono per via della PCA, varrebbero 0.</w:t>
      </w:r>
    </w:p>
    <w:p w14:paraId="0D40BFBA" w14:textId="0807FBAB" w:rsidR="00210433" w:rsidRDefault="00210433"/>
    <w:p w14:paraId="354E9255" w14:textId="6DE54B93" w:rsidR="00210433" w:rsidRDefault="00712388">
      <w:r>
        <w:t>Al numeratore alla fine si ha il prodotto scalare tra due vettori, ma è anche molto simile alla correlazione di Pearson.</w:t>
      </w:r>
    </w:p>
    <w:p w14:paraId="24DFB6D4" w14:textId="471900F4" w:rsidR="00535723" w:rsidRDefault="00712388">
      <w:r w:rsidRPr="00D80A94">
        <w:rPr>
          <w:highlight w:val="lightGray"/>
        </w:rPr>
        <w:t xml:space="preserve">Quindi la covarianza misura quanto correlano le due </w:t>
      </w:r>
      <w:r w:rsidR="00D80A94" w:rsidRPr="00A76C1A">
        <w:rPr>
          <w:highlight w:val="lightGray"/>
        </w:rPr>
        <w:t>variabili</w:t>
      </w:r>
      <w:r w:rsidR="00535723">
        <w:t xml:space="preserve">: se una </w:t>
      </w:r>
      <w:r w:rsidR="00A76C1A">
        <w:t>variabile</w:t>
      </w:r>
      <w:r w:rsidR="00535723">
        <w:t xml:space="preserve"> tende a crescere l’altra tende a crescere se la covarianza è positiva, se la covarianza è negativa allora si ha una relazione inversa ossia un</w:t>
      </w:r>
      <w:r w:rsidR="00A76C1A">
        <w:t>a</w:t>
      </w:r>
      <w:r w:rsidR="00535723">
        <w:t xml:space="preserve"> cresce </w:t>
      </w:r>
      <w:r w:rsidR="00A76C1A">
        <w:t xml:space="preserve">e </w:t>
      </w:r>
      <w:r w:rsidR="00535723">
        <w:t>l</w:t>
      </w:r>
      <w:r w:rsidR="00A76C1A">
        <w:t>’altra</w:t>
      </w:r>
      <w:r w:rsidR="00535723">
        <w:t xml:space="preserve"> deresce; se la covarianza è zero le due varibaili sono socrrelate e quindi ortogonali tra di loro.</w:t>
      </w:r>
    </w:p>
    <w:p w14:paraId="75FCF7A7" w14:textId="1643E121" w:rsidR="00535723" w:rsidRDefault="00535723">
      <w:r>
        <w:t>Al denominatore N-1 è il fattore di normalizzazione.</w:t>
      </w:r>
    </w:p>
    <w:p w14:paraId="17227CDF" w14:textId="77777777" w:rsidR="009E3D27" w:rsidRDefault="009E3D27"/>
    <w:p w14:paraId="6D7CC044" w14:textId="4C863E56" w:rsidR="00180C8D" w:rsidRDefault="009E3D27">
      <w:r>
        <w:t>O</w:t>
      </w:r>
      <w:r w:rsidR="00180C8D">
        <w:t xml:space="preserve">gni paziente è un vettore </w:t>
      </w:r>
      <w:r>
        <w:t>D</w:t>
      </w:r>
      <w:r w:rsidR="00180C8D">
        <w:t>-dimensionale, ma quando si parla della varibaili, si parla di vettori N</w:t>
      </w:r>
      <w:r>
        <w:t>-</w:t>
      </w:r>
      <w:r w:rsidR="00180C8D">
        <w:t>dimensionali.</w:t>
      </w:r>
    </w:p>
    <w:p w14:paraId="37B124E1" w14:textId="42976BD8" w:rsidR="00AC627C" w:rsidRDefault="00793522">
      <w:r>
        <w:t xml:space="preserve">SI può calcolcare anche la covarianza </w:t>
      </w:r>
      <w:r w:rsidR="003F39B5">
        <w:t>di</w:t>
      </w:r>
      <w:r>
        <w:t xml:space="preserve"> un paziente </w:t>
      </w:r>
      <w:r w:rsidR="003F39B5">
        <w:t>rispetto</w:t>
      </w:r>
      <w:r>
        <w:t xml:space="preserve"> un altro</w:t>
      </w:r>
      <w:r w:rsidR="003F39B5">
        <w:t>.</w:t>
      </w:r>
    </w:p>
    <w:p w14:paraId="560477AD" w14:textId="0871069C" w:rsidR="00793522" w:rsidRDefault="00793522"/>
    <w:p w14:paraId="73173E2C" w14:textId="788A9B30" w:rsidR="00BC5F26" w:rsidRDefault="00BC5F26" w:rsidP="00BC5F26">
      <w:pPr>
        <w:jc w:val="center"/>
      </w:pPr>
      <w:r>
        <w:rPr>
          <w:noProof/>
        </w:rPr>
        <w:drawing>
          <wp:inline distT="0" distB="0" distL="0" distR="0" wp14:anchorId="787088F4" wp14:editId="28E389A2">
            <wp:extent cx="4619625" cy="1907406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2784" cy="191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BFDB" w14:textId="77777777" w:rsidR="00BC5F26" w:rsidRDefault="00BC5F26"/>
    <w:p w14:paraId="5D7CADC4" w14:textId="5512390A" w:rsidR="00277CDB" w:rsidRDefault="00277CDB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 w:rsidRPr="00277CDB">
        <w:t xml:space="preserve">La </w:t>
      </w:r>
      <w:r w:rsidRPr="004D5A29">
        <w:rPr>
          <w:u w:val="single"/>
        </w:rPr>
        <w:t>moltiplicazione di matrici</w:t>
      </w:r>
      <w:r w:rsidRPr="00277CDB">
        <w:t xml:space="preserve"> è il prodotto righe per colonne tra due matrici</w:t>
      </w:r>
      <w:r w:rsidR="00FF17FC">
        <w:t xml:space="preserve"> </w:t>
      </w:r>
      <w:r w:rsidRPr="00277CDB">
        <w:t>che dà luogo ad un'altra matrice</w:t>
      </w:r>
      <w:r w:rsidR="009E3D27">
        <w:t>.</w:t>
      </w:r>
    </w:p>
    <w:p w14:paraId="0DEA0AAE" w14:textId="146EA570" w:rsidR="00F06BD8" w:rsidRDefault="005978D2">
      <w:r>
        <w:lastRenderedPageBreak/>
        <w:t>Alla prima riga della matrice risultante (dal prodotto tra le due matrici) si ha la proiezione del vettore sugli assi che sono individuati nella matrice di covarianza (quindi questa matrice è una matrice di assi che non sono ortog</w:t>
      </w:r>
      <w:r w:rsidR="004D5A29">
        <w:t>o</w:t>
      </w:r>
      <w:r>
        <w:t>nali tra di loro ma rac</w:t>
      </w:r>
      <w:r w:rsidR="004D5A29">
        <w:t>c</w:t>
      </w:r>
      <w:r>
        <w:t>ontano la varianza tra le variabili).</w:t>
      </w:r>
    </w:p>
    <w:p w14:paraId="4FEEAAEC" w14:textId="121FF1AC" w:rsidR="005978D2" w:rsidRDefault="005978D2"/>
    <w:p w14:paraId="77240A6D" w14:textId="24EA5426" w:rsidR="00B4188E" w:rsidRDefault="008304B5">
      <w:r>
        <w:t xml:space="preserve">Dopo aver calcolato la matrice di covarianza, </w:t>
      </w:r>
      <w:r w:rsidR="004D5A29">
        <w:t>la si diagonalizza</w:t>
      </w:r>
      <w:r>
        <w:t xml:space="preserve">, ossia </w:t>
      </w:r>
      <w:r w:rsidR="004D5A29">
        <w:t>si trovano</w:t>
      </w:r>
      <w:r>
        <w:t xml:space="preserve"> degli assi ortogonali di questa matrice.</w:t>
      </w:r>
    </w:p>
    <w:p w14:paraId="1EC9C0EB" w14:textId="3CFAC8AB" w:rsidR="008304B5" w:rsidRDefault="008304B5"/>
    <w:p w14:paraId="7BF12507" w14:textId="315514FC" w:rsidR="008304B5" w:rsidRDefault="00681CA6" w:rsidP="00850A0A">
      <w:pPr>
        <w:jc w:val="center"/>
      </w:pPr>
      <w:r>
        <w:rPr>
          <w:noProof/>
        </w:rPr>
        <w:drawing>
          <wp:inline distT="0" distB="0" distL="0" distR="0" wp14:anchorId="1753B613" wp14:editId="4E947B90">
            <wp:extent cx="3848100" cy="1633096"/>
            <wp:effectExtent l="0" t="0" r="0" b="571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53959" cy="163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2E0F0" w14:textId="774C2569" w:rsidR="00681CA6" w:rsidRDefault="00681CA6"/>
    <w:p w14:paraId="3F441F43" w14:textId="5428DC4D" w:rsidR="00681CA6" w:rsidRDefault="00850A0A">
      <w:r>
        <w:t xml:space="preserve">Gli </w:t>
      </w:r>
      <w:r w:rsidRPr="004D5A29">
        <w:rPr>
          <w:color w:val="FF0000"/>
          <w:u w:val="single"/>
        </w:rPr>
        <w:t>autovettori</w:t>
      </w:r>
      <w:r w:rsidRPr="004D5A29">
        <w:rPr>
          <w:color w:val="FF0000"/>
        </w:rPr>
        <w:t xml:space="preserve"> </w:t>
      </w:r>
      <w:r>
        <w:t xml:space="preserve">sono quegli assi di una </w:t>
      </w:r>
      <w:r w:rsidRPr="004D5A29">
        <w:rPr>
          <w:color w:val="FF0000"/>
        </w:rPr>
        <w:t xml:space="preserve">matrice </w:t>
      </w:r>
      <w:r w:rsidR="00E8659A" w:rsidRPr="004D5A29">
        <w:rPr>
          <w:color w:val="FF0000"/>
        </w:rPr>
        <w:t xml:space="preserve">di trasformazione </w:t>
      </w:r>
      <w:r w:rsidR="00E8659A">
        <w:t>che non vengono trasformati dalla matrice di trasfo</w:t>
      </w:r>
      <w:r w:rsidR="004D5A29">
        <w:t>r</w:t>
      </w:r>
      <w:r w:rsidR="00E8659A">
        <w:t>mazione, ma sono solo allungati (stretchati) dall’</w:t>
      </w:r>
      <w:r w:rsidR="00E8659A" w:rsidRPr="004D5A29">
        <w:rPr>
          <w:color w:val="FF0000"/>
        </w:rPr>
        <w:t>autovalore</w:t>
      </w:r>
      <w:r w:rsidR="00E8659A">
        <w:t xml:space="preserve"> corrispondente all’autovettore.</w:t>
      </w:r>
    </w:p>
    <w:p w14:paraId="1992157C" w14:textId="144EFCB5" w:rsidR="00E8659A" w:rsidRDefault="00E8659A"/>
    <w:p w14:paraId="35416A3F" w14:textId="17D2C488" w:rsidR="00E8659A" w:rsidRDefault="002B7E1A">
      <w:r w:rsidRPr="004D5A29">
        <w:rPr>
          <w:highlight w:val="lightGray"/>
        </w:rPr>
        <w:t>Gli autovettori sono gli assi ortogonali di quello spazio</w:t>
      </w:r>
      <w:r>
        <w:t>.</w:t>
      </w:r>
    </w:p>
    <w:p w14:paraId="0BCA4D88" w14:textId="4BF8F9F8" w:rsidR="002B7E1A" w:rsidRDefault="002B7E1A">
      <w:r>
        <w:t>L’autov</w:t>
      </w:r>
      <w:r w:rsidR="004D5A29">
        <w:t>alore</w:t>
      </w:r>
      <w:r>
        <w:t xml:space="preserve"> associato ad ogni autovettore spiega come quell’asse tiene i dati contenuti in quello spazio.</w:t>
      </w:r>
    </w:p>
    <w:p w14:paraId="03E9EB3F" w14:textId="21C94979" w:rsidR="002B7E1A" w:rsidRDefault="002B7E1A">
      <w:r>
        <w:t>(La matrice di trasformazione si tiene spesso da dei dati.)</w:t>
      </w:r>
    </w:p>
    <w:p w14:paraId="421467EC" w14:textId="23E38EB8" w:rsidR="002B7E1A" w:rsidRDefault="002B7E1A"/>
    <w:p w14:paraId="6BE6F558" w14:textId="0547C71E" w:rsidR="002B7E1A" w:rsidRDefault="00F6238B">
      <w:r>
        <w:t>Si rimuovono gli autovalori meno importanti perché spiegano meno le cose.</w:t>
      </w:r>
    </w:p>
    <w:p w14:paraId="2DAE7F40" w14:textId="1B58C3F2" w:rsidR="00F6238B" w:rsidRDefault="00F6238B"/>
    <w:p w14:paraId="3761DA61" w14:textId="77777777" w:rsidR="007A73AA" w:rsidRDefault="007A73AA"/>
    <w:p w14:paraId="35E53484" w14:textId="0F95E3F4" w:rsidR="00F6238B" w:rsidRDefault="00C5274E" w:rsidP="007A73AA">
      <w:pPr>
        <w:jc w:val="center"/>
      </w:pPr>
      <w:r>
        <w:rPr>
          <w:noProof/>
        </w:rPr>
        <w:drawing>
          <wp:inline distT="0" distB="0" distL="0" distR="0" wp14:anchorId="69871D2B" wp14:editId="4E3781B1">
            <wp:extent cx="5762625" cy="2009775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494"/>
                    <a:stretch/>
                  </pic:blipFill>
                  <pic:spPr bwMode="auto">
                    <a:xfrm>
                      <a:off x="0" y="0"/>
                      <a:ext cx="5762625" cy="200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6B820" w14:textId="0DE244BF" w:rsidR="00C5274E" w:rsidRDefault="00C5274E"/>
    <w:p w14:paraId="2F683108" w14:textId="77777777" w:rsidR="00CD2257" w:rsidRDefault="007A73AA">
      <w:r w:rsidRPr="00E47625">
        <w:rPr>
          <w:color w:val="FF0000"/>
        </w:rPr>
        <w:lastRenderedPageBreak/>
        <w:t>Quindi la PCA</w:t>
      </w:r>
      <w:r w:rsidR="00CD2257">
        <w:t>:</w:t>
      </w:r>
    </w:p>
    <w:p w14:paraId="3C7411CD" w14:textId="2558F5A6" w:rsidR="00C5274E" w:rsidRDefault="007A73AA">
      <w:r>
        <w:t xml:space="preserve">prende dei punti, li normalizza </w:t>
      </w:r>
      <w:r w:rsidR="00F21CFB">
        <w:t xml:space="preserve">con la </w:t>
      </w:r>
      <w:r w:rsidR="00F21CFB" w:rsidRPr="004D5A29">
        <w:rPr>
          <w:i/>
          <w:iCs/>
        </w:rPr>
        <w:t>z-normalization</w:t>
      </w:r>
      <w:r w:rsidR="00F21CFB">
        <w:t xml:space="preserve">, calcola la matrice di covarianza, </w:t>
      </w:r>
      <w:r w:rsidR="001E6A55">
        <w:t xml:space="preserve">considera la matrice di covarianza come una trasformazione in uno spazio </w:t>
      </w:r>
      <w:r w:rsidR="000A1A49">
        <w:t xml:space="preserve">che esprime la covarianza e cerca di abbattere la covarianza tra le variabili, trovando un nuovo spazio </w:t>
      </w:r>
      <w:r w:rsidR="00A13974">
        <w:t>in cui tutte le vairbaili siano scorrelate.</w:t>
      </w:r>
    </w:p>
    <w:p w14:paraId="60D4B4EC" w14:textId="5B2DB6D9" w:rsidR="00A13974" w:rsidRDefault="00A13974"/>
    <w:p w14:paraId="03CC7901" w14:textId="24D10024" w:rsidR="00A13974" w:rsidRDefault="00B94725">
      <w:r>
        <w:t>Gli autovettori fanno da base dello spazio su cui si proiettano i punti.</w:t>
      </w:r>
    </w:p>
    <w:p w14:paraId="00FF248C" w14:textId="6B271D7A" w:rsidR="00B94725" w:rsidRDefault="006E11AF">
      <w:r>
        <w:rPr>
          <w:noProof/>
        </w:rPr>
        <w:drawing>
          <wp:anchor distT="0" distB="0" distL="114300" distR="114300" simplePos="0" relativeHeight="251667456" behindDoc="0" locked="0" layoutInCell="1" allowOverlap="1" wp14:anchorId="3A27AECF" wp14:editId="56A2B127">
            <wp:simplePos x="0" y="0"/>
            <wp:positionH relativeFrom="margin">
              <wp:align>left</wp:align>
            </wp:positionH>
            <wp:positionV relativeFrom="paragraph">
              <wp:posOffset>285115</wp:posOffset>
            </wp:positionV>
            <wp:extent cx="2275840" cy="2114550"/>
            <wp:effectExtent l="0" t="0" r="0" b="0"/>
            <wp:wrapSquare wrapText="bothSides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8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33D8DF" w14:textId="767F615F" w:rsidR="00B94725" w:rsidRDefault="006E11AF">
      <w:r>
        <w:t>In pratica.</w:t>
      </w:r>
    </w:p>
    <w:p w14:paraId="05BFF050" w14:textId="3E87A26B" w:rsidR="006E11AF" w:rsidRDefault="006E11AF">
      <w:r>
        <w:t>Si suppone di partire da tutto questo insieme di punti</w:t>
      </w:r>
      <w:r w:rsidR="00C544E0">
        <w:t>.</w:t>
      </w:r>
    </w:p>
    <w:p w14:paraId="746EA76D" w14:textId="299A8D8A" w:rsidR="00C544E0" w:rsidRDefault="00C544E0">
      <w:r>
        <w:rPr>
          <w:noProof/>
        </w:rPr>
        <w:drawing>
          <wp:inline distT="0" distB="0" distL="0" distR="0" wp14:anchorId="3543D838" wp14:editId="309F3310">
            <wp:extent cx="371475" cy="3440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139" cy="35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5A29">
        <w:t xml:space="preserve"> </w:t>
      </w:r>
      <w:r>
        <w:t>Ciò che fa la PCA è normalizzare, quindi sposta gli assi nella media dei punti, alternativamente trasla i punti.</w:t>
      </w:r>
    </w:p>
    <w:p w14:paraId="7C88DDD1" w14:textId="6D505058" w:rsidR="00C544E0" w:rsidRDefault="00C544E0">
      <w:r>
        <w:t xml:space="preserve">Poi calcola la correlazione e dalla matrice di correlazione (covarianza) trova gli assi di </w:t>
      </w:r>
      <w:r w:rsidR="00E638E5">
        <w:t>massima variazione.</w:t>
      </w:r>
    </w:p>
    <w:p w14:paraId="3D273681" w14:textId="11CDAC88" w:rsidR="00E638E5" w:rsidRDefault="00E638E5">
      <w:r>
        <w:t>La matrice di correlazione si può vedere come un nuovo spazio</w:t>
      </w:r>
      <w:r w:rsidR="00D9487A">
        <w:t xml:space="preserve"> in cui si trovano gli assi dello spazio che esprimono meglio la correlazione</w:t>
      </w:r>
      <w:r w:rsidR="00741B35">
        <w:t>, che sono ortogonali tra di loro</w:t>
      </w:r>
      <w:r w:rsidR="00D9487A">
        <w:t>.</w:t>
      </w:r>
    </w:p>
    <w:p w14:paraId="03A2DB39" w14:textId="19C0D6B4" w:rsidR="00D9487A" w:rsidRDefault="00D9487A"/>
    <w:p w14:paraId="15F96553" w14:textId="0CE745B7" w:rsidR="00D9487A" w:rsidRDefault="00392D9C" w:rsidP="00320FD6">
      <w:r>
        <w:rPr>
          <w:noProof/>
        </w:rPr>
        <w:drawing>
          <wp:inline distT="0" distB="0" distL="0" distR="0" wp14:anchorId="48919F10" wp14:editId="43826638">
            <wp:extent cx="1676400" cy="1635636"/>
            <wp:effectExtent l="0" t="0" r="0" b="3175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3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184E">
        <w:rPr>
          <w:noProof/>
        </w:rPr>
        <w:drawing>
          <wp:anchor distT="0" distB="0" distL="114300" distR="114300" simplePos="0" relativeHeight="251668480" behindDoc="0" locked="0" layoutInCell="1" allowOverlap="1" wp14:anchorId="27F2945A" wp14:editId="46E90A4F">
            <wp:simplePos x="0" y="0"/>
            <wp:positionH relativeFrom="column">
              <wp:posOffset>3810</wp:posOffset>
            </wp:positionH>
            <wp:positionV relativeFrom="paragraph">
              <wp:posOffset>-3175</wp:posOffset>
            </wp:positionV>
            <wp:extent cx="2028825" cy="1094336"/>
            <wp:effectExtent l="0" t="0" r="0" b="0"/>
            <wp:wrapSquare wrapText="bothSides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094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E215D" w14:textId="5662B324" w:rsidR="00392D9C" w:rsidRDefault="00392D9C"/>
    <w:p w14:paraId="237F5B6C" w14:textId="0E6DEC09" w:rsidR="00392D9C" w:rsidRDefault="00855280">
      <w:r>
        <w:t>In questo spazio si hanno punti 2D, si potrebbe diminuire la dimensionalità per avere punti 1D.</w:t>
      </w:r>
    </w:p>
    <w:p w14:paraId="2A04C167" w14:textId="0E49B4F8" w:rsidR="00855280" w:rsidRDefault="005030CE">
      <w:r>
        <w:t xml:space="preserve">Quindi si può considerare un unico asse </w:t>
      </w:r>
      <w:r w:rsidR="00967FBB">
        <w:t>su cui si rappresentano i punti.</w:t>
      </w:r>
    </w:p>
    <w:p w14:paraId="3CB039B4" w14:textId="4FA27D4A" w:rsidR="00967FBB" w:rsidRDefault="00967FBB"/>
    <w:p w14:paraId="2FA416C5" w14:textId="6A6A786A" w:rsidR="00390ECA" w:rsidRDefault="00390ECA"/>
    <w:p w14:paraId="5A408D4B" w14:textId="77777777" w:rsidR="004D5A29" w:rsidRDefault="00390ECA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96805EC" wp14:editId="5447BE8B">
            <wp:simplePos x="0" y="0"/>
            <wp:positionH relativeFrom="column">
              <wp:posOffset>3810</wp:posOffset>
            </wp:positionH>
            <wp:positionV relativeFrom="paragraph">
              <wp:posOffset>0</wp:posOffset>
            </wp:positionV>
            <wp:extent cx="3914775" cy="1910868"/>
            <wp:effectExtent l="0" t="0" r="0" b="0"/>
            <wp:wrapSquare wrapText="bothSides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910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Quindi la PCA</w:t>
      </w:r>
      <w:r w:rsidR="004D5A29">
        <w:t>:</w:t>
      </w:r>
    </w:p>
    <w:p w14:paraId="79412369" w14:textId="40A37807" w:rsidR="00E636FD" w:rsidRDefault="00390ECA">
      <w:r>
        <w:t xml:space="preserve">trova </w:t>
      </w:r>
      <w:r w:rsidR="00E636FD">
        <w:t xml:space="preserve">l’asse su cui </w:t>
      </w:r>
      <w:r w:rsidR="00E636FD" w:rsidRPr="004D5A29">
        <w:rPr>
          <w:highlight w:val="lightGray"/>
        </w:rPr>
        <w:t>le proiezioni dei punti sono scorrelate, massimamente separate</w:t>
      </w:r>
      <w:r w:rsidR="00E636FD">
        <w:t>.</w:t>
      </w:r>
    </w:p>
    <w:p w14:paraId="21624403" w14:textId="77777777" w:rsidR="00E636FD" w:rsidRDefault="00E636FD"/>
    <w:p w14:paraId="4857C5D1" w14:textId="77777777" w:rsidR="00992B85" w:rsidRDefault="00992B85">
      <w:r>
        <w:t>Aiuta a trovare un nuovo spazio in cui i punti sono molto più distanziati tra di loro e ben visibili.</w:t>
      </w:r>
    </w:p>
    <w:p w14:paraId="1AD8F510" w14:textId="77777777" w:rsidR="00992B85" w:rsidRDefault="00992B85"/>
    <w:p w14:paraId="39F37583" w14:textId="77777777" w:rsidR="00992B85" w:rsidRDefault="00992B85"/>
    <w:p w14:paraId="4F8BC6F4" w14:textId="77777777" w:rsidR="00992B85" w:rsidRDefault="00992B85"/>
    <w:p w14:paraId="3208D4DD" w14:textId="77777777" w:rsidR="00992B85" w:rsidRDefault="00992B85"/>
    <w:p w14:paraId="27AD63FD" w14:textId="2505962C" w:rsidR="00967FBB" w:rsidRDefault="005303BA" w:rsidP="005303BA">
      <w:pPr>
        <w:jc w:val="center"/>
      </w:pPr>
      <w:r>
        <w:rPr>
          <w:noProof/>
        </w:rPr>
        <w:drawing>
          <wp:inline distT="0" distB="0" distL="0" distR="0" wp14:anchorId="720B0C16" wp14:editId="2CDBA69F">
            <wp:extent cx="4791075" cy="3581400"/>
            <wp:effectExtent l="0" t="0" r="9525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D419" w14:textId="6AFBBEAD" w:rsidR="005303BA" w:rsidRDefault="005303BA" w:rsidP="005303BA"/>
    <w:p w14:paraId="56CED11B" w14:textId="77777777" w:rsidR="005303BA" w:rsidRDefault="005303BA" w:rsidP="005303BA"/>
    <w:sectPr w:rsidR="005303B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CE1"/>
    <w:rsid w:val="0001238B"/>
    <w:rsid w:val="00024CE0"/>
    <w:rsid w:val="000264F6"/>
    <w:rsid w:val="00031746"/>
    <w:rsid w:val="00032DF9"/>
    <w:rsid w:val="00047947"/>
    <w:rsid w:val="00076427"/>
    <w:rsid w:val="000826DF"/>
    <w:rsid w:val="00096F1B"/>
    <w:rsid w:val="000A0164"/>
    <w:rsid w:val="000A1A49"/>
    <w:rsid w:val="000A6695"/>
    <w:rsid w:val="000A6993"/>
    <w:rsid w:val="000A6D5F"/>
    <w:rsid w:val="000E01EA"/>
    <w:rsid w:val="000F7DC9"/>
    <w:rsid w:val="00114A3F"/>
    <w:rsid w:val="001203BB"/>
    <w:rsid w:val="00136346"/>
    <w:rsid w:val="00161088"/>
    <w:rsid w:val="0017184E"/>
    <w:rsid w:val="00180C8D"/>
    <w:rsid w:val="00192F7D"/>
    <w:rsid w:val="001B27CE"/>
    <w:rsid w:val="001C36D5"/>
    <w:rsid w:val="001C7400"/>
    <w:rsid w:val="001D75D1"/>
    <w:rsid w:val="001E6A55"/>
    <w:rsid w:val="001F4D2F"/>
    <w:rsid w:val="00205F3C"/>
    <w:rsid w:val="00210433"/>
    <w:rsid w:val="002162C0"/>
    <w:rsid w:val="00225094"/>
    <w:rsid w:val="00230D99"/>
    <w:rsid w:val="00232344"/>
    <w:rsid w:val="00235BD5"/>
    <w:rsid w:val="00243CE1"/>
    <w:rsid w:val="00276FC8"/>
    <w:rsid w:val="00277CDB"/>
    <w:rsid w:val="0028251F"/>
    <w:rsid w:val="002A0D36"/>
    <w:rsid w:val="002B088F"/>
    <w:rsid w:val="002B7E1A"/>
    <w:rsid w:val="002C6170"/>
    <w:rsid w:val="002D6D35"/>
    <w:rsid w:val="002D7FE6"/>
    <w:rsid w:val="00320FD6"/>
    <w:rsid w:val="00327FAE"/>
    <w:rsid w:val="0034366D"/>
    <w:rsid w:val="00351B6E"/>
    <w:rsid w:val="00382E72"/>
    <w:rsid w:val="00390ECA"/>
    <w:rsid w:val="00392D9C"/>
    <w:rsid w:val="003B1CD2"/>
    <w:rsid w:val="003E00B1"/>
    <w:rsid w:val="003F39B5"/>
    <w:rsid w:val="004272A5"/>
    <w:rsid w:val="004734A7"/>
    <w:rsid w:val="00477E76"/>
    <w:rsid w:val="004A4E5B"/>
    <w:rsid w:val="004B3346"/>
    <w:rsid w:val="004B5F5B"/>
    <w:rsid w:val="004B74ED"/>
    <w:rsid w:val="004D38A3"/>
    <w:rsid w:val="004D433E"/>
    <w:rsid w:val="004D4EC6"/>
    <w:rsid w:val="004D5A29"/>
    <w:rsid w:val="004E1C94"/>
    <w:rsid w:val="004E2AB6"/>
    <w:rsid w:val="004F6937"/>
    <w:rsid w:val="00501F77"/>
    <w:rsid w:val="005030CE"/>
    <w:rsid w:val="00506895"/>
    <w:rsid w:val="0052304A"/>
    <w:rsid w:val="00524270"/>
    <w:rsid w:val="005303BA"/>
    <w:rsid w:val="005355ED"/>
    <w:rsid w:val="00535723"/>
    <w:rsid w:val="00576DFA"/>
    <w:rsid w:val="005978D2"/>
    <w:rsid w:val="005A0426"/>
    <w:rsid w:val="005A6105"/>
    <w:rsid w:val="005C4DB6"/>
    <w:rsid w:val="005F3B5B"/>
    <w:rsid w:val="006012B5"/>
    <w:rsid w:val="0060666A"/>
    <w:rsid w:val="0061324A"/>
    <w:rsid w:val="00681901"/>
    <w:rsid w:val="006819C8"/>
    <w:rsid w:val="00681CA6"/>
    <w:rsid w:val="00690C24"/>
    <w:rsid w:val="00691F86"/>
    <w:rsid w:val="00692C74"/>
    <w:rsid w:val="006A368A"/>
    <w:rsid w:val="006B0173"/>
    <w:rsid w:val="006D78DE"/>
    <w:rsid w:val="006E11AF"/>
    <w:rsid w:val="00703657"/>
    <w:rsid w:val="00712388"/>
    <w:rsid w:val="00726B7F"/>
    <w:rsid w:val="00741B35"/>
    <w:rsid w:val="0076589A"/>
    <w:rsid w:val="0077428B"/>
    <w:rsid w:val="007754B5"/>
    <w:rsid w:val="0078366C"/>
    <w:rsid w:val="00793522"/>
    <w:rsid w:val="007959DB"/>
    <w:rsid w:val="007A73AA"/>
    <w:rsid w:val="007B4283"/>
    <w:rsid w:val="007D3AD8"/>
    <w:rsid w:val="007E14EC"/>
    <w:rsid w:val="007E4125"/>
    <w:rsid w:val="007F25BD"/>
    <w:rsid w:val="008304B5"/>
    <w:rsid w:val="0083170F"/>
    <w:rsid w:val="00835D18"/>
    <w:rsid w:val="00850A0A"/>
    <w:rsid w:val="00855280"/>
    <w:rsid w:val="0085759D"/>
    <w:rsid w:val="0087798E"/>
    <w:rsid w:val="00881A8F"/>
    <w:rsid w:val="00892F60"/>
    <w:rsid w:val="00893F6A"/>
    <w:rsid w:val="008B0D1F"/>
    <w:rsid w:val="008B1495"/>
    <w:rsid w:val="008B4C5D"/>
    <w:rsid w:val="00917BBB"/>
    <w:rsid w:val="00952305"/>
    <w:rsid w:val="009542F0"/>
    <w:rsid w:val="009573ED"/>
    <w:rsid w:val="00967FBB"/>
    <w:rsid w:val="00992B85"/>
    <w:rsid w:val="009A0F58"/>
    <w:rsid w:val="009E3D27"/>
    <w:rsid w:val="009F2F4F"/>
    <w:rsid w:val="00A03E8E"/>
    <w:rsid w:val="00A13974"/>
    <w:rsid w:val="00A21E00"/>
    <w:rsid w:val="00A22DA1"/>
    <w:rsid w:val="00A30713"/>
    <w:rsid w:val="00A46FCF"/>
    <w:rsid w:val="00A50C0E"/>
    <w:rsid w:val="00A527F1"/>
    <w:rsid w:val="00A71F99"/>
    <w:rsid w:val="00A76C1A"/>
    <w:rsid w:val="00A83B1C"/>
    <w:rsid w:val="00A86F64"/>
    <w:rsid w:val="00AB0BF3"/>
    <w:rsid w:val="00AC627C"/>
    <w:rsid w:val="00B11EF1"/>
    <w:rsid w:val="00B40B0E"/>
    <w:rsid w:val="00B4188E"/>
    <w:rsid w:val="00B50114"/>
    <w:rsid w:val="00B53A16"/>
    <w:rsid w:val="00B81615"/>
    <w:rsid w:val="00B94725"/>
    <w:rsid w:val="00BB140A"/>
    <w:rsid w:val="00BC0DA0"/>
    <w:rsid w:val="00BC35DB"/>
    <w:rsid w:val="00BC5F26"/>
    <w:rsid w:val="00BE6AD7"/>
    <w:rsid w:val="00BF0692"/>
    <w:rsid w:val="00BF3136"/>
    <w:rsid w:val="00BF382E"/>
    <w:rsid w:val="00BF565A"/>
    <w:rsid w:val="00C15522"/>
    <w:rsid w:val="00C3006E"/>
    <w:rsid w:val="00C44EE4"/>
    <w:rsid w:val="00C50601"/>
    <w:rsid w:val="00C5274E"/>
    <w:rsid w:val="00C544E0"/>
    <w:rsid w:val="00C80358"/>
    <w:rsid w:val="00C9455F"/>
    <w:rsid w:val="00CC2299"/>
    <w:rsid w:val="00CD2257"/>
    <w:rsid w:val="00CD29F9"/>
    <w:rsid w:val="00CF682B"/>
    <w:rsid w:val="00D2261E"/>
    <w:rsid w:val="00D37A49"/>
    <w:rsid w:val="00D47F5B"/>
    <w:rsid w:val="00D736A4"/>
    <w:rsid w:val="00D77BDF"/>
    <w:rsid w:val="00D80A94"/>
    <w:rsid w:val="00D9487A"/>
    <w:rsid w:val="00DA7720"/>
    <w:rsid w:val="00DB7F12"/>
    <w:rsid w:val="00DC38EC"/>
    <w:rsid w:val="00DD1513"/>
    <w:rsid w:val="00DD2D31"/>
    <w:rsid w:val="00DD677D"/>
    <w:rsid w:val="00DE0300"/>
    <w:rsid w:val="00E21F2D"/>
    <w:rsid w:val="00E25D3A"/>
    <w:rsid w:val="00E42B41"/>
    <w:rsid w:val="00E466F8"/>
    <w:rsid w:val="00E47625"/>
    <w:rsid w:val="00E636FD"/>
    <w:rsid w:val="00E638E5"/>
    <w:rsid w:val="00E75B45"/>
    <w:rsid w:val="00E8659A"/>
    <w:rsid w:val="00E8691F"/>
    <w:rsid w:val="00E92F6D"/>
    <w:rsid w:val="00EA6242"/>
    <w:rsid w:val="00EC05AD"/>
    <w:rsid w:val="00ED2B7F"/>
    <w:rsid w:val="00EF3A11"/>
    <w:rsid w:val="00EF7176"/>
    <w:rsid w:val="00F06BD8"/>
    <w:rsid w:val="00F109B5"/>
    <w:rsid w:val="00F20694"/>
    <w:rsid w:val="00F21CFB"/>
    <w:rsid w:val="00F24943"/>
    <w:rsid w:val="00F45228"/>
    <w:rsid w:val="00F45AB3"/>
    <w:rsid w:val="00F466CE"/>
    <w:rsid w:val="00F6238B"/>
    <w:rsid w:val="00F76A73"/>
    <w:rsid w:val="00F777D2"/>
    <w:rsid w:val="00F95916"/>
    <w:rsid w:val="00FA0D33"/>
    <w:rsid w:val="00FA318E"/>
    <w:rsid w:val="00FA6825"/>
    <w:rsid w:val="00FE4232"/>
    <w:rsid w:val="00FE49B5"/>
    <w:rsid w:val="00FF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8E0C00"/>
  <w15:chartTrackingRefBased/>
  <w15:docId w15:val="{BBB02258-EF6D-48D2-99E9-7166A6E43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</TotalTime>
  <Pages>16</Pages>
  <Words>2422</Words>
  <Characters>13807</Characters>
  <Application>Microsoft Office Word</Application>
  <DocSecurity>0</DocSecurity>
  <Lines>115</Lines>
  <Paragraphs>32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 Guida</dc:creator>
  <cp:keywords/>
  <dc:description/>
  <cp:lastModifiedBy>Simona Guida</cp:lastModifiedBy>
  <cp:revision>294</cp:revision>
  <dcterms:created xsi:type="dcterms:W3CDTF">2021-04-08T12:56:00Z</dcterms:created>
  <dcterms:modified xsi:type="dcterms:W3CDTF">2021-04-08T23:23:00Z</dcterms:modified>
</cp:coreProperties>
</file>