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6009F" w14:textId="46510955" w:rsidR="00F6175D" w:rsidRPr="0008746B" w:rsidRDefault="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Replica Set </w:t>
      </w:r>
    </w:p>
    <w:p w14:paraId="2DDFDFFE" w14:textId="13DA21C1" w:rsidR="007B6887" w:rsidRPr="0008746B" w:rsidRDefault="007B6887">
      <w:pPr>
        <w:rPr>
          <w:rFonts w:ascii="Times New Roman" w:hAnsi="Times New Roman" w:cs="Times New Roman"/>
          <w:sz w:val="24"/>
          <w:szCs w:val="24"/>
          <w:lang w:val="en-GB"/>
        </w:rPr>
      </w:pPr>
    </w:p>
    <w:p w14:paraId="324DB774" w14:textId="49D41C1F" w:rsidR="007B6887" w:rsidRPr="0008746B" w:rsidRDefault="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Our replica set has been implemented on a cluster in particular:</w:t>
      </w:r>
    </w:p>
    <w:p w14:paraId="459B8020" w14:textId="6445BB00" w:rsidR="007B6887" w:rsidRPr="0008746B" w:rsidRDefault="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Replica sets provide redundancy and </w:t>
      </w:r>
      <w:r w:rsidRPr="0008746B">
        <w:rPr>
          <w:rStyle w:val="xref"/>
          <w:rFonts w:ascii="Times New Roman" w:hAnsi="Times New Roman" w:cs="Times New Roman"/>
          <w:sz w:val="24"/>
          <w:szCs w:val="24"/>
          <w:lang w:val="en-GB"/>
        </w:rPr>
        <w:t xml:space="preserve">high </w:t>
      </w:r>
      <w:proofErr w:type="gramStart"/>
      <w:r w:rsidRPr="0008746B">
        <w:rPr>
          <w:rStyle w:val="xref"/>
          <w:rFonts w:ascii="Times New Roman" w:hAnsi="Times New Roman" w:cs="Times New Roman"/>
          <w:sz w:val="24"/>
          <w:szCs w:val="24"/>
          <w:lang w:val="en-GB"/>
        </w:rPr>
        <w:t>availability</w:t>
      </w:r>
      <w:r w:rsidRPr="0008746B">
        <w:rPr>
          <w:rFonts w:ascii="Times New Roman" w:hAnsi="Times New Roman" w:cs="Times New Roman"/>
          <w:sz w:val="24"/>
          <w:szCs w:val="24"/>
          <w:lang w:val="en-GB"/>
        </w:rPr>
        <w:t>, and</w:t>
      </w:r>
      <w:proofErr w:type="gramEnd"/>
      <w:r w:rsidRPr="0008746B">
        <w:rPr>
          <w:rFonts w:ascii="Times New Roman" w:hAnsi="Times New Roman" w:cs="Times New Roman"/>
          <w:sz w:val="24"/>
          <w:szCs w:val="24"/>
          <w:lang w:val="en-GB"/>
        </w:rPr>
        <w:t xml:space="preserve"> are the basis for all production deployments.</w:t>
      </w:r>
    </w:p>
    <w:p w14:paraId="705647CE" w14:textId="69166271" w:rsidR="007B6887" w:rsidRPr="0008746B" w:rsidRDefault="007B6887">
      <w:pPr>
        <w:rPr>
          <w:rFonts w:ascii="Times New Roman" w:hAnsi="Times New Roman" w:cs="Times New Roman"/>
          <w:sz w:val="24"/>
          <w:szCs w:val="24"/>
          <w:lang w:val="en-GB"/>
        </w:rPr>
      </w:pPr>
      <w:r w:rsidRPr="0008746B">
        <w:rPr>
          <w:rFonts w:ascii="Times New Roman" w:hAnsi="Times New Roman" w:cs="Times New Roman"/>
          <w:noProof/>
          <w:sz w:val="24"/>
          <w:szCs w:val="24"/>
        </w:rPr>
        <w:drawing>
          <wp:inline distT="0" distB="0" distL="0" distR="0" wp14:anchorId="36E5D537" wp14:editId="0ECF87B4">
            <wp:extent cx="4884420" cy="32772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9127" cy="3293865"/>
                    </a:xfrm>
                    <a:prstGeom prst="rect">
                      <a:avLst/>
                    </a:prstGeom>
                  </pic:spPr>
                </pic:pic>
              </a:graphicData>
            </a:graphic>
          </wp:inline>
        </w:drawing>
      </w:r>
    </w:p>
    <w:p w14:paraId="5CF67280" w14:textId="758511AD" w:rsidR="007B6887" w:rsidRPr="0008746B" w:rsidRDefault="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The above figure illustrates how </w:t>
      </w:r>
      <w:proofErr w:type="spellStart"/>
      <w:r w:rsidRPr="0008746B">
        <w:rPr>
          <w:rFonts w:ascii="Times New Roman" w:hAnsi="Times New Roman" w:cs="Times New Roman"/>
          <w:sz w:val="24"/>
          <w:szCs w:val="24"/>
          <w:lang w:val="en-GB"/>
        </w:rPr>
        <w:t>mongoDB</w:t>
      </w:r>
      <w:proofErr w:type="spellEnd"/>
      <w:r w:rsidRPr="0008746B">
        <w:rPr>
          <w:rFonts w:ascii="Times New Roman" w:hAnsi="Times New Roman" w:cs="Times New Roman"/>
          <w:sz w:val="24"/>
          <w:szCs w:val="24"/>
          <w:lang w:val="en-GB"/>
        </w:rPr>
        <w:t xml:space="preserve"> manage a replica set on different servers (without arbiter).</w:t>
      </w:r>
    </w:p>
    <w:p w14:paraId="52F2C555" w14:textId="49B1D870" w:rsidR="007B6887"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w:t>
      </w:r>
      <w:r w:rsidR="007B6887" w:rsidRPr="0008746B">
        <w:rPr>
          <w:rFonts w:ascii="Times New Roman" w:hAnsi="Times New Roman" w:cs="Times New Roman"/>
          <w:sz w:val="24"/>
          <w:szCs w:val="24"/>
          <w:lang w:val="en-GB"/>
        </w:rPr>
        <w:t xml:space="preserve">The </w:t>
      </w:r>
      <w:r w:rsidR="007B6887" w:rsidRPr="0008746B">
        <w:rPr>
          <w:rStyle w:val="doc"/>
          <w:rFonts w:ascii="Times New Roman" w:hAnsi="Times New Roman" w:cs="Times New Roman"/>
          <w:sz w:val="24"/>
          <w:szCs w:val="24"/>
          <w:lang w:val="en-GB"/>
        </w:rPr>
        <w:t>primary node</w:t>
      </w:r>
      <w:r w:rsidR="007B6887" w:rsidRPr="0008746B">
        <w:rPr>
          <w:rFonts w:ascii="Times New Roman" w:hAnsi="Times New Roman" w:cs="Times New Roman"/>
          <w:sz w:val="24"/>
          <w:szCs w:val="24"/>
          <w:lang w:val="en-GB"/>
        </w:rPr>
        <w:t xml:space="preserve"> receives all write operations. A replica set can have only one primary capable of confirming writes with </w:t>
      </w:r>
      <w:proofErr w:type="gramStart"/>
      <w:r w:rsidR="007B6887" w:rsidRPr="0008746B">
        <w:rPr>
          <w:rStyle w:val="pre"/>
          <w:rFonts w:ascii="Times New Roman" w:hAnsi="Times New Roman" w:cs="Times New Roman"/>
          <w:sz w:val="24"/>
          <w:szCs w:val="24"/>
          <w:lang w:val="en-GB"/>
        </w:rPr>
        <w:t>{</w:t>
      </w:r>
      <w:r w:rsidR="007B6887" w:rsidRPr="0008746B">
        <w:rPr>
          <w:rStyle w:val="CodiceHTML"/>
          <w:rFonts w:ascii="Times New Roman" w:eastAsiaTheme="minorHAnsi" w:hAnsi="Times New Roman" w:cs="Times New Roman"/>
          <w:sz w:val="24"/>
          <w:szCs w:val="24"/>
          <w:lang w:val="en-GB"/>
        </w:rPr>
        <w:t xml:space="preserve"> </w:t>
      </w:r>
      <w:r w:rsidR="007B6887" w:rsidRPr="0008746B">
        <w:rPr>
          <w:rStyle w:val="pre"/>
          <w:rFonts w:ascii="Times New Roman" w:hAnsi="Times New Roman" w:cs="Times New Roman"/>
          <w:sz w:val="24"/>
          <w:szCs w:val="24"/>
          <w:lang w:val="en-GB"/>
        </w:rPr>
        <w:t>w</w:t>
      </w:r>
      <w:proofErr w:type="gramEnd"/>
      <w:r w:rsidR="007B6887" w:rsidRPr="0008746B">
        <w:rPr>
          <w:rStyle w:val="pre"/>
          <w:rFonts w:ascii="Times New Roman" w:hAnsi="Times New Roman" w:cs="Times New Roman"/>
          <w:sz w:val="24"/>
          <w:szCs w:val="24"/>
          <w:lang w:val="en-GB"/>
        </w:rPr>
        <w:t>:</w:t>
      </w:r>
      <w:r w:rsidR="007B6887" w:rsidRPr="0008746B">
        <w:rPr>
          <w:rStyle w:val="CodiceHTML"/>
          <w:rFonts w:ascii="Times New Roman" w:eastAsiaTheme="minorHAnsi" w:hAnsi="Times New Roman" w:cs="Times New Roman"/>
          <w:sz w:val="24"/>
          <w:szCs w:val="24"/>
          <w:lang w:val="en-GB"/>
        </w:rPr>
        <w:t xml:space="preserve"> </w:t>
      </w:r>
      <w:r w:rsidR="007B6887" w:rsidRPr="0008746B">
        <w:rPr>
          <w:rStyle w:val="pre"/>
          <w:rFonts w:ascii="Times New Roman" w:hAnsi="Times New Roman" w:cs="Times New Roman"/>
          <w:sz w:val="24"/>
          <w:szCs w:val="24"/>
          <w:lang w:val="en-GB"/>
        </w:rPr>
        <w:t>"majority"</w:t>
      </w:r>
      <w:r w:rsidR="007B6887" w:rsidRPr="0008746B">
        <w:rPr>
          <w:rStyle w:val="CodiceHTML"/>
          <w:rFonts w:ascii="Times New Roman" w:eastAsiaTheme="minorHAnsi" w:hAnsi="Times New Roman" w:cs="Times New Roman"/>
          <w:sz w:val="24"/>
          <w:szCs w:val="24"/>
          <w:lang w:val="en-GB"/>
        </w:rPr>
        <w:t xml:space="preserve"> </w:t>
      </w:r>
      <w:r w:rsidR="007B6887" w:rsidRPr="0008746B">
        <w:rPr>
          <w:rStyle w:val="pre"/>
          <w:rFonts w:ascii="Times New Roman" w:hAnsi="Times New Roman" w:cs="Times New Roman"/>
          <w:sz w:val="24"/>
          <w:szCs w:val="24"/>
          <w:lang w:val="en-GB"/>
        </w:rPr>
        <w:t>}</w:t>
      </w:r>
      <w:r w:rsidR="007B6887" w:rsidRPr="0008746B">
        <w:rPr>
          <w:rFonts w:ascii="Times New Roman" w:hAnsi="Times New Roman" w:cs="Times New Roman"/>
          <w:sz w:val="24"/>
          <w:szCs w:val="24"/>
          <w:lang w:val="en-GB"/>
        </w:rPr>
        <w:t xml:space="preserve"> write concern; although in some circumstances, another </w:t>
      </w:r>
      <w:proofErr w:type="spellStart"/>
      <w:r w:rsidR="007B6887" w:rsidRPr="0008746B">
        <w:rPr>
          <w:rFonts w:ascii="Times New Roman" w:hAnsi="Times New Roman" w:cs="Times New Roman"/>
          <w:sz w:val="24"/>
          <w:szCs w:val="24"/>
          <w:lang w:val="en-GB"/>
        </w:rPr>
        <w:t>mongod</w:t>
      </w:r>
      <w:proofErr w:type="spellEnd"/>
      <w:r w:rsidR="007B6887" w:rsidRPr="0008746B">
        <w:rPr>
          <w:rFonts w:ascii="Times New Roman" w:hAnsi="Times New Roman" w:cs="Times New Roman"/>
          <w:sz w:val="24"/>
          <w:szCs w:val="24"/>
          <w:lang w:val="en-GB"/>
        </w:rPr>
        <w:t xml:space="preserve"> instance may transiently believe itself to also be primary.</w:t>
      </w:r>
      <w:r w:rsidRPr="0008746B">
        <w:rPr>
          <w:rFonts w:ascii="Times New Roman" w:hAnsi="Times New Roman" w:cs="Times New Roman"/>
          <w:sz w:val="24"/>
          <w:szCs w:val="24"/>
          <w:lang w:val="en-GB"/>
        </w:rPr>
        <w:t xml:space="preserve"> </w:t>
      </w:r>
      <w:r w:rsidR="007B6887" w:rsidRPr="0008746B">
        <w:rPr>
          <w:rFonts w:ascii="Times New Roman" w:hAnsi="Times New Roman" w:cs="Times New Roman"/>
          <w:sz w:val="24"/>
          <w:szCs w:val="24"/>
          <w:lang w:val="en-GB"/>
        </w:rPr>
        <w:t xml:space="preserve">The primary records all changes to its data sets in its operation log, i.e. </w:t>
      </w:r>
      <w:proofErr w:type="spellStart"/>
      <w:r w:rsidR="007B6887" w:rsidRPr="0008746B">
        <w:rPr>
          <w:rStyle w:val="doc"/>
          <w:rFonts w:ascii="Times New Roman" w:hAnsi="Times New Roman" w:cs="Times New Roman"/>
          <w:sz w:val="24"/>
          <w:szCs w:val="24"/>
          <w:lang w:val="en-GB"/>
        </w:rPr>
        <w:t>oplog</w:t>
      </w:r>
      <w:proofErr w:type="spellEnd"/>
      <w:r w:rsidR="007B6887" w:rsidRPr="0008746B">
        <w:rPr>
          <w:rFonts w:ascii="Times New Roman" w:hAnsi="Times New Roman" w:cs="Times New Roman"/>
          <w:sz w:val="24"/>
          <w:szCs w:val="24"/>
          <w:lang w:val="en-GB"/>
        </w:rPr>
        <w:t>.</w:t>
      </w:r>
    </w:p>
    <w:p w14:paraId="0FC07BDB" w14:textId="2CAF5758" w:rsidR="007B6887" w:rsidRPr="0008746B" w:rsidRDefault="007B6887" w:rsidP="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The </w:t>
      </w:r>
      <w:r w:rsidRPr="0008746B">
        <w:rPr>
          <w:rStyle w:val="doc"/>
          <w:rFonts w:ascii="Times New Roman" w:hAnsi="Times New Roman" w:cs="Times New Roman"/>
          <w:sz w:val="24"/>
          <w:szCs w:val="24"/>
          <w:lang w:val="en-GB"/>
        </w:rPr>
        <w:t>secondaries</w:t>
      </w:r>
      <w:r w:rsidRPr="0008746B">
        <w:rPr>
          <w:rFonts w:ascii="Times New Roman" w:hAnsi="Times New Roman" w:cs="Times New Roman"/>
          <w:sz w:val="24"/>
          <w:szCs w:val="24"/>
          <w:lang w:val="en-GB"/>
        </w:rPr>
        <w:t xml:space="preserve"> replicate the primary’s </w:t>
      </w:r>
      <w:proofErr w:type="spellStart"/>
      <w:r w:rsidRPr="0008746B">
        <w:rPr>
          <w:rFonts w:ascii="Times New Roman" w:hAnsi="Times New Roman" w:cs="Times New Roman"/>
          <w:sz w:val="24"/>
          <w:szCs w:val="24"/>
          <w:lang w:val="en-GB"/>
        </w:rPr>
        <w:t>oplog</w:t>
      </w:r>
      <w:proofErr w:type="spellEnd"/>
      <w:r w:rsidRPr="0008746B">
        <w:rPr>
          <w:rFonts w:ascii="Times New Roman" w:hAnsi="Times New Roman" w:cs="Times New Roman"/>
          <w:sz w:val="24"/>
          <w:szCs w:val="24"/>
          <w:lang w:val="en-GB"/>
        </w:rPr>
        <w:t xml:space="preserve"> and apply the operations to their data sets such that the secondaries’ data sets reflect the primary’s data set. If the primary is unavailable, an eligible secondary will hold an election to elect itself the new primary. </w:t>
      </w:r>
    </w:p>
    <w:p w14:paraId="0BA73AA9" w14:textId="77777777" w:rsidR="00557391" w:rsidRPr="0008746B" w:rsidRDefault="007B6887">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Secondaries replicate the primary’s </w:t>
      </w:r>
      <w:proofErr w:type="spellStart"/>
      <w:r w:rsidRPr="0008746B">
        <w:rPr>
          <w:rFonts w:ascii="Times New Roman" w:hAnsi="Times New Roman" w:cs="Times New Roman"/>
          <w:sz w:val="24"/>
          <w:szCs w:val="24"/>
          <w:lang w:val="en-GB"/>
        </w:rPr>
        <w:t>oplog</w:t>
      </w:r>
      <w:proofErr w:type="spellEnd"/>
      <w:r w:rsidRPr="0008746B">
        <w:rPr>
          <w:rFonts w:ascii="Times New Roman" w:hAnsi="Times New Roman" w:cs="Times New Roman"/>
          <w:sz w:val="24"/>
          <w:szCs w:val="24"/>
          <w:lang w:val="en-GB"/>
        </w:rPr>
        <w:t xml:space="preserve"> and apply the operations to their data sets asynchronously. By having the secondaries’ data sets reflect the primary’s data set, the replica set can continue to function despite the failure of one or more members.</w:t>
      </w:r>
      <w:r w:rsidR="00F00A7B" w:rsidRPr="0008746B">
        <w:rPr>
          <w:rFonts w:ascii="Times New Roman" w:hAnsi="Times New Roman" w:cs="Times New Roman"/>
          <w:sz w:val="24"/>
          <w:szCs w:val="24"/>
          <w:lang w:val="en-GB"/>
        </w:rPr>
        <w:t>”</w:t>
      </w:r>
    </w:p>
    <w:p w14:paraId="3BF65261" w14:textId="60F0A999" w:rsidR="007B6887"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[from</w:t>
      </w:r>
      <w:r w:rsidR="007B6887" w:rsidRPr="0008746B">
        <w:rPr>
          <w:rFonts w:ascii="Times New Roman" w:hAnsi="Times New Roman" w:cs="Times New Roman"/>
          <w:sz w:val="24"/>
          <w:szCs w:val="24"/>
          <w:lang w:val="en-GB"/>
        </w:rPr>
        <w:t xml:space="preserve"> </w:t>
      </w:r>
      <w:proofErr w:type="spellStart"/>
      <w:r w:rsidR="007B6887" w:rsidRPr="0008746B">
        <w:rPr>
          <w:rFonts w:ascii="Times New Roman" w:hAnsi="Times New Roman" w:cs="Times New Roman"/>
          <w:sz w:val="24"/>
          <w:szCs w:val="24"/>
          <w:lang w:val="en-GB"/>
        </w:rPr>
        <w:t>mongoDB</w:t>
      </w:r>
      <w:proofErr w:type="spellEnd"/>
      <w:r w:rsidR="007B6887" w:rsidRPr="0008746B">
        <w:rPr>
          <w:rFonts w:ascii="Times New Roman" w:hAnsi="Times New Roman" w:cs="Times New Roman"/>
          <w:sz w:val="24"/>
          <w:szCs w:val="24"/>
          <w:lang w:val="en-GB"/>
        </w:rPr>
        <w:t xml:space="preserve"> </w:t>
      </w:r>
      <w:r w:rsidRPr="0008746B">
        <w:rPr>
          <w:rFonts w:ascii="Times New Roman" w:hAnsi="Times New Roman" w:cs="Times New Roman"/>
          <w:sz w:val="24"/>
          <w:szCs w:val="24"/>
          <w:lang w:val="en-GB"/>
        </w:rPr>
        <w:t xml:space="preserve">official </w:t>
      </w:r>
      <w:r w:rsidR="007B6887" w:rsidRPr="0008746B">
        <w:rPr>
          <w:rFonts w:ascii="Times New Roman" w:hAnsi="Times New Roman" w:cs="Times New Roman"/>
          <w:sz w:val="24"/>
          <w:szCs w:val="24"/>
          <w:lang w:val="en-GB"/>
        </w:rPr>
        <w:t>documentation</w:t>
      </w:r>
      <w:r w:rsidRPr="0008746B">
        <w:rPr>
          <w:rFonts w:ascii="Times New Roman" w:hAnsi="Times New Roman" w:cs="Times New Roman"/>
          <w:sz w:val="24"/>
          <w:szCs w:val="24"/>
          <w:lang w:val="en-GB"/>
        </w:rPr>
        <w:t>]</w:t>
      </w:r>
    </w:p>
    <w:p w14:paraId="702C1B9F" w14:textId="138D2107" w:rsidR="007B6887" w:rsidRPr="0008746B" w:rsidRDefault="007B6887">
      <w:pPr>
        <w:rPr>
          <w:rFonts w:ascii="Times New Roman" w:hAnsi="Times New Roman" w:cs="Times New Roman"/>
          <w:sz w:val="24"/>
          <w:szCs w:val="24"/>
          <w:lang w:val="en-GB"/>
        </w:rPr>
      </w:pPr>
    </w:p>
    <w:p w14:paraId="4ACD003C" w14:textId="268D4B92" w:rsidR="00557391" w:rsidRPr="0008746B" w:rsidRDefault="009D20AF" w:rsidP="00557391">
      <w:pPr>
        <w:tabs>
          <w:tab w:val="center" w:pos="4819"/>
        </w:tabs>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Read Availability over Consistency </w:t>
      </w:r>
      <w:r w:rsidR="00557391" w:rsidRPr="0008746B">
        <w:rPr>
          <w:rFonts w:ascii="Times New Roman" w:hAnsi="Times New Roman" w:cs="Times New Roman"/>
          <w:sz w:val="24"/>
          <w:szCs w:val="24"/>
          <w:lang w:val="en-GB"/>
        </w:rPr>
        <w:tab/>
      </w:r>
    </w:p>
    <w:p w14:paraId="5A92685D" w14:textId="064002D4" w:rsidR="009D20AF" w:rsidRPr="0008746B" w:rsidRDefault="009D20AF">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We can see that </w:t>
      </w:r>
      <w:proofErr w:type="spellStart"/>
      <w:r w:rsidRPr="0008746B">
        <w:rPr>
          <w:rFonts w:ascii="Times New Roman" w:hAnsi="Times New Roman" w:cs="Times New Roman"/>
          <w:sz w:val="24"/>
          <w:szCs w:val="24"/>
          <w:lang w:val="en-GB"/>
        </w:rPr>
        <w:t>mongoDB</w:t>
      </w:r>
      <w:proofErr w:type="spellEnd"/>
      <w:r w:rsidRPr="0008746B">
        <w:rPr>
          <w:rFonts w:ascii="Times New Roman" w:hAnsi="Times New Roman" w:cs="Times New Roman"/>
          <w:sz w:val="24"/>
          <w:szCs w:val="24"/>
          <w:lang w:val="en-GB"/>
        </w:rPr>
        <w:t xml:space="preserve"> is more prone to consistency of the reads operation over the availability </w:t>
      </w:r>
      <w:r w:rsidR="00557391" w:rsidRPr="0008746B">
        <w:rPr>
          <w:rFonts w:ascii="Times New Roman" w:hAnsi="Times New Roman" w:cs="Times New Roman"/>
          <w:sz w:val="24"/>
          <w:szCs w:val="24"/>
          <w:lang w:val="en-GB"/>
        </w:rPr>
        <w:t>(when</w:t>
      </w:r>
      <w:r w:rsidRPr="0008746B">
        <w:rPr>
          <w:rFonts w:ascii="Times New Roman" w:hAnsi="Times New Roman" w:cs="Times New Roman"/>
          <w:sz w:val="24"/>
          <w:szCs w:val="24"/>
          <w:lang w:val="en-GB"/>
        </w:rPr>
        <w:t xml:space="preserve"> an application insert/query our database the operation is executed by default on the “primary” server). We can manage the default settings of MongoDB to permit read operations on the secondary. It’s important to notice that</w:t>
      </w:r>
      <w:r w:rsidR="00557391" w:rsidRPr="0008746B">
        <w:rPr>
          <w:rFonts w:ascii="Times New Roman" w:hAnsi="Times New Roman" w:cs="Times New Roman"/>
          <w:sz w:val="24"/>
          <w:szCs w:val="24"/>
          <w:lang w:val="en-GB"/>
        </w:rPr>
        <w:t xml:space="preserve"> </w:t>
      </w:r>
      <w:proofErr w:type="spellStart"/>
      <w:r w:rsidR="00557391" w:rsidRPr="0008746B">
        <w:rPr>
          <w:rFonts w:ascii="Times New Roman" w:hAnsi="Times New Roman" w:cs="Times New Roman"/>
          <w:sz w:val="24"/>
          <w:szCs w:val="24"/>
          <w:lang w:val="en-GB"/>
        </w:rPr>
        <w:t>mongoDB</w:t>
      </w:r>
      <w:proofErr w:type="spellEnd"/>
      <w:r w:rsidR="00557391" w:rsidRPr="0008746B">
        <w:rPr>
          <w:rFonts w:ascii="Times New Roman" w:hAnsi="Times New Roman" w:cs="Times New Roman"/>
          <w:sz w:val="24"/>
          <w:szCs w:val="24"/>
          <w:lang w:val="en-GB"/>
        </w:rPr>
        <w:t xml:space="preserve"> implements an</w:t>
      </w:r>
      <w:r w:rsidRPr="0008746B">
        <w:rPr>
          <w:rFonts w:ascii="Times New Roman" w:hAnsi="Times New Roman" w:cs="Times New Roman"/>
          <w:sz w:val="24"/>
          <w:szCs w:val="24"/>
          <w:lang w:val="en-GB"/>
        </w:rPr>
        <w:t xml:space="preserve"> </w:t>
      </w:r>
      <w:r w:rsidR="00557391" w:rsidRPr="0008746B">
        <w:rPr>
          <w:rFonts w:ascii="Times New Roman" w:hAnsi="Times New Roman" w:cs="Times New Roman"/>
          <w:sz w:val="24"/>
          <w:szCs w:val="24"/>
          <w:lang w:val="en-GB"/>
        </w:rPr>
        <w:t>a</w:t>
      </w:r>
      <w:r w:rsidRPr="0008746B">
        <w:rPr>
          <w:rStyle w:val="std"/>
          <w:rFonts w:ascii="Times New Roman" w:hAnsi="Times New Roman" w:cs="Times New Roman"/>
          <w:sz w:val="24"/>
          <w:szCs w:val="24"/>
          <w:lang w:val="en-GB"/>
        </w:rPr>
        <w:t>synchronous replication</w:t>
      </w:r>
      <w:r w:rsidRPr="0008746B">
        <w:rPr>
          <w:rFonts w:ascii="Times New Roman" w:hAnsi="Times New Roman" w:cs="Times New Roman"/>
          <w:sz w:val="24"/>
          <w:szCs w:val="24"/>
          <w:lang w:val="en-GB"/>
        </w:rPr>
        <w:t xml:space="preserve"> to </w:t>
      </w:r>
      <w:r w:rsidRPr="0008746B">
        <w:rPr>
          <w:rFonts w:ascii="Times New Roman" w:hAnsi="Times New Roman" w:cs="Times New Roman"/>
          <w:sz w:val="24"/>
          <w:szCs w:val="24"/>
          <w:lang w:val="en-GB"/>
        </w:rPr>
        <w:lastRenderedPageBreak/>
        <w:t>secondaries</w:t>
      </w:r>
      <w:r w:rsidR="00557391" w:rsidRPr="0008746B">
        <w:rPr>
          <w:rFonts w:ascii="Times New Roman" w:hAnsi="Times New Roman" w:cs="Times New Roman"/>
          <w:sz w:val="24"/>
          <w:szCs w:val="24"/>
          <w:lang w:val="en-GB"/>
        </w:rPr>
        <w:t xml:space="preserve"> and this implies</w:t>
      </w:r>
      <w:r w:rsidRPr="0008746B">
        <w:rPr>
          <w:rFonts w:ascii="Times New Roman" w:hAnsi="Times New Roman" w:cs="Times New Roman"/>
          <w:sz w:val="24"/>
          <w:szCs w:val="24"/>
          <w:lang w:val="en-GB"/>
        </w:rPr>
        <w:t xml:space="preserve"> that reads from secondaries may return data that does not reflect the state of the data on the </w:t>
      </w:r>
      <w:r w:rsidR="0075776F" w:rsidRPr="0008746B">
        <w:rPr>
          <w:rFonts w:ascii="Times New Roman" w:hAnsi="Times New Roman" w:cs="Times New Roman"/>
          <w:sz w:val="24"/>
          <w:szCs w:val="24"/>
          <w:lang w:val="en-GB"/>
        </w:rPr>
        <w:t>primary (</w:t>
      </w:r>
      <w:r w:rsidRPr="0008746B">
        <w:rPr>
          <w:rFonts w:ascii="Times New Roman" w:hAnsi="Times New Roman" w:cs="Times New Roman"/>
          <w:sz w:val="24"/>
          <w:szCs w:val="24"/>
          <w:lang w:val="en-GB"/>
        </w:rPr>
        <w:t xml:space="preserve">from MongoDB </w:t>
      </w:r>
      <w:r w:rsidR="0075776F" w:rsidRPr="0008746B">
        <w:rPr>
          <w:rFonts w:ascii="Times New Roman" w:hAnsi="Times New Roman" w:cs="Times New Roman"/>
          <w:sz w:val="24"/>
          <w:szCs w:val="24"/>
          <w:lang w:val="en-GB"/>
        </w:rPr>
        <w:t>manual)</w:t>
      </w:r>
      <w:r w:rsidRPr="0008746B">
        <w:rPr>
          <w:rFonts w:ascii="Times New Roman" w:hAnsi="Times New Roman" w:cs="Times New Roman"/>
          <w:sz w:val="24"/>
          <w:szCs w:val="24"/>
          <w:lang w:val="en-GB"/>
        </w:rPr>
        <w:t xml:space="preserve">. </w:t>
      </w:r>
    </w:p>
    <w:p w14:paraId="2DA3410D" w14:textId="3BF1D4A7" w:rsidR="00054326" w:rsidRPr="0008746B" w:rsidRDefault="00054326">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Assuming that a consistent number of users will use our </w:t>
      </w:r>
      <w:r w:rsidR="001C7A02" w:rsidRPr="0008746B">
        <w:rPr>
          <w:rFonts w:ascii="Times New Roman" w:hAnsi="Times New Roman" w:cs="Times New Roman"/>
          <w:sz w:val="24"/>
          <w:szCs w:val="24"/>
          <w:lang w:val="en-GB"/>
        </w:rPr>
        <w:t>service,</w:t>
      </w:r>
      <w:r w:rsidRPr="0008746B">
        <w:rPr>
          <w:rFonts w:ascii="Times New Roman" w:hAnsi="Times New Roman" w:cs="Times New Roman"/>
          <w:sz w:val="24"/>
          <w:szCs w:val="24"/>
          <w:lang w:val="en-GB"/>
        </w:rPr>
        <w:t xml:space="preserve"> we don’t want to make an user wait to have a response in case of failure of the primary (the users will not have response for the time </w:t>
      </w:r>
      <w:r w:rsidR="001C7A02" w:rsidRPr="0008746B">
        <w:rPr>
          <w:rFonts w:ascii="Times New Roman" w:hAnsi="Times New Roman" w:cs="Times New Roman"/>
          <w:sz w:val="24"/>
          <w:szCs w:val="24"/>
          <w:lang w:val="en-GB"/>
        </w:rPr>
        <w:t>needed to elect a new primary</w:t>
      </w:r>
      <w:r w:rsidRPr="0008746B">
        <w:rPr>
          <w:rFonts w:ascii="Times New Roman" w:hAnsi="Times New Roman" w:cs="Times New Roman"/>
          <w:sz w:val="24"/>
          <w:szCs w:val="24"/>
          <w:lang w:val="en-GB"/>
        </w:rPr>
        <w:t xml:space="preserve">) </w:t>
      </w:r>
      <w:r w:rsidR="001C7A02" w:rsidRPr="0008746B">
        <w:rPr>
          <w:rFonts w:ascii="Times New Roman" w:hAnsi="Times New Roman" w:cs="Times New Roman"/>
          <w:sz w:val="24"/>
          <w:szCs w:val="24"/>
          <w:lang w:val="en-GB"/>
        </w:rPr>
        <w:t>.</w:t>
      </w:r>
    </w:p>
    <w:p w14:paraId="4777DF1D" w14:textId="684E112B" w:rsidR="001C7A02" w:rsidRPr="0008746B" w:rsidRDefault="001C7A02">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We managed the read preference and imposed the read option </w:t>
      </w:r>
      <w:proofErr w:type="spellStart"/>
      <w:r w:rsidRPr="0008746B">
        <w:rPr>
          <w:rStyle w:val="CodiceHTML"/>
          <w:rFonts w:ascii="Times New Roman" w:eastAsiaTheme="minorHAnsi" w:hAnsi="Times New Roman" w:cs="Times New Roman"/>
          <w:sz w:val="24"/>
          <w:szCs w:val="24"/>
          <w:lang w:val="en-GB"/>
        </w:rPr>
        <w:t>primaryPreferred</w:t>
      </w:r>
      <w:proofErr w:type="spellEnd"/>
    </w:p>
    <w:p w14:paraId="6B404D6B" w14:textId="31DC65B1" w:rsidR="007B6887" w:rsidRPr="0008746B" w:rsidRDefault="00546EAD">
      <w:pPr>
        <w:rPr>
          <w:rFonts w:ascii="Times New Roman" w:hAnsi="Times New Roman" w:cs="Times New Roman"/>
          <w:sz w:val="24"/>
          <w:szCs w:val="24"/>
          <w:lang w:val="en-GB"/>
        </w:rPr>
      </w:pPr>
      <w:r w:rsidRPr="0008746B">
        <w:rPr>
          <w:rStyle w:val="CodiceHTML"/>
          <w:rFonts w:ascii="Times New Roman" w:eastAsiaTheme="minorHAnsi" w:hAnsi="Times New Roman" w:cs="Times New Roman"/>
          <w:sz w:val="24"/>
          <w:szCs w:val="24"/>
          <w:lang w:val="en-GB"/>
        </w:rPr>
        <w:t xml:space="preserve">That according to the </w:t>
      </w:r>
      <w:proofErr w:type="spellStart"/>
      <w:r w:rsidRPr="0008746B">
        <w:rPr>
          <w:rStyle w:val="CodiceHTML"/>
          <w:rFonts w:ascii="Times New Roman" w:eastAsiaTheme="minorHAnsi" w:hAnsi="Times New Roman" w:cs="Times New Roman"/>
          <w:sz w:val="24"/>
          <w:szCs w:val="24"/>
          <w:lang w:val="en-GB"/>
        </w:rPr>
        <w:t>mongoDB</w:t>
      </w:r>
      <w:proofErr w:type="spellEnd"/>
      <w:r w:rsidRPr="0008746B">
        <w:rPr>
          <w:rStyle w:val="CodiceHTML"/>
          <w:rFonts w:ascii="Times New Roman" w:eastAsiaTheme="minorHAnsi" w:hAnsi="Times New Roman" w:cs="Times New Roman"/>
          <w:sz w:val="24"/>
          <w:szCs w:val="24"/>
          <w:lang w:val="en-GB"/>
        </w:rPr>
        <w:t xml:space="preserve"> official documentation this option “</w:t>
      </w:r>
      <w:r w:rsidRPr="0008746B">
        <w:rPr>
          <w:rFonts w:ascii="Times New Roman" w:hAnsi="Times New Roman" w:cs="Times New Roman"/>
          <w:sz w:val="24"/>
          <w:szCs w:val="24"/>
          <w:lang w:val="en-GB"/>
        </w:rPr>
        <w:t xml:space="preserve">if the primary is unavailable, as is the case during </w:t>
      </w:r>
      <w:r w:rsidRPr="0008746B">
        <w:rPr>
          <w:rStyle w:val="xref"/>
          <w:rFonts w:ascii="Times New Roman" w:hAnsi="Times New Roman" w:cs="Times New Roman"/>
          <w:sz w:val="24"/>
          <w:szCs w:val="24"/>
          <w:lang w:val="en-GB"/>
        </w:rPr>
        <w:t>failover</w:t>
      </w:r>
      <w:r w:rsidRPr="0008746B">
        <w:rPr>
          <w:rFonts w:ascii="Times New Roman" w:hAnsi="Times New Roman" w:cs="Times New Roman"/>
          <w:sz w:val="24"/>
          <w:szCs w:val="24"/>
          <w:lang w:val="en-GB"/>
        </w:rPr>
        <w:t xml:space="preserve"> situations, operations read from </w:t>
      </w:r>
      <w:r w:rsidRPr="0008746B">
        <w:rPr>
          <w:rStyle w:val="xref"/>
          <w:rFonts w:ascii="Times New Roman" w:hAnsi="Times New Roman" w:cs="Times New Roman"/>
          <w:sz w:val="24"/>
          <w:szCs w:val="24"/>
          <w:lang w:val="en-GB"/>
        </w:rPr>
        <w:t>secondary</w:t>
      </w:r>
      <w:r w:rsidRPr="0008746B">
        <w:rPr>
          <w:rFonts w:ascii="Times New Roman" w:hAnsi="Times New Roman" w:cs="Times New Roman"/>
          <w:sz w:val="24"/>
          <w:szCs w:val="24"/>
          <w:lang w:val="en-GB"/>
        </w:rPr>
        <w:t xml:space="preserve"> members that satisfy the read preference’s </w:t>
      </w:r>
      <w:proofErr w:type="spellStart"/>
      <w:r w:rsidRPr="0008746B">
        <w:rPr>
          <w:rStyle w:val="pre"/>
          <w:rFonts w:ascii="Times New Roman" w:hAnsi="Times New Roman" w:cs="Times New Roman"/>
          <w:sz w:val="24"/>
          <w:szCs w:val="24"/>
          <w:lang w:val="en-GB"/>
        </w:rPr>
        <w:t>maxStalenessSeconds</w:t>
      </w:r>
      <w:proofErr w:type="spellEnd"/>
      <w:r w:rsidRPr="0008746B">
        <w:rPr>
          <w:rFonts w:ascii="Times New Roman" w:hAnsi="Times New Roman" w:cs="Times New Roman"/>
          <w:sz w:val="24"/>
          <w:szCs w:val="24"/>
          <w:lang w:val="en-GB"/>
        </w:rPr>
        <w:t xml:space="preserve"> and tag sets”. We have used the </w:t>
      </w:r>
      <w:proofErr w:type="spellStart"/>
      <w:r w:rsidRPr="0008746B">
        <w:rPr>
          <w:rStyle w:val="pre"/>
          <w:rFonts w:ascii="Times New Roman" w:hAnsi="Times New Roman" w:cs="Times New Roman"/>
          <w:sz w:val="24"/>
          <w:szCs w:val="24"/>
          <w:lang w:val="en-GB"/>
        </w:rPr>
        <w:t>maxStalenessSeconds</w:t>
      </w:r>
      <w:proofErr w:type="spellEnd"/>
      <w:r w:rsidR="0075776F" w:rsidRPr="0008746B">
        <w:rPr>
          <w:rStyle w:val="pre"/>
          <w:rFonts w:ascii="Times New Roman" w:hAnsi="Times New Roman" w:cs="Times New Roman"/>
          <w:sz w:val="24"/>
          <w:szCs w:val="24"/>
          <w:lang w:val="en-GB"/>
        </w:rPr>
        <w:t xml:space="preserve"> </w:t>
      </w:r>
      <w:r w:rsidRPr="0008746B">
        <w:rPr>
          <w:rStyle w:val="pre"/>
          <w:rFonts w:ascii="Times New Roman" w:hAnsi="Times New Roman" w:cs="Times New Roman"/>
          <w:sz w:val="24"/>
          <w:szCs w:val="24"/>
          <w:lang w:val="en-GB"/>
        </w:rPr>
        <w:t>(time accepted since the database wasn’t updated by the primary)</w:t>
      </w:r>
      <w:r w:rsidRPr="0008746B">
        <w:rPr>
          <w:rFonts w:ascii="Times New Roman" w:hAnsi="Times New Roman" w:cs="Times New Roman"/>
          <w:sz w:val="24"/>
          <w:szCs w:val="24"/>
          <w:lang w:val="en-GB"/>
        </w:rPr>
        <w:t xml:space="preserve"> and tag sets used by default in MongoDB.</w:t>
      </w:r>
    </w:p>
    <w:p w14:paraId="6F36134F" w14:textId="4FB72347" w:rsidR="005D0D91" w:rsidRPr="0008746B" w:rsidRDefault="005D0D91">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In case of the failure of the primary, if there was some </w:t>
      </w:r>
      <w:proofErr w:type="gramStart"/>
      <w:r w:rsidRPr="0008746B">
        <w:rPr>
          <w:rFonts w:ascii="Times New Roman" w:hAnsi="Times New Roman" w:cs="Times New Roman"/>
          <w:sz w:val="24"/>
          <w:szCs w:val="24"/>
          <w:lang w:val="en-GB"/>
        </w:rPr>
        <w:t>un synchronized</w:t>
      </w:r>
      <w:proofErr w:type="gramEnd"/>
      <w:r w:rsidRPr="0008746B">
        <w:rPr>
          <w:rFonts w:ascii="Times New Roman" w:hAnsi="Times New Roman" w:cs="Times New Roman"/>
          <w:sz w:val="24"/>
          <w:szCs w:val="24"/>
          <w:lang w:val="en-GB"/>
        </w:rPr>
        <w:t xml:space="preserve"> write, these operation will not be present in the secondaries (so the databases are not consistent) until the recovery of the old primary.  </w:t>
      </w:r>
    </w:p>
    <w:p w14:paraId="59558B95" w14:textId="77777777" w:rsidR="005D0D91" w:rsidRPr="0008746B" w:rsidRDefault="005D0D91">
      <w:pPr>
        <w:rPr>
          <w:rFonts w:ascii="Times New Roman" w:hAnsi="Times New Roman" w:cs="Times New Roman"/>
          <w:sz w:val="24"/>
          <w:szCs w:val="24"/>
          <w:lang w:val="en-GB"/>
        </w:rPr>
      </w:pPr>
    </w:p>
    <w:p w14:paraId="2E982861" w14:textId="3FD13E73"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Replica set configuration </w:t>
      </w:r>
    </w:p>
    <w:p w14:paraId="5E8C7822" w14:textId="6257FABF"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We have </w:t>
      </w:r>
      <w:r w:rsidR="005D0D91" w:rsidRPr="0008746B">
        <w:rPr>
          <w:rFonts w:ascii="Times New Roman" w:hAnsi="Times New Roman" w:cs="Times New Roman"/>
          <w:sz w:val="24"/>
          <w:szCs w:val="24"/>
          <w:lang w:val="en-GB"/>
        </w:rPr>
        <w:t>initialized</w:t>
      </w:r>
      <w:r w:rsidRPr="0008746B">
        <w:rPr>
          <w:rFonts w:ascii="Times New Roman" w:hAnsi="Times New Roman" w:cs="Times New Roman"/>
          <w:sz w:val="24"/>
          <w:szCs w:val="24"/>
          <w:lang w:val="en-GB"/>
        </w:rPr>
        <w:t xml:space="preserve"> three </w:t>
      </w:r>
      <w:proofErr w:type="spellStart"/>
      <w:r w:rsidRPr="0008746B">
        <w:rPr>
          <w:rFonts w:ascii="Times New Roman" w:hAnsi="Times New Roman" w:cs="Times New Roman"/>
          <w:sz w:val="24"/>
          <w:szCs w:val="24"/>
          <w:lang w:val="en-GB"/>
        </w:rPr>
        <w:t>mongod</w:t>
      </w:r>
      <w:proofErr w:type="spellEnd"/>
      <w:r w:rsidRPr="0008746B">
        <w:rPr>
          <w:rFonts w:ascii="Times New Roman" w:hAnsi="Times New Roman" w:cs="Times New Roman"/>
          <w:sz w:val="24"/>
          <w:szCs w:val="24"/>
          <w:lang w:val="en-GB"/>
        </w:rPr>
        <w:t xml:space="preserve"> instance for the replica set in particular </w:t>
      </w:r>
    </w:p>
    <w:p w14:paraId="46FBBDD0" w14:textId="77777777"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Server 172.16.1.5:</w:t>
      </w:r>
    </w:p>
    <w:p w14:paraId="241D671E" w14:textId="77777777"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Listening port: 27017</w:t>
      </w:r>
    </w:p>
    <w:p w14:paraId="59EC58E1" w14:textId="1B8AD757"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 xml:space="preserve">Replica: /data/rs1 </w:t>
      </w:r>
    </w:p>
    <w:p w14:paraId="485AA1A7" w14:textId="1E4D1CF8"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Server 172.16.1.7:</w:t>
      </w:r>
    </w:p>
    <w:p w14:paraId="41C246FF" w14:textId="3ACC530B" w:rsidR="00F00A7B" w:rsidRPr="0008746B" w:rsidRDefault="00F00A7B" w:rsidP="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Listening port: 27018</w:t>
      </w:r>
    </w:p>
    <w:p w14:paraId="0F5D14AA" w14:textId="0472AEC6" w:rsidR="00F00A7B" w:rsidRPr="0008746B" w:rsidRDefault="00F00A7B" w:rsidP="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Replica: /data/rs2</w:t>
      </w:r>
    </w:p>
    <w:p w14:paraId="442AD2DD" w14:textId="76D43D5B"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Server 172.16.1.8:</w:t>
      </w:r>
      <w:bookmarkStart w:id="0" w:name="_GoBack"/>
      <w:bookmarkEnd w:id="0"/>
    </w:p>
    <w:p w14:paraId="471E3CA5" w14:textId="365F4600" w:rsidR="00F00A7B" w:rsidRPr="0008746B" w:rsidRDefault="00F00A7B" w:rsidP="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Listening port: 27019</w:t>
      </w:r>
    </w:p>
    <w:p w14:paraId="75ECD976" w14:textId="2FED7713" w:rsidR="00F00A7B" w:rsidRPr="0008746B" w:rsidRDefault="00F00A7B">
      <w:pPr>
        <w:rPr>
          <w:rFonts w:ascii="Times New Roman" w:hAnsi="Times New Roman" w:cs="Times New Roman"/>
          <w:sz w:val="24"/>
          <w:szCs w:val="24"/>
          <w:lang w:val="en-GB"/>
        </w:rPr>
      </w:pPr>
      <w:r w:rsidRPr="0008746B">
        <w:rPr>
          <w:rFonts w:ascii="Times New Roman" w:hAnsi="Times New Roman" w:cs="Times New Roman"/>
          <w:sz w:val="24"/>
          <w:szCs w:val="24"/>
          <w:lang w:val="en-GB"/>
        </w:rPr>
        <w:tab/>
        <w:t>Replica: /data/rs2</w:t>
      </w:r>
    </w:p>
    <w:p w14:paraId="46020CA2" w14:textId="23AC9E6C" w:rsidR="0045490D" w:rsidRPr="0008746B" w:rsidRDefault="0045490D">
      <w:pPr>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For each server we added in /etc/hosts the </w:t>
      </w:r>
      <w:proofErr w:type="spellStart"/>
      <w:r w:rsidRPr="0008746B">
        <w:rPr>
          <w:rFonts w:ascii="Times New Roman" w:hAnsi="Times New Roman" w:cs="Times New Roman"/>
          <w:sz w:val="24"/>
          <w:szCs w:val="24"/>
          <w:lang w:val="en-GB"/>
        </w:rPr>
        <w:t>ip</w:t>
      </w:r>
      <w:proofErr w:type="spellEnd"/>
      <w:r w:rsidRPr="0008746B">
        <w:rPr>
          <w:rFonts w:ascii="Times New Roman" w:hAnsi="Times New Roman" w:cs="Times New Roman"/>
          <w:sz w:val="24"/>
          <w:szCs w:val="24"/>
          <w:lang w:val="en-GB"/>
        </w:rPr>
        <w:t xml:space="preserve"> address and the associated host name (to permit an easier replica set configuration).</w:t>
      </w:r>
      <w:r w:rsidR="002059D2" w:rsidRPr="0008746B">
        <w:rPr>
          <w:rFonts w:ascii="Times New Roman" w:hAnsi="Times New Roman" w:cs="Times New Roman"/>
          <w:sz w:val="24"/>
          <w:szCs w:val="24"/>
          <w:lang w:val="en-GB"/>
        </w:rPr>
        <w:t xml:space="preserve"> We need to add to the DNS of each local machine using the application the </w:t>
      </w:r>
      <w:proofErr w:type="spellStart"/>
      <w:r w:rsidR="002059D2" w:rsidRPr="0008746B">
        <w:rPr>
          <w:rFonts w:ascii="Times New Roman" w:hAnsi="Times New Roman" w:cs="Times New Roman"/>
          <w:sz w:val="24"/>
          <w:szCs w:val="24"/>
          <w:lang w:val="en-GB"/>
        </w:rPr>
        <w:t>ip</w:t>
      </w:r>
      <w:proofErr w:type="spellEnd"/>
      <w:r w:rsidR="002059D2" w:rsidRPr="0008746B">
        <w:rPr>
          <w:rFonts w:ascii="Times New Roman" w:hAnsi="Times New Roman" w:cs="Times New Roman"/>
          <w:sz w:val="24"/>
          <w:szCs w:val="24"/>
          <w:lang w:val="en-GB"/>
        </w:rPr>
        <w:t xml:space="preserve"> and hostnames of the server. </w:t>
      </w:r>
      <w:r w:rsidRPr="0008746B">
        <w:rPr>
          <w:rFonts w:ascii="Times New Roman" w:hAnsi="Times New Roman" w:cs="Times New Roman"/>
          <w:sz w:val="24"/>
          <w:szCs w:val="24"/>
          <w:lang w:val="en-GB"/>
        </w:rPr>
        <w:t>In the server 172.16.1.5 we wrote the configuration of our replica set (specifying the host members and the listening ports) and executed the command to activate the replica set</w:t>
      </w:r>
      <w:r w:rsidR="005D0D91" w:rsidRPr="0008746B">
        <w:rPr>
          <w:rFonts w:ascii="Times New Roman" w:hAnsi="Times New Roman" w:cs="Times New Roman"/>
          <w:sz w:val="24"/>
          <w:szCs w:val="24"/>
          <w:lang w:val="en-GB"/>
        </w:rPr>
        <w:t xml:space="preserve"> and the command to allow read on the secondaries</w:t>
      </w:r>
      <w:r w:rsidRPr="0008746B">
        <w:rPr>
          <w:rFonts w:ascii="Times New Roman" w:hAnsi="Times New Roman" w:cs="Times New Roman"/>
          <w:sz w:val="24"/>
          <w:szCs w:val="24"/>
          <w:lang w:val="en-GB"/>
        </w:rPr>
        <w:t xml:space="preserve">. </w:t>
      </w:r>
    </w:p>
    <w:p w14:paraId="0ECA28AA" w14:textId="304655C0" w:rsidR="0045490D" w:rsidRPr="0008746B" w:rsidRDefault="0045490D" w:rsidP="0045490D">
      <w:pPr>
        <w:pStyle w:val="PreformattatoHTML"/>
        <w:rPr>
          <w:rFonts w:ascii="Times New Roman" w:hAnsi="Times New Roman" w:cs="Times New Roman"/>
          <w:sz w:val="24"/>
          <w:szCs w:val="24"/>
          <w:lang w:val="en-GB"/>
        </w:rPr>
      </w:pPr>
      <w:r w:rsidRPr="0008746B">
        <w:rPr>
          <w:rFonts w:ascii="Times New Roman" w:hAnsi="Times New Roman" w:cs="Times New Roman"/>
          <w:sz w:val="24"/>
          <w:szCs w:val="24"/>
          <w:lang w:val="en-GB"/>
        </w:rPr>
        <w:t xml:space="preserve">We simulated a failover on the primary server </w:t>
      </w:r>
      <w:proofErr w:type="gramStart"/>
      <w:r w:rsidRPr="0008746B">
        <w:rPr>
          <w:rFonts w:ascii="Times New Roman" w:hAnsi="Times New Roman" w:cs="Times New Roman"/>
          <w:sz w:val="24"/>
          <w:szCs w:val="24"/>
          <w:lang w:val="en-GB"/>
        </w:rPr>
        <w:t xml:space="preserve">( </w:t>
      </w:r>
      <w:proofErr w:type="spellStart"/>
      <w:r w:rsidRPr="0008746B">
        <w:rPr>
          <w:rFonts w:ascii="Times New Roman" w:hAnsi="Times New Roman" w:cs="Times New Roman"/>
          <w:sz w:val="24"/>
          <w:szCs w:val="24"/>
          <w:lang w:val="en-GB"/>
        </w:rPr>
        <w:t>db</w:t>
      </w:r>
      <w:proofErr w:type="gramEnd"/>
      <w:r w:rsidRPr="0008746B">
        <w:rPr>
          <w:rFonts w:ascii="Times New Roman" w:hAnsi="Times New Roman" w:cs="Times New Roman"/>
          <w:sz w:val="24"/>
          <w:szCs w:val="24"/>
          <w:lang w:val="en-GB"/>
        </w:rPr>
        <w:t>.adminCommand</w:t>
      </w:r>
      <w:proofErr w:type="spellEnd"/>
      <w:r w:rsidRPr="0008746B">
        <w:rPr>
          <w:rFonts w:ascii="Times New Roman" w:hAnsi="Times New Roman" w:cs="Times New Roman"/>
          <w:sz w:val="24"/>
          <w:szCs w:val="24"/>
          <w:lang w:val="en-GB"/>
        </w:rPr>
        <w:t>({"shutdown" : 1}))</w:t>
      </w:r>
      <w:r w:rsidR="005D0D91" w:rsidRPr="0008746B">
        <w:rPr>
          <w:rFonts w:ascii="Times New Roman" w:hAnsi="Times New Roman" w:cs="Times New Roman"/>
          <w:sz w:val="24"/>
          <w:szCs w:val="24"/>
          <w:lang w:val="en-GB"/>
        </w:rPr>
        <w:t xml:space="preserve"> </w:t>
      </w:r>
      <w:r w:rsidRPr="0008746B">
        <w:rPr>
          <w:rFonts w:ascii="Times New Roman" w:hAnsi="Times New Roman" w:cs="Times New Roman"/>
          <w:sz w:val="24"/>
          <w:szCs w:val="24"/>
          <w:lang w:val="en-GB"/>
        </w:rPr>
        <w:t>and ensured that our application continued to work as expecte</w:t>
      </w:r>
      <w:r w:rsidR="00A57989" w:rsidRPr="0008746B">
        <w:rPr>
          <w:rFonts w:ascii="Times New Roman" w:hAnsi="Times New Roman" w:cs="Times New Roman"/>
          <w:sz w:val="24"/>
          <w:szCs w:val="24"/>
          <w:lang w:val="en-GB"/>
        </w:rPr>
        <w:t>d</w:t>
      </w:r>
      <w:r w:rsidRPr="0008746B">
        <w:rPr>
          <w:rFonts w:ascii="Times New Roman" w:hAnsi="Times New Roman" w:cs="Times New Roman"/>
          <w:sz w:val="24"/>
          <w:szCs w:val="24"/>
          <w:lang w:val="en-GB"/>
        </w:rPr>
        <w:t xml:space="preserve">. </w:t>
      </w:r>
    </w:p>
    <w:p w14:paraId="3CAF5E14" w14:textId="7C86BDC6" w:rsidR="0045490D" w:rsidRPr="0008746B" w:rsidRDefault="0045490D">
      <w:pPr>
        <w:rPr>
          <w:lang w:val="en-GB"/>
        </w:rPr>
      </w:pPr>
    </w:p>
    <w:p w14:paraId="637D735B" w14:textId="77777777" w:rsidR="0045490D" w:rsidRPr="0008746B" w:rsidRDefault="0045490D">
      <w:pPr>
        <w:rPr>
          <w:lang w:val="en-GB"/>
        </w:rPr>
      </w:pPr>
    </w:p>
    <w:sectPr w:rsidR="0045490D" w:rsidRPr="000874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7"/>
    <w:rsid w:val="00054326"/>
    <w:rsid w:val="0008746B"/>
    <w:rsid w:val="001C7A02"/>
    <w:rsid w:val="002059D2"/>
    <w:rsid w:val="004544BB"/>
    <w:rsid w:val="0045490D"/>
    <w:rsid w:val="00546EAD"/>
    <w:rsid w:val="00557391"/>
    <w:rsid w:val="005D0D91"/>
    <w:rsid w:val="0075776F"/>
    <w:rsid w:val="007B6887"/>
    <w:rsid w:val="009D20AF"/>
    <w:rsid w:val="00A57989"/>
    <w:rsid w:val="00F00A7B"/>
    <w:rsid w:val="00F617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424B"/>
  <w15:chartTrackingRefBased/>
  <w15:docId w15:val="{02E47617-8476-472F-A5F3-4B7D0F8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xref">
    <w:name w:val="xref"/>
    <w:basedOn w:val="Carpredefinitoparagrafo"/>
    <w:rsid w:val="007B6887"/>
  </w:style>
  <w:style w:type="character" w:styleId="Collegamentoipertestuale">
    <w:name w:val="Hyperlink"/>
    <w:basedOn w:val="Carpredefinitoparagrafo"/>
    <w:uiPriority w:val="99"/>
    <w:semiHidden/>
    <w:unhideWhenUsed/>
    <w:rsid w:val="007B6887"/>
    <w:rPr>
      <w:color w:val="0000FF"/>
      <w:u w:val="single"/>
    </w:rPr>
  </w:style>
  <w:style w:type="character" w:customStyle="1" w:styleId="doc">
    <w:name w:val="doc"/>
    <w:basedOn w:val="Carpredefinitoparagrafo"/>
    <w:rsid w:val="007B6887"/>
  </w:style>
  <w:style w:type="character" w:styleId="CodiceHTML">
    <w:name w:val="HTML Code"/>
    <w:basedOn w:val="Carpredefinitoparagrafo"/>
    <w:uiPriority w:val="99"/>
    <w:semiHidden/>
    <w:unhideWhenUsed/>
    <w:rsid w:val="007B6887"/>
    <w:rPr>
      <w:rFonts w:ascii="Courier New" w:eastAsia="Times New Roman" w:hAnsi="Courier New" w:cs="Courier New"/>
      <w:sz w:val="20"/>
      <w:szCs w:val="20"/>
    </w:rPr>
  </w:style>
  <w:style w:type="character" w:customStyle="1" w:styleId="pre">
    <w:name w:val="pre"/>
    <w:basedOn w:val="Carpredefinitoparagrafo"/>
    <w:rsid w:val="007B6887"/>
  </w:style>
  <w:style w:type="character" w:customStyle="1" w:styleId="std">
    <w:name w:val="std"/>
    <w:basedOn w:val="Carpredefinitoparagrafo"/>
    <w:rsid w:val="009D20AF"/>
  </w:style>
  <w:style w:type="paragraph" w:styleId="PreformattatoHTML">
    <w:name w:val="HTML Preformatted"/>
    <w:basedOn w:val="Normale"/>
    <w:link w:val="PreformattatoHTMLCarattere"/>
    <w:uiPriority w:val="99"/>
    <w:semiHidden/>
    <w:unhideWhenUsed/>
    <w:rsid w:val="0045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5490D"/>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35966">
      <w:bodyDiv w:val="1"/>
      <w:marLeft w:val="0"/>
      <w:marRight w:val="0"/>
      <w:marTop w:val="0"/>
      <w:marBottom w:val="0"/>
      <w:divBdr>
        <w:top w:val="none" w:sz="0" w:space="0" w:color="auto"/>
        <w:left w:val="none" w:sz="0" w:space="0" w:color="auto"/>
        <w:bottom w:val="none" w:sz="0" w:space="0" w:color="auto"/>
        <w:right w:val="none" w:sz="0" w:space="0" w:color="auto"/>
      </w:divBdr>
    </w:div>
    <w:div w:id="189480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536</Words>
  <Characters>3057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Xefraj</dc:creator>
  <cp:keywords/>
  <dc:description/>
  <cp:lastModifiedBy>Riccardo Xefraj</cp:lastModifiedBy>
  <cp:revision>7</cp:revision>
  <dcterms:created xsi:type="dcterms:W3CDTF">2020-02-28T17:24:00Z</dcterms:created>
  <dcterms:modified xsi:type="dcterms:W3CDTF">2020-03-04T21:43:00Z</dcterms:modified>
</cp:coreProperties>
</file>