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C63D" w14:textId="06022AEF"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Marco Quintero</w:t>
      </w:r>
    </w:p>
    <w:p w14:paraId="50926137" w14:textId="467C76FD"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WDD130</w:t>
      </w:r>
    </w:p>
    <w:p w14:paraId="5C3BEA9F" w14:textId="0910535A"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 xml:space="preserve">1) </w:t>
      </w:r>
      <w:r w:rsidRPr="2F493D06">
        <w:rPr>
          <w:rFonts w:ascii="Trebuchet MS" w:eastAsia="Trebuchet MS" w:hAnsi="Trebuchet MS" w:cs="Trebuchet MS"/>
          <w:color w:val="00B050"/>
          <w:sz w:val="27"/>
          <w:szCs w:val="27"/>
        </w:rPr>
        <w:t>What did you learn from the websites on careers in web design?</w:t>
      </w:r>
      <w:r w:rsidRPr="2F493D06">
        <w:rPr>
          <w:rFonts w:ascii="Trebuchet MS" w:eastAsia="Trebuchet MS" w:hAnsi="Trebuchet MS" w:cs="Trebuchet MS"/>
          <w:color w:val="3E3E3E"/>
          <w:sz w:val="27"/>
          <w:szCs w:val="27"/>
        </w:rPr>
        <w:t xml:space="preserve"> </w:t>
      </w:r>
    </w:p>
    <w:p w14:paraId="7975F9BD" w14:textId="07C7DF75"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I learned that the roles can be very different and that for every position many skills are needed. Factors such as education, certifications, additional skills, place of residency and number of years of experience will determine the salary. Also, the same position can be paid different in a different state.</w:t>
      </w:r>
    </w:p>
    <w:p w14:paraId="04D9B38C" w14:textId="11F076E7"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A brief example of difference in skill, as a digital content director, a solid knowledge of sub-functions as well as overall departments is necessary. In E-commerce you need to know different coding languages and frameworks. Digital content director with 5+ years of managerial experience can top the salary with $180,000 while E-commerce 3 on that same note can possibly make on the higher end $130,000. Every position is different and requires different skills and different certifications but in common you need education under your belt in order to have this kind of salaries.</w:t>
      </w:r>
    </w:p>
    <w:p w14:paraId="2060E1A1" w14:textId="5B37D1CB" w:rsidR="2F493D06" w:rsidRDefault="2F493D06" w:rsidP="2F493D06">
      <w:pPr>
        <w:rPr>
          <w:rFonts w:ascii="Trebuchet MS" w:eastAsia="Trebuchet MS" w:hAnsi="Trebuchet MS" w:cs="Trebuchet MS"/>
          <w:color w:val="00B050"/>
          <w:sz w:val="27"/>
          <w:szCs w:val="27"/>
        </w:rPr>
      </w:pPr>
      <w:r w:rsidRPr="2F493D06">
        <w:rPr>
          <w:rFonts w:ascii="Trebuchet MS" w:eastAsia="Trebuchet MS" w:hAnsi="Trebuchet MS" w:cs="Trebuchet MS"/>
          <w:color w:val="3E3E3E"/>
          <w:sz w:val="27"/>
          <w:szCs w:val="27"/>
        </w:rPr>
        <w:t xml:space="preserve">2) </w:t>
      </w:r>
      <w:r w:rsidRPr="2F493D06">
        <w:rPr>
          <w:rFonts w:ascii="Trebuchet MS" w:eastAsia="Trebuchet MS" w:hAnsi="Trebuchet MS" w:cs="Trebuchet MS"/>
          <w:color w:val="00B050"/>
          <w:sz w:val="27"/>
          <w:szCs w:val="27"/>
        </w:rPr>
        <w:t>what did you learn from this class in general?</w:t>
      </w:r>
      <w:r w:rsidR="00F613C0">
        <w:rPr>
          <w:rFonts w:ascii="Trebuchet MS" w:eastAsia="Trebuchet MS" w:hAnsi="Trebuchet MS" w:cs="Trebuchet MS"/>
          <w:color w:val="00B050"/>
          <w:sz w:val="27"/>
          <w:szCs w:val="27"/>
        </w:rPr>
        <w:t xml:space="preserve">     </w:t>
      </w:r>
    </w:p>
    <w:p w14:paraId="242CE886" w14:textId="12E20D71" w:rsidR="2F493D06" w:rsidRDefault="2F493D06" w:rsidP="2F493D06">
      <w:pPr>
        <w:rPr>
          <w:rFonts w:ascii="Trebuchet MS" w:eastAsia="Trebuchet MS" w:hAnsi="Trebuchet MS" w:cs="Trebuchet MS"/>
          <w:color w:val="3E3E3E"/>
          <w:sz w:val="27"/>
          <w:szCs w:val="27"/>
        </w:rPr>
      </w:pPr>
      <w:r w:rsidRPr="2F493D06">
        <w:rPr>
          <w:rFonts w:ascii="Trebuchet MS" w:eastAsia="Trebuchet MS" w:hAnsi="Trebuchet MS" w:cs="Trebuchet MS"/>
          <w:color w:val="3E3E3E"/>
          <w:sz w:val="27"/>
          <w:szCs w:val="27"/>
        </w:rPr>
        <w:t xml:space="preserve">I love this class but I didn’t like that unfortunately I was rushed due to outside circumstances that made me fall behind in the </w:t>
      </w:r>
      <w:proofErr w:type="gramStart"/>
      <w:r w:rsidRPr="2F493D06">
        <w:rPr>
          <w:rFonts w:ascii="Trebuchet MS" w:eastAsia="Trebuchet MS" w:hAnsi="Trebuchet MS" w:cs="Trebuchet MS"/>
          <w:color w:val="3E3E3E"/>
          <w:sz w:val="27"/>
          <w:szCs w:val="27"/>
        </w:rPr>
        <w:t>material</w:t>
      </w:r>
      <w:proofErr w:type="gramEnd"/>
      <w:r w:rsidRPr="2F493D06">
        <w:rPr>
          <w:rFonts w:ascii="Trebuchet MS" w:eastAsia="Trebuchet MS" w:hAnsi="Trebuchet MS" w:cs="Trebuchet MS"/>
          <w:color w:val="3E3E3E"/>
          <w:sz w:val="27"/>
          <w:szCs w:val="27"/>
        </w:rPr>
        <w:t xml:space="preserve"> but I am very impressed at how much material and new content a person can learn from this class alone. I learned that the possibilities are </w:t>
      </w:r>
      <w:proofErr w:type="gramStart"/>
      <w:r w:rsidRPr="2F493D06">
        <w:rPr>
          <w:rFonts w:ascii="Trebuchet MS" w:eastAsia="Trebuchet MS" w:hAnsi="Trebuchet MS" w:cs="Trebuchet MS"/>
          <w:color w:val="3E3E3E"/>
          <w:sz w:val="27"/>
          <w:szCs w:val="27"/>
        </w:rPr>
        <w:t>endless</w:t>
      </w:r>
      <w:proofErr w:type="gramEnd"/>
      <w:r w:rsidRPr="2F493D06">
        <w:rPr>
          <w:rFonts w:ascii="Trebuchet MS" w:eastAsia="Trebuchet MS" w:hAnsi="Trebuchet MS" w:cs="Trebuchet MS"/>
          <w:color w:val="3E3E3E"/>
          <w:sz w:val="27"/>
          <w:szCs w:val="27"/>
        </w:rPr>
        <w:t xml:space="preserve"> and you are continually learning new things often. I learned how to create a </w:t>
      </w:r>
      <w:proofErr w:type="gramStart"/>
      <w:r w:rsidRPr="2F493D06">
        <w:rPr>
          <w:rFonts w:ascii="Trebuchet MS" w:eastAsia="Trebuchet MS" w:hAnsi="Trebuchet MS" w:cs="Trebuchet MS"/>
          <w:color w:val="3E3E3E"/>
          <w:sz w:val="27"/>
          <w:szCs w:val="27"/>
        </w:rPr>
        <w:t>website</w:t>
      </w:r>
      <w:proofErr w:type="gramEnd"/>
      <w:r w:rsidRPr="2F493D06">
        <w:rPr>
          <w:rFonts w:ascii="Trebuchet MS" w:eastAsia="Trebuchet MS" w:hAnsi="Trebuchet MS" w:cs="Trebuchet MS"/>
          <w:color w:val="3E3E3E"/>
          <w:sz w:val="27"/>
          <w:szCs w:val="27"/>
        </w:rPr>
        <w:t xml:space="preserve"> but I do have to say that I still have a very long way to go. I learned how to choose colors, font, positioning, among other skills. I wish I was not affected by the hurricane because this class was super fun and I love being creative and doing this kind of work. I’m very excited about my personal site and have chosen something that is a bit beyond </w:t>
      </w:r>
      <w:proofErr w:type="gramStart"/>
      <w:r w:rsidRPr="2F493D06">
        <w:rPr>
          <w:rFonts w:ascii="Trebuchet MS" w:eastAsia="Trebuchet MS" w:hAnsi="Trebuchet MS" w:cs="Trebuchet MS"/>
          <w:color w:val="3E3E3E"/>
          <w:sz w:val="27"/>
          <w:szCs w:val="27"/>
        </w:rPr>
        <w:t>me</w:t>
      </w:r>
      <w:proofErr w:type="gramEnd"/>
      <w:r w:rsidRPr="2F493D06">
        <w:rPr>
          <w:rFonts w:ascii="Trebuchet MS" w:eastAsia="Trebuchet MS" w:hAnsi="Trebuchet MS" w:cs="Trebuchet MS"/>
          <w:color w:val="3E3E3E"/>
          <w:sz w:val="27"/>
          <w:szCs w:val="27"/>
        </w:rPr>
        <w:t xml:space="preserve"> but I force myself this way by raising the bar so that it can stay in my mind and I can progress faster when I'm learning. Brother Johnson did an amazing job at helping me accomplish this.</w:t>
      </w:r>
    </w:p>
    <w:p w14:paraId="70DC9924" w14:textId="5313E6B9" w:rsidR="2F493D06" w:rsidRDefault="005906F1" w:rsidP="2F493D06">
      <w:pPr>
        <w:rPr>
          <w:rFonts w:ascii="Trebuchet MS" w:eastAsia="Trebuchet MS" w:hAnsi="Trebuchet MS" w:cs="Trebuchet MS"/>
          <w:color w:val="3E3E3E"/>
          <w:sz w:val="27"/>
          <w:szCs w:val="27"/>
        </w:rPr>
      </w:pPr>
      <w:r>
        <w:rPr>
          <w:rFonts w:ascii="Trebuchet MS" w:eastAsia="Trebuchet MS" w:hAnsi="Trebuchet MS" w:cs="Trebuchet MS"/>
          <w:color w:val="3E3E3E"/>
          <w:sz w:val="27"/>
          <w:szCs w:val="27"/>
        </w:rPr>
        <w:t>Word count (343)</w:t>
      </w:r>
    </w:p>
    <w:p w14:paraId="04A50AC0" w14:textId="60F6F5E9" w:rsidR="2F493D06" w:rsidRDefault="2F493D06" w:rsidP="2F493D06">
      <w:pPr>
        <w:rPr>
          <w:rFonts w:ascii="Trebuchet MS" w:eastAsia="Trebuchet MS" w:hAnsi="Trebuchet MS" w:cs="Trebuchet MS"/>
          <w:color w:val="3E3E3E"/>
          <w:sz w:val="27"/>
          <w:szCs w:val="27"/>
        </w:rPr>
      </w:pPr>
    </w:p>
    <w:sectPr w:rsidR="2F493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2E9C0"/>
    <w:multiLevelType w:val="hybridMultilevel"/>
    <w:tmpl w:val="C0AC0A40"/>
    <w:lvl w:ilvl="0" w:tplc="B4CA6078">
      <w:start w:val="1"/>
      <w:numFmt w:val="decimal"/>
      <w:lvlText w:val="%1)"/>
      <w:lvlJc w:val="left"/>
      <w:pPr>
        <w:ind w:left="720" w:hanging="360"/>
      </w:pPr>
    </w:lvl>
    <w:lvl w:ilvl="1" w:tplc="3370DFA0">
      <w:start w:val="1"/>
      <w:numFmt w:val="lowerLetter"/>
      <w:lvlText w:val="%2."/>
      <w:lvlJc w:val="left"/>
      <w:pPr>
        <w:ind w:left="1440" w:hanging="360"/>
      </w:pPr>
    </w:lvl>
    <w:lvl w:ilvl="2" w:tplc="8AECE93A">
      <w:start w:val="1"/>
      <w:numFmt w:val="lowerRoman"/>
      <w:lvlText w:val="%3."/>
      <w:lvlJc w:val="right"/>
      <w:pPr>
        <w:ind w:left="2160" w:hanging="180"/>
      </w:pPr>
    </w:lvl>
    <w:lvl w:ilvl="3" w:tplc="DB84EB76">
      <w:start w:val="1"/>
      <w:numFmt w:val="decimal"/>
      <w:lvlText w:val="%4."/>
      <w:lvlJc w:val="left"/>
      <w:pPr>
        <w:ind w:left="2880" w:hanging="360"/>
      </w:pPr>
    </w:lvl>
    <w:lvl w:ilvl="4" w:tplc="D63403BC">
      <w:start w:val="1"/>
      <w:numFmt w:val="lowerLetter"/>
      <w:lvlText w:val="%5."/>
      <w:lvlJc w:val="left"/>
      <w:pPr>
        <w:ind w:left="3600" w:hanging="360"/>
      </w:pPr>
    </w:lvl>
    <w:lvl w:ilvl="5" w:tplc="BD645266">
      <w:start w:val="1"/>
      <w:numFmt w:val="lowerRoman"/>
      <w:lvlText w:val="%6."/>
      <w:lvlJc w:val="right"/>
      <w:pPr>
        <w:ind w:left="4320" w:hanging="180"/>
      </w:pPr>
    </w:lvl>
    <w:lvl w:ilvl="6" w:tplc="7722C9A4">
      <w:start w:val="1"/>
      <w:numFmt w:val="decimal"/>
      <w:lvlText w:val="%7."/>
      <w:lvlJc w:val="left"/>
      <w:pPr>
        <w:ind w:left="5040" w:hanging="360"/>
      </w:pPr>
    </w:lvl>
    <w:lvl w:ilvl="7" w:tplc="201C2EE6">
      <w:start w:val="1"/>
      <w:numFmt w:val="lowerLetter"/>
      <w:lvlText w:val="%8."/>
      <w:lvlJc w:val="left"/>
      <w:pPr>
        <w:ind w:left="5760" w:hanging="360"/>
      </w:pPr>
    </w:lvl>
    <w:lvl w:ilvl="8" w:tplc="A28A14B8">
      <w:start w:val="1"/>
      <w:numFmt w:val="lowerRoman"/>
      <w:lvlText w:val="%9."/>
      <w:lvlJc w:val="right"/>
      <w:pPr>
        <w:ind w:left="6480" w:hanging="180"/>
      </w:pPr>
    </w:lvl>
  </w:abstractNum>
  <w:num w:numId="1" w16cid:durableId="1264924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4D05EC"/>
    <w:rsid w:val="005906F1"/>
    <w:rsid w:val="00F613C0"/>
    <w:rsid w:val="224D05EC"/>
    <w:rsid w:val="2F493D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05EC"/>
  <w15:chartTrackingRefBased/>
  <w15:docId w15:val="{3EB01832-A7F7-4CA2-9766-B2553D31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1619</Characters>
  <Application>Microsoft Office Word</Application>
  <DocSecurity>0</DocSecurity>
  <Lines>30</Lines>
  <Paragraphs>8</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Quintero</dc:creator>
  <cp:keywords/>
  <dc:description/>
  <cp:lastModifiedBy>Quintero, Marco</cp:lastModifiedBy>
  <cp:revision>2</cp:revision>
  <dcterms:created xsi:type="dcterms:W3CDTF">2022-12-03T22:31:00Z</dcterms:created>
  <dcterms:modified xsi:type="dcterms:W3CDTF">2022-12-03T22:31:00Z</dcterms:modified>
</cp:coreProperties>
</file>