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5CAD3" w14:textId="77777777" w:rsidR="0069067D" w:rsidRPr="0069067D" w:rsidRDefault="0069067D" w:rsidP="0069067D">
      <w:pPr>
        <w:rPr>
          <w:lang w:val="en-US"/>
        </w:rPr>
      </w:pPr>
      <w:r w:rsidRPr="0069067D">
        <w:rPr>
          <w:lang w:val="en-US"/>
        </w:rPr>
        <w:t>Reviewers’ Comments:</w:t>
      </w:r>
    </w:p>
    <w:p w14:paraId="3542F697" w14:textId="77777777" w:rsidR="0069067D" w:rsidRPr="0069067D" w:rsidRDefault="0069067D" w:rsidP="0069067D">
      <w:pPr>
        <w:rPr>
          <w:lang w:val="en-US"/>
        </w:rPr>
      </w:pPr>
    </w:p>
    <w:p w14:paraId="64FAD519" w14:textId="77777777" w:rsidR="0069067D" w:rsidRPr="0069067D" w:rsidRDefault="0069067D" w:rsidP="0069067D">
      <w:pPr>
        <w:rPr>
          <w:lang w:val="en-US"/>
        </w:rPr>
      </w:pPr>
      <w:r w:rsidRPr="0069067D">
        <w:rPr>
          <w:lang w:val="en-US"/>
        </w:rPr>
        <w:t>Reviewer 1:</w:t>
      </w:r>
    </w:p>
    <w:p w14:paraId="05CDFC8C" w14:textId="17373961" w:rsidR="0069067D" w:rsidRDefault="0069067D" w:rsidP="0069067D">
      <w:pPr>
        <w:rPr>
          <w:lang w:val="en-US"/>
        </w:rPr>
      </w:pPr>
      <w:r w:rsidRPr="0069067D">
        <w:rPr>
          <w:lang w:val="en-US"/>
        </w:rPr>
        <w:t xml:space="preserve">(1) Even though the first part of the thesis describes all the aspects of the context, I would omit description of particular topics such as Timed Automata here and postpone it to the corresponding sections in Part II. They are too far apart this way and the reader, if not familiar with the formalism, would need to return to the description after reaching the appropriate section. </w:t>
      </w:r>
    </w:p>
    <w:p w14:paraId="3CA10D70" w14:textId="3B39DDDF" w:rsidR="006E73BE" w:rsidRPr="0069067D" w:rsidRDefault="006E73BE" w:rsidP="0069067D">
      <w:pPr>
        <w:rPr>
          <w:lang w:val="en-US"/>
        </w:rPr>
      </w:pPr>
      <w:r>
        <w:rPr>
          <w:lang w:val="en-US"/>
        </w:rPr>
        <w:tab/>
      </w:r>
      <w:r w:rsidRPr="006E73BE">
        <w:rPr>
          <w:color w:val="FF0000"/>
          <w:lang w:val="en-US"/>
        </w:rPr>
        <w:sym w:font="Wingdings" w:char="F0E0"/>
      </w:r>
      <w:r w:rsidRPr="006E73BE">
        <w:rPr>
          <w:color w:val="FF0000"/>
          <w:lang w:val="en-US"/>
        </w:rPr>
        <w:t xml:space="preserve"> TODO remove the description there</w:t>
      </w:r>
    </w:p>
    <w:p w14:paraId="4A5E3FE1" w14:textId="36018875" w:rsidR="0069067D" w:rsidRDefault="0069067D" w:rsidP="0069067D">
      <w:pPr>
        <w:rPr>
          <w:lang w:val="en-US"/>
        </w:rPr>
      </w:pPr>
      <w:r w:rsidRPr="0069067D">
        <w:rPr>
          <w:lang w:val="en-US"/>
        </w:rPr>
        <w:t>(2) The text contains a lot of typographic issues, especially overflow lines. Also, the text contains some residuals from original (I assume) versions (such as “this research proposal”), especially in the introduction part.</w:t>
      </w:r>
      <w:r w:rsidRPr="0069067D">
        <w:rPr>
          <w:rFonts w:ascii="MS Gothic" w:eastAsia="MS Gothic" w:hAnsi="MS Gothic" w:cs="MS Gothic" w:hint="eastAsia"/>
          <w:lang w:val="en-US"/>
        </w:rPr>
        <w:t> </w:t>
      </w:r>
      <w:r w:rsidRPr="0069067D">
        <w:rPr>
          <w:lang w:val="en-US"/>
        </w:rPr>
        <w:t xml:space="preserve">(3) In sect. 1.2, paragraph F does not contain the promised description of candidate’s contribution to the result. </w:t>
      </w:r>
    </w:p>
    <w:p w14:paraId="73DCBF2D" w14:textId="1C7F2A2E" w:rsidR="006E73BE" w:rsidRPr="0069067D" w:rsidRDefault="006E73BE" w:rsidP="0069067D">
      <w:pPr>
        <w:rPr>
          <w:lang w:val="en-US"/>
        </w:rPr>
      </w:pPr>
      <w:r>
        <w:rPr>
          <w:lang w:val="en-US"/>
        </w:rPr>
        <w:tab/>
      </w:r>
      <w:r w:rsidRPr="006E73BE">
        <w:rPr>
          <w:color w:val="FF0000"/>
          <w:lang w:val="en-US"/>
        </w:rPr>
        <w:sym w:font="Wingdings" w:char="F0E0"/>
      </w:r>
      <w:r w:rsidRPr="006E73BE">
        <w:rPr>
          <w:color w:val="FF0000"/>
          <w:lang w:val="en-US"/>
        </w:rPr>
        <w:t xml:space="preserve"> TODO fix</w:t>
      </w:r>
    </w:p>
    <w:p w14:paraId="54DC79F0" w14:textId="603E3B1E" w:rsidR="006E73BE" w:rsidRDefault="0069067D" w:rsidP="006E73BE">
      <w:pPr>
        <w:rPr>
          <w:lang w:val="en-US"/>
        </w:rPr>
      </w:pPr>
      <w:r w:rsidRPr="0069067D">
        <w:rPr>
          <w:lang w:val="en-US"/>
        </w:rPr>
        <w:t>(4) In sect. 1.3, the example of verbatim copy starts with “the following paragraph...”, but it should read “this paragraph...”</w:t>
      </w:r>
      <w:r w:rsidR="006E73BE">
        <w:rPr>
          <w:lang w:val="en-US"/>
        </w:rPr>
        <w:t>.</w:t>
      </w:r>
    </w:p>
    <w:p w14:paraId="4E6EE0D6" w14:textId="35EAED22" w:rsidR="006E73BE" w:rsidRPr="006E73BE" w:rsidRDefault="006E73BE" w:rsidP="006E73BE">
      <w:pPr>
        <w:rPr>
          <w:rFonts w:ascii="MS Gothic" w:eastAsia="MS Gothic" w:hAnsi="MS Gothic" w:cs="MS Gothic" w:hint="eastAsia"/>
          <w:color w:val="FF0000"/>
          <w:lang w:val="en-US"/>
        </w:rPr>
      </w:pPr>
      <w:r>
        <w:rPr>
          <w:lang w:val="en-US"/>
        </w:rPr>
        <w:tab/>
      </w:r>
      <w:r w:rsidRPr="006E73BE">
        <w:rPr>
          <w:color w:val="FF0000"/>
          <w:lang w:val="en-US"/>
        </w:rPr>
        <w:sym w:font="Wingdings" w:char="F0E0"/>
      </w:r>
      <w:r w:rsidRPr="006E73BE">
        <w:rPr>
          <w:color w:val="FF0000"/>
          <w:lang w:val="en-US"/>
        </w:rPr>
        <w:t xml:space="preserve"> TODO fix</w:t>
      </w:r>
    </w:p>
    <w:p w14:paraId="1CC57D59" w14:textId="095B5EC3" w:rsidR="0069067D" w:rsidRDefault="0069067D" w:rsidP="0069067D">
      <w:pPr>
        <w:rPr>
          <w:lang w:val="en-US"/>
        </w:rPr>
      </w:pPr>
      <w:r w:rsidRPr="0069067D">
        <w:rPr>
          <w:lang w:val="en-US"/>
        </w:rPr>
        <w:t xml:space="preserve">(5) Fig. 4.5 is referenced 16 pages (and later several times again) before it actually appears. I consider this too many pages in advance and propose to move it closer to the first reference. </w:t>
      </w:r>
    </w:p>
    <w:p w14:paraId="72097031" w14:textId="43BA9457" w:rsidR="006E73BE" w:rsidRPr="0069067D" w:rsidRDefault="006E73BE" w:rsidP="0069067D">
      <w:pPr>
        <w:rPr>
          <w:lang w:val="en-US"/>
        </w:rPr>
      </w:pPr>
      <w:r>
        <w:rPr>
          <w:lang w:val="en-US"/>
        </w:rPr>
        <w:tab/>
      </w:r>
      <w:r w:rsidRPr="006E73BE">
        <w:rPr>
          <w:color w:val="FF0000"/>
          <w:lang w:val="en-US"/>
        </w:rPr>
        <w:sym w:font="Wingdings" w:char="F0E0"/>
      </w:r>
      <w:r w:rsidRPr="006E73BE">
        <w:rPr>
          <w:color w:val="FF0000"/>
          <w:lang w:val="en-US"/>
        </w:rPr>
        <w:t xml:space="preserve"> TODO fix</w:t>
      </w:r>
    </w:p>
    <w:p w14:paraId="6AF9407D" w14:textId="77777777" w:rsidR="006E73BE" w:rsidRDefault="0069067D" w:rsidP="0069067D">
      <w:pPr>
        <w:rPr>
          <w:lang w:val="en-US"/>
        </w:rPr>
      </w:pPr>
      <w:r w:rsidRPr="0069067D">
        <w:rPr>
          <w:lang w:val="en-US"/>
        </w:rPr>
        <w:t>(6) In sect. 4.2.3, there is a misplaced line break in the sentence starting “Formally, given an assignment t...”.</w:t>
      </w:r>
    </w:p>
    <w:p w14:paraId="2383B764" w14:textId="23F5E682" w:rsidR="006E73BE" w:rsidRDefault="006E73BE" w:rsidP="006E73BE">
      <w:pPr>
        <w:ind w:firstLine="720"/>
        <w:rPr>
          <w:rFonts w:ascii="MS Gothic" w:eastAsia="MS Gothic" w:hAnsi="MS Gothic" w:cs="MS Gothic"/>
          <w:lang w:val="en-US"/>
        </w:rPr>
      </w:pPr>
      <w:r w:rsidRPr="006E73BE">
        <w:rPr>
          <w:color w:val="FF0000"/>
          <w:lang w:val="en-US"/>
        </w:rPr>
        <w:sym w:font="Wingdings" w:char="F0E0"/>
      </w:r>
      <w:r w:rsidRPr="006E73BE">
        <w:rPr>
          <w:color w:val="FF0000"/>
          <w:lang w:val="en-US"/>
        </w:rPr>
        <w:t xml:space="preserve"> TODO fix</w:t>
      </w:r>
      <w:r w:rsidR="0069067D" w:rsidRPr="0069067D">
        <w:rPr>
          <w:rFonts w:ascii="MS Gothic" w:eastAsia="MS Gothic" w:hAnsi="MS Gothic" w:cs="MS Gothic" w:hint="eastAsia"/>
          <w:lang w:val="en-US"/>
        </w:rPr>
        <w:t> </w:t>
      </w:r>
    </w:p>
    <w:p w14:paraId="5F66744E" w14:textId="67D9A45F" w:rsidR="0069067D" w:rsidRPr="0069067D" w:rsidRDefault="0069067D" w:rsidP="0069067D">
      <w:pPr>
        <w:rPr>
          <w:lang w:val="en-US"/>
        </w:rPr>
      </w:pPr>
      <w:r w:rsidRPr="0069067D">
        <w:rPr>
          <w:lang w:val="en-US"/>
        </w:rPr>
        <w:t xml:space="preserve">(7) Fig. 4.8 should be made larger – this way the details are not really readable. If it should serve just for the basic overview, I would simplify the figure as such. </w:t>
      </w:r>
    </w:p>
    <w:p w14:paraId="21E48504" w14:textId="73233034" w:rsidR="006E73BE" w:rsidRPr="006E73BE" w:rsidRDefault="006E73BE" w:rsidP="0069067D">
      <w:pPr>
        <w:rPr>
          <w:color w:val="FF0000"/>
          <w:lang w:val="en-US"/>
        </w:rPr>
      </w:pPr>
      <w:r>
        <w:rPr>
          <w:lang w:val="en-US"/>
        </w:rPr>
        <w:tab/>
      </w:r>
      <w:r w:rsidRPr="006E73BE">
        <w:rPr>
          <w:color w:val="FF0000"/>
          <w:lang w:val="en-US"/>
        </w:rPr>
        <w:sym w:font="Wingdings" w:char="F0E0"/>
      </w:r>
      <w:r w:rsidRPr="006E73BE">
        <w:rPr>
          <w:color w:val="FF0000"/>
          <w:lang w:val="en-US"/>
        </w:rPr>
        <w:t xml:space="preserve"> TODO fix</w:t>
      </w:r>
    </w:p>
    <w:p w14:paraId="01EEFA62" w14:textId="2B98D9B3" w:rsidR="006E73BE" w:rsidRDefault="0069067D" w:rsidP="0069067D">
      <w:pPr>
        <w:rPr>
          <w:lang w:val="en-US"/>
        </w:rPr>
      </w:pPr>
      <w:r w:rsidRPr="0069067D">
        <w:rPr>
          <w:lang w:val="en-US"/>
        </w:rPr>
        <w:t>(8) In sect. 5.2.2, before the “Naïve repair approach” paragraph, the sentence starting “We first describe...” is strange as it refers to the surrounding section. I propose to delete it, or at least delete the section references from it.</w:t>
      </w:r>
    </w:p>
    <w:p w14:paraId="3BFBB884" w14:textId="14EC434E" w:rsidR="006E73BE" w:rsidRDefault="006E73BE" w:rsidP="006E73BE">
      <w:pPr>
        <w:ind w:firstLine="720"/>
        <w:rPr>
          <w:rFonts w:ascii="MS Gothic" w:eastAsia="MS Gothic" w:hAnsi="MS Gothic" w:cs="MS Gothic"/>
          <w:lang w:val="en-US"/>
        </w:rPr>
      </w:pPr>
      <w:r w:rsidRPr="006E73BE">
        <w:rPr>
          <w:color w:val="FF0000"/>
          <w:lang w:val="en-US"/>
        </w:rPr>
        <w:sym w:font="Wingdings" w:char="F0E0"/>
      </w:r>
      <w:r w:rsidRPr="006E73BE">
        <w:rPr>
          <w:color w:val="FF0000"/>
          <w:lang w:val="en-US"/>
        </w:rPr>
        <w:t xml:space="preserve"> TODO fix</w:t>
      </w:r>
      <w:r w:rsidR="0069067D" w:rsidRPr="0069067D">
        <w:rPr>
          <w:rFonts w:ascii="MS Gothic" w:eastAsia="MS Gothic" w:hAnsi="MS Gothic" w:cs="MS Gothic" w:hint="eastAsia"/>
          <w:lang w:val="en-US"/>
        </w:rPr>
        <w:t> </w:t>
      </w:r>
    </w:p>
    <w:p w14:paraId="3635F778" w14:textId="77777777" w:rsidR="006E73BE" w:rsidRDefault="0069067D" w:rsidP="0069067D">
      <w:pPr>
        <w:rPr>
          <w:lang w:val="en-US"/>
        </w:rPr>
      </w:pPr>
      <w:r w:rsidRPr="0069067D">
        <w:rPr>
          <w:lang w:val="en-US"/>
        </w:rPr>
        <w:t xml:space="preserve">(9) In chapter 6, at the beginning in the “Contribution” paragraph, I propose to use a list or an algorithm to describe the process for automatic repair. </w:t>
      </w:r>
      <w:proofErr w:type="gramStart"/>
      <w:r w:rsidRPr="0069067D">
        <w:rPr>
          <w:lang w:val="en-US"/>
        </w:rPr>
        <w:t>The current shape,</w:t>
      </w:r>
      <w:proofErr w:type="gramEnd"/>
      <w:r w:rsidRPr="0069067D">
        <w:rPr>
          <w:lang w:val="en-US"/>
        </w:rPr>
        <w:t xml:space="preserve"> is it hard to </w:t>
      </w:r>
      <w:proofErr w:type="spellStart"/>
      <w:r w:rsidRPr="0069067D">
        <w:rPr>
          <w:lang w:val="en-US"/>
        </w:rPr>
        <w:t>recognise</w:t>
      </w:r>
      <w:proofErr w:type="spellEnd"/>
      <w:r w:rsidRPr="0069067D">
        <w:rPr>
          <w:lang w:val="en-US"/>
        </w:rPr>
        <w:t xml:space="preserve"> the particular steps in the text.</w:t>
      </w:r>
    </w:p>
    <w:p w14:paraId="7888BE48" w14:textId="661349CE" w:rsidR="0069067D" w:rsidRPr="0069067D" w:rsidRDefault="006E73BE" w:rsidP="0069067D">
      <w:pPr>
        <w:rPr>
          <w:lang w:val="en-US"/>
        </w:rPr>
      </w:pPr>
      <w:r>
        <w:rPr>
          <w:lang w:val="en-US"/>
        </w:rPr>
        <w:tab/>
      </w:r>
      <w:bookmarkStart w:id="0" w:name="_GoBack"/>
      <w:r w:rsidRPr="006E73BE">
        <w:rPr>
          <w:color w:val="FF0000"/>
          <w:lang w:val="en-US"/>
        </w:rPr>
        <w:sym w:font="Wingdings" w:char="F0E0"/>
      </w:r>
      <w:r w:rsidRPr="006E73BE">
        <w:rPr>
          <w:color w:val="FF0000"/>
          <w:lang w:val="en-US"/>
        </w:rPr>
        <w:t xml:space="preserve"> TODO fix</w:t>
      </w:r>
      <w:bookmarkEnd w:id="0"/>
      <w:r w:rsidR="0069067D" w:rsidRPr="0069067D">
        <w:rPr>
          <w:lang w:val="en-US"/>
        </w:rPr>
        <w:t xml:space="preserve"> </w:t>
      </w:r>
    </w:p>
    <w:p w14:paraId="30F8CA37" w14:textId="77777777" w:rsidR="0069067D" w:rsidRPr="0069067D" w:rsidRDefault="0069067D" w:rsidP="0069067D">
      <w:pPr>
        <w:rPr>
          <w:lang w:val="en-US"/>
        </w:rPr>
      </w:pPr>
    </w:p>
    <w:p w14:paraId="537275C6" w14:textId="77777777" w:rsidR="0069067D" w:rsidRPr="0069067D" w:rsidRDefault="0069067D" w:rsidP="0069067D">
      <w:pPr>
        <w:rPr>
          <w:lang w:val="en-US"/>
        </w:rPr>
      </w:pPr>
    </w:p>
    <w:p w14:paraId="691D05F1" w14:textId="77777777" w:rsidR="0069067D" w:rsidRPr="0069067D" w:rsidRDefault="0069067D" w:rsidP="0069067D">
      <w:pPr>
        <w:rPr>
          <w:lang w:val="en-US"/>
        </w:rPr>
      </w:pPr>
      <w:r w:rsidRPr="0069067D">
        <w:rPr>
          <w:lang w:val="en-US"/>
        </w:rPr>
        <w:t>Reviewer 2:</w:t>
      </w:r>
    </w:p>
    <w:p w14:paraId="1979E6AA" w14:textId="77777777" w:rsidR="0069067D" w:rsidRPr="0069067D" w:rsidRDefault="0069067D" w:rsidP="0069067D">
      <w:pPr>
        <w:rPr>
          <w:lang w:val="en-US"/>
        </w:rPr>
      </w:pPr>
      <w:r w:rsidRPr="0069067D">
        <w:rPr>
          <w:lang w:val="en-US"/>
        </w:rPr>
        <w:t xml:space="preserve">The thesis of Marco Radavelli has a very specific and well-articulated scope: the repair of models of variable software systems </w:t>
      </w:r>
      <w:proofErr w:type="spellStart"/>
      <w:r w:rsidRPr="0069067D">
        <w:rPr>
          <w:lang w:val="en-US"/>
        </w:rPr>
        <w:t>throuh</w:t>
      </w:r>
      <w:proofErr w:type="spellEnd"/>
      <w:r w:rsidRPr="0069067D">
        <w:rPr>
          <w:lang w:val="en-US"/>
        </w:rPr>
        <w:t xml:space="preserve"> the use of testing. The </w:t>
      </w:r>
      <w:proofErr w:type="spellStart"/>
      <w:r w:rsidRPr="0069067D">
        <w:rPr>
          <w:lang w:val="en-US"/>
        </w:rPr>
        <w:t>combinatorical</w:t>
      </w:r>
      <w:proofErr w:type="spellEnd"/>
      <w:r w:rsidRPr="0069067D">
        <w:rPr>
          <w:lang w:val="en-US"/>
        </w:rPr>
        <w:t xml:space="preserve"> explosion problem of testing variable systems </w:t>
      </w:r>
      <w:proofErr w:type="gramStart"/>
      <w:r w:rsidRPr="0069067D">
        <w:rPr>
          <w:lang w:val="en-US"/>
        </w:rPr>
        <w:t>is</w:t>
      </w:r>
      <w:proofErr w:type="gramEnd"/>
      <w:r w:rsidRPr="0069067D">
        <w:rPr>
          <w:lang w:val="en-US"/>
        </w:rPr>
        <w:t xml:space="preserve"> well known. I have merely a few comments for improvement, which should be considered minor. The first comment is with regards to the title of the theses. The title gives a broader scope than the thesis addresses. Hence, I recommend that the title reflects the focus of the thesis on the </w:t>
      </w:r>
      <w:proofErr w:type="spellStart"/>
      <w:r w:rsidRPr="0069067D">
        <w:rPr>
          <w:lang w:val="en-US"/>
        </w:rPr>
        <w:t>combinatorical</w:t>
      </w:r>
      <w:proofErr w:type="spellEnd"/>
      <w:r w:rsidRPr="0069067D">
        <w:rPr>
          <w:lang w:val="en-US"/>
        </w:rPr>
        <w:t xml:space="preserve"> testing in variable/configurable systems. </w:t>
      </w:r>
    </w:p>
    <w:p w14:paraId="7492C1C0" w14:textId="7C9DD2A1" w:rsidR="0069067D" w:rsidRPr="0069067D" w:rsidRDefault="0069067D" w:rsidP="0069067D">
      <w:pPr>
        <w:rPr>
          <w:color w:val="FF0000"/>
          <w:lang w:val="en-US"/>
        </w:rPr>
      </w:pPr>
      <w:r w:rsidRPr="0069067D">
        <w:rPr>
          <w:color w:val="FF0000"/>
        </w:rPr>
        <w:sym w:font="Wingdings" w:char="F0E0"/>
      </w:r>
      <w:r w:rsidRPr="0069067D">
        <w:rPr>
          <w:color w:val="FF0000"/>
          <w:lang w:val="en-US"/>
        </w:rPr>
        <w:t xml:space="preserve"> </w:t>
      </w:r>
      <w:r>
        <w:rPr>
          <w:color w:val="FF0000"/>
          <w:lang w:val="en-US"/>
        </w:rPr>
        <w:t xml:space="preserve">DONE </w:t>
      </w:r>
      <w:r w:rsidRPr="0069067D">
        <w:rPr>
          <w:color w:val="FF0000"/>
          <w:lang w:val="en-US"/>
        </w:rPr>
        <w:t>Renamed to “Using Combinatorial Interaction Testing to Repair Models of Configurable Software Systems”</w:t>
      </w:r>
    </w:p>
    <w:p w14:paraId="3D1FD338" w14:textId="77777777" w:rsidR="0069067D" w:rsidRPr="0069067D" w:rsidRDefault="0069067D" w:rsidP="0069067D">
      <w:pPr>
        <w:rPr>
          <w:lang w:val="en-US"/>
        </w:rPr>
      </w:pPr>
    </w:p>
    <w:p w14:paraId="1C487B52" w14:textId="77777777" w:rsidR="0069067D" w:rsidRDefault="0069067D" w:rsidP="0069067D">
      <w:pPr>
        <w:rPr>
          <w:lang w:val="en-US"/>
        </w:rPr>
      </w:pPr>
      <w:r w:rsidRPr="0069067D">
        <w:rPr>
          <w:lang w:val="en-US"/>
        </w:rPr>
        <w:t xml:space="preserve">The second comment is with regards to the benchmarks. I could not </w:t>
      </w:r>
      <w:proofErr w:type="spellStart"/>
      <w:r w:rsidRPr="0069067D">
        <w:rPr>
          <w:lang w:val="en-US"/>
        </w:rPr>
        <w:t>acertain</w:t>
      </w:r>
      <w:proofErr w:type="spellEnd"/>
      <w:r w:rsidRPr="0069067D">
        <w:rPr>
          <w:lang w:val="en-US"/>
        </w:rPr>
        <w:t xml:space="preserve"> why the </w:t>
      </w:r>
      <w:proofErr w:type="spellStart"/>
      <w:r w:rsidRPr="0069067D">
        <w:rPr>
          <w:lang w:val="en-US"/>
        </w:rPr>
        <w:t>artficial</w:t>
      </w:r>
      <w:proofErr w:type="spellEnd"/>
      <w:r w:rsidRPr="0069067D">
        <w:rPr>
          <w:lang w:val="en-US"/>
        </w:rPr>
        <w:t xml:space="preserve"> benchmarks were necessary or how they complemented the real benchmarks. Overall, I see little </w:t>
      </w:r>
      <w:r w:rsidRPr="0069067D">
        <w:rPr>
          <w:lang w:val="en-US"/>
        </w:rPr>
        <w:lastRenderedPageBreak/>
        <w:t xml:space="preserve">value in having the artificial benchmarks and I recommend either removing them or clearly </w:t>
      </w:r>
      <w:proofErr w:type="spellStart"/>
      <w:r w:rsidRPr="0069067D">
        <w:rPr>
          <w:lang w:val="en-US"/>
        </w:rPr>
        <w:t>justfy</w:t>
      </w:r>
      <w:proofErr w:type="spellEnd"/>
      <w:r w:rsidRPr="0069067D">
        <w:rPr>
          <w:lang w:val="en-US"/>
        </w:rPr>
        <w:t xml:space="preserve"> their usefulness. </w:t>
      </w:r>
    </w:p>
    <w:p w14:paraId="25314139" w14:textId="3D1AD0F6" w:rsidR="0069067D" w:rsidRPr="0069067D" w:rsidRDefault="0069067D" w:rsidP="0069067D">
      <w:pPr>
        <w:rPr>
          <w:color w:val="FF0000"/>
          <w:lang w:val="en-US"/>
        </w:rPr>
      </w:pPr>
      <w:r w:rsidRPr="0069067D">
        <w:rPr>
          <w:color w:val="FF0000"/>
          <w:lang w:val="en-US"/>
        </w:rPr>
        <w:sym w:font="Wingdings" w:char="F0E0"/>
      </w:r>
      <w:r w:rsidRPr="0069067D">
        <w:rPr>
          <w:color w:val="FF0000"/>
          <w:lang w:val="en-US"/>
        </w:rPr>
        <w:t xml:space="preserve"> </w:t>
      </w:r>
      <w:r>
        <w:rPr>
          <w:color w:val="FF0000"/>
          <w:lang w:val="en-US"/>
        </w:rPr>
        <w:t>TODO</w:t>
      </w:r>
      <w:r w:rsidRPr="0069067D">
        <w:rPr>
          <w:color w:val="FF0000"/>
          <w:lang w:val="en-US"/>
        </w:rPr>
        <w:t xml:space="preserve"> Add more description in the introduction</w:t>
      </w:r>
      <w:r>
        <w:rPr>
          <w:color w:val="FF0000"/>
          <w:lang w:val="en-US"/>
        </w:rPr>
        <w:t xml:space="preserve"> about such benchmarks</w:t>
      </w:r>
    </w:p>
    <w:p w14:paraId="2AADD478" w14:textId="77777777" w:rsidR="0069067D" w:rsidRDefault="0069067D" w:rsidP="0069067D">
      <w:pPr>
        <w:rPr>
          <w:lang w:val="en-US"/>
        </w:rPr>
      </w:pPr>
    </w:p>
    <w:p w14:paraId="4A087BE7" w14:textId="23AFAA9E" w:rsidR="0069067D" w:rsidRPr="0069067D" w:rsidRDefault="0069067D" w:rsidP="0069067D">
      <w:pPr>
        <w:rPr>
          <w:lang w:val="en-US"/>
        </w:rPr>
      </w:pPr>
      <w:r w:rsidRPr="0069067D">
        <w:rPr>
          <w:lang w:val="en-US"/>
        </w:rPr>
        <w:t>Do note that I answered "yes" to the questions whether the title fits the content because in principle it does and the answer "no" would be been wrong</w:t>
      </w:r>
      <w:r>
        <w:rPr>
          <w:lang w:val="en-US"/>
        </w:rPr>
        <w:t>.</w:t>
      </w:r>
    </w:p>
    <w:sectPr w:rsidR="0069067D" w:rsidRPr="0069067D" w:rsidSect="00EA1A6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67D"/>
    <w:rsid w:val="0069067D"/>
    <w:rsid w:val="006E73BE"/>
    <w:rsid w:val="00EA1A6D"/>
    <w:rsid w:val="00F8663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722416A"/>
  <w15:chartTrackingRefBased/>
  <w15:docId w15:val="{DB876FA3-D067-0B48-920E-CEB5A878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Radavelli</dc:creator>
  <cp:keywords/>
  <dc:description/>
  <cp:lastModifiedBy>Marco Radavelli</cp:lastModifiedBy>
  <cp:revision>2</cp:revision>
  <dcterms:created xsi:type="dcterms:W3CDTF">2020-01-27T11:48:00Z</dcterms:created>
  <dcterms:modified xsi:type="dcterms:W3CDTF">2020-01-27T11:54:00Z</dcterms:modified>
</cp:coreProperties>
</file>