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15D08" w14:textId="05584171" w:rsidR="00896FCA" w:rsidRDefault="00896FCA"/>
    <w:p w14:paraId="01AA21C4" w14:textId="77777777" w:rsidR="00896FCA" w:rsidRDefault="00896FCA" w:rsidP="00896FCA">
      <w:pPr>
        <w:tabs>
          <w:tab w:val="left" w:pos="1167"/>
        </w:tabs>
      </w:pPr>
    </w:p>
    <w:p w14:paraId="76DE1825" w14:textId="77777777" w:rsidR="00896FCA" w:rsidRDefault="00896FCA" w:rsidP="00896FCA">
      <w:pPr>
        <w:tabs>
          <w:tab w:val="left" w:pos="1167"/>
        </w:tabs>
      </w:pPr>
      <w:r>
        <w:rPr>
          <w:noProof/>
        </w:rPr>
        <w:drawing>
          <wp:anchor distT="0" distB="0" distL="114300" distR="114300" simplePos="0" relativeHeight="251666432" behindDoc="0" locked="0" layoutInCell="1" allowOverlap="1" wp14:anchorId="4DD3FF7D" wp14:editId="58FD37F3">
            <wp:simplePos x="0" y="0"/>
            <wp:positionH relativeFrom="margin">
              <wp:align>center</wp:align>
            </wp:positionH>
            <wp:positionV relativeFrom="paragraph">
              <wp:posOffset>8255</wp:posOffset>
            </wp:positionV>
            <wp:extent cx="4286250" cy="428053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86250" cy="428053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tab/>
      </w:r>
      <w:r>
        <w:t xml:space="preserve">               </w:t>
      </w:r>
    </w:p>
    <w:p w14:paraId="41512945" w14:textId="77777777" w:rsidR="00896FCA" w:rsidRDefault="00896FCA" w:rsidP="00896FCA">
      <w:pPr>
        <w:tabs>
          <w:tab w:val="left" w:pos="1167"/>
        </w:tabs>
      </w:pPr>
    </w:p>
    <w:p w14:paraId="61A91BC0" w14:textId="4A777F1A" w:rsidR="00896FCA" w:rsidRPr="000947A7" w:rsidRDefault="00896FCA" w:rsidP="00896FCA">
      <w:pPr>
        <w:tabs>
          <w:tab w:val="left" w:pos="1167"/>
        </w:tabs>
      </w:pPr>
      <w:r>
        <w:rPr>
          <w:rFonts w:ascii="Arial" w:hAnsi="Arial" w:cs="Arial"/>
          <w:b/>
          <w:sz w:val="36"/>
          <w:szCs w:val="36"/>
        </w:rPr>
        <w:t xml:space="preserve">                  </w:t>
      </w:r>
      <w:r>
        <w:rPr>
          <w:rFonts w:ascii="Arial" w:hAnsi="Arial" w:cs="Arial"/>
          <w:b/>
          <w:sz w:val="36"/>
          <w:szCs w:val="36"/>
        </w:rPr>
        <w:t>PRÁCTICA</w:t>
      </w:r>
      <w:r w:rsidR="003505E0">
        <w:rPr>
          <w:rFonts w:ascii="Arial" w:hAnsi="Arial" w:cs="Arial"/>
          <w:b/>
          <w:sz w:val="36"/>
          <w:szCs w:val="36"/>
        </w:rPr>
        <w:t xml:space="preserve"> 4</w:t>
      </w:r>
      <w:r>
        <w:rPr>
          <w:rFonts w:ascii="Arial" w:hAnsi="Arial" w:cs="Arial"/>
          <w:b/>
          <w:sz w:val="36"/>
          <w:szCs w:val="36"/>
        </w:rPr>
        <w:t>:</w:t>
      </w:r>
      <w:r w:rsidR="003505E0">
        <w:rPr>
          <w:rFonts w:ascii="Arial" w:hAnsi="Arial" w:cs="Arial"/>
          <w:b/>
          <w:sz w:val="36"/>
          <w:szCs w:val="36"/>
        </w:rPr>
        <w:t xml:space="preserve"> EV_3_1_PSOC 5LP ENVIO DE MENSAJES</w:t>
      </w:r>
      <w:r>
        <w:rPr>
          <w:rFonts w:ascii="Arial" w:hAnsi="Arial" w:cs="Arial"/>
          <w:b/>
          <w:sz w:val="36"/>
          <w:szCs w:val="36"/>
        </w:rPr>
        <w:t xml:space="preserve"> </w:t>
      </w:r>
    </w:p>
    <w:p w14:paraId="2F9A6CDE" w14:textId="77777777" w:rsidR="00896FCA" w:rsidRDefault="00896FCA" w:rsidP="00896FCA">
      <w:pPr>
        <w:jc w:val="right"/>
        <w:rPr>
          <w:rFonts w:ascii="Arial" w:hAnsi="Arial" w:cs="Arial"/>
          <w:sz w:val="28"/>
          <w:szCs w:val="28"/>
        </w:rPr>
      </w:pPr>
    </w:p>
    <w:p w14:paraId="524F4B80" w14:textId="77777777" w:rsidR="00896FCA" w:rsidRPr="00CA3AD7" w:rsidRDefault="00896FCA" w:rsidP="00896FCA">
      <w:pPr>
        <w:spacing w:line="360" w:lineRule="auto"/>
        <w:jc w:val="right"/>
        <w:rPr>
          <w:rFonts w:ascii="Arial" w:hAnsi="Arial" w:cs="Arial"/>
          <w:sz w:val="28"/>
          <w:szCs w:val="28"/>
        </w:rPr>
      </w:pPr>
      <w:r w:rsidRPr="001B5934">
        <w:rPr>
          <w:rFonts w:ascii="Arial" w:hAnsi="Arial" w:cs="Arial"/>
          <w:sz w:val="28"/>
          <w:szCs w:val="28"/>
        </w:rPr>
        <w:t>Manzo Torres Marcos</w:t>
      </w:r>
    </w:p>
    <w:p w14:paraId="471058F2" w14:textId="77777777" w:rsidR="00896FCA" w:rsidRDefault="00896FCA" w:rsidP="00896FCA">
      <w:pPr>
        <w:spacing w:line="360" w:lineRule="auto"/>
        <w:jc w:val="right"/>
        <w:rPr>
          <w:rFonts w:ascii="Arial" w:hAnsi="Arial" w:cs="Arial"/>
          <w:sz w:val="28"/>
          <w:szCs w:val="28"/>
        </w:rPr>
      </w:pPr>
      <w:r>
        <w:rPr>
          <w:rFonts w:ascii="Arial" w:hAnsi="Arial" w:cs="Arial"/>
          <w:sz w:val="28"/>
          <w:szCs w:val="28"/>
        </w:rPr>
        <w:t>8</w:t>
      </w:r>
      <w:r w:rsidRPr="001B5934">
        <w:rPr>
          <w:rFonts w:ascii="Arial" w:hAnsi="Arial" w:cs="Arial"/>
          <w:sz w:val="28"/>
          <w:szCs w:val="28"/>
        </w:rPr>
        <w:t>° A Ing. Mecatrónica</w:t>
      </w:r>
    </w:p>
    <w:p w14:paraId="100B3BAE" w14:textId="79D9D565" w:rsidR="00896FCA" w:rsidRDefault="00896FCA" w:rsidP="00896FCA">
      <w:pPr>
        <w:spacing w:line="360" w:lineRule="auto"/>
        <w:jc w:val="right"/>
        <w:rPr>
          <w:rFonts w:ascii="Arial" w:hAnsi="Arial" w:cs="Arial"/>
          <w:sz w:val="28"/>
          <w:szCs w:val="28"/>
        </w:rPr>
      </w:pPr>
      <w:r>
        <w:rPr>
          <w:rFonts w:ascii="Arial" w:hAnsi="Arial" w:cs="Arial"/>
          <w:sz w:val="28"/>
          <w:szCs w:val="28"/>
        </w:rPr>
        <w:t xml:space="preserve">                                                 </w:t>
      </w:r>
      <w:r w:rsidR="007E41B0">
        <w:rPr>
          <w:rFonts w:ascii="Arial" w:hAnsi="Arial" w:cs="Arial"/>
          <w:sz w:val="28"/>
          <w:szCs w:val="28"/>
        </w:rPr>
        <w:t>Dinámica y control de robots</w:t>
      </w:r>
      <w:bookmarkStart w:id="0" w:name="_GoBack"/>
      <w:bookmarkEnd w:id="0"/>
      <w:r>
        <w:rPr>
          <w:rFonts w:ascii="Arial" w:hAnsi="Arial" w:cs="Arial"/>
          <w:sz w:val="28"/>
          <w:szCs w:val="28"/>
        </w:rPr>
        <w:t xml:space="preserve">                                                                       </w:t>
      </w:r>
    </w:p>
    <w:p w14:paraId="593127E2" w14:textId="0411B364" w:rsidR="00896FCA" w:rsidRDefault="00896FCA" w:rsidP="00896FCA">
      <w:pPr>
        <w:spacing w:line="360" w:lineRule="auto"/>
        <w:jc w:val="right"/>
        <w:rPr>
          <w:rFonts w:ascii="Arial" w:hAnsi="Arial" w:cs="Arial"/>
          <w:sz w:val="28"/>
          <w:szCs w:val="28"/>
        </w:rPr>
      </w:pPr>
      <w:r>
        <w:rPr>
          <w:rFonts w:ascii="Arial" w:hAnsi="Arial" w:cs="Arial"/>
          <w:sz w:val="28"/>
          <w:szCs w:val="28"/>
        </w:rPr>
        <w:t>Profesor: Carlos Moran Garabito</w:t>
      </w:r>
    </w:p>
    <w:p w14:paraId="361BC544" w14:textId="626B958C" w:rsidR="00896FCA" w:rsidRDefault="00896FCA" w:rsidP="00896FCA">
      <w:pPr>
        <w:spacing w:line="360" w:lineRule="auto"/>
        <w:jc w:val="right"/>
        <w:rPr>
          <w:rFonts w:ascii="Arial" w:hAnsi="Arial" w:cs="Arial"/>
          <w:sz w:val="28"/>
          <w:szCs w:val="28"/>
        </w:rPr>
      </w:pPr>
    </w:p>
    <w:p w14:paraId="5454FF83" w14:textId="362DFCE8" w:rsidR="008822FA" w:rsidRDefault="008822FA" w:rsidP="00896FCA">
      <w:pPr>
        <w:spacing w:line="360" w:lineRule="auto"/>
        <w:jc w:val="right"/>
        <w:rPr>
          <w:rFonts w:ascii="Arial" w:hAnsi="Arial" w:cs="Arial"/>
          <w:sz w:val="28"/>
          <w:szCs w:val="28"/>
        </w:rPr>
      </w:pPr>
    </w:p>
    <w:p w14:paraId="1D4C13DE" w14:textId="77777777" w:rsidR="008822FA" w:rsidRDefault="008822FA">
      <w:pPr>
        <w:rPr>
          <w:rFonts w:ascii="Arial" w:hAnsi="Arial" w:cs="Arial"/>
          <w:sz w:val="28"/>
          <w:szCs w:val="28"/>
        </w:rPr>
      </w:pPr>
      <w:r>
        <w:rPr>
          <w:rFonts w:ascii="Arial" w:hAnsi="Arial" w:cs="Arial"/>
          <w:sz w:val="28"/>
          <w:szCs w:val="28"/>
        </w:rPr>
        <w:lastRenderedPageBreak/>
        <w:br w:type="page"/>
      </w:r>
    </w:p>
    <w:p w14:paraId="2A2AA8B0" w14:textId="5C2AF700" w:rsidR="00896FCA" w:rsidRPr="008822FA" w:rsidRDefault="008822FA" w:rsidP="008822FA">
      <w:pPr>
        <w:jc w:val="both"/>
        <w:rPr>
          <w:rFonts w:ascii="Arial" w:hAnsi="Arial" w:cs="Arial"/>
          <w:b/>
          <w:bCs/>
          <w:color w:val="000000" w:themeColor="text1"/>
          <w:sz w:val="24"/>
          <w:szCs w:val="24"/>
        </w:rPr>
      </w:pPr>
      <w:r w:rsidRPr="008822FA">
        <w:rPr>
          <w:rFonts w:ascii="Arial" w:hAnsi="Arial" w:cs="Arial"/>
          <w:b/>
          <w:bCs/>
          <w:color w:val="000000" w:themeColor="text1"/>
          <w:sz w:val="24"/>
          <w:szCs w:val="24"/>
        </w:rPr>
        <w:lastRenderedPageBreak/>
        <w:t>INTRODUCCIÓN:</w:t>
      </w:r>
    </w:p>
    <w:p w14:paraId="77529150" w14:textId="49DC1DF3"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En esta práctica llevaremos a cabo la conexión de la tarjeta PSoC con ROS, con lo cual el resultado será el envió de mensajes uniendo estas dos herramientas.</w:t>
      </w:r>
    </w:p>
    <w:p w14:paraId="33FAB627" w14:textId="2DACECC5" w:rsidR="008822FA" w:rsidRPr="008822FA" w:rsidRDefault="008822FA" w:rsidP="008822FA">
      <w:pPr>
        <w:jc w:val="both"/>
        <w:rPr>
          <w:rFonts w:ascii="Arial" w:hAnsi="Arial" w:cs="Arial"/>
          <w:b/>
          <w:bCs/>
          <w:color w:val="000000" w:themeColor="text1"/>
          <w:sz w:val="24"/>
          <w:szCs w:val="24"/>
        </w:rPr>
      </w:pPr>
      <w:r w:rsidRPr="008822FA">
        <w:rPr>
          <w:rFonts w:ascii="Arial" w:hAnsi="Arial" w:cs="Arial"/>
          <w:b/>
          <w:bCs/>
          <w:color w:val="000000" w:themeColor="text1"/>
          <w:sz w:val="24"/>
          <w:szCs w:val="24"/>
        </w:rPr>
        <w:t>MARCO TEÓRICO:</w:t>
      </w:r>
    </w:p>
    <w:p w14:paraId="2FA716DF" w14:textId="41AB191A" w:rsidR="008822FA" w:rsidRPr="008822FA" w:rsidRDefault="008822FA" w:rsidP="008822FA">
      <w:pPr>
        <w:jc w:val="both"/>
        <w:rPr>
          <w:rFonts w:ascii="Arial" w:hAnsi="Arial" w:cs="Arial"/>
          <w:color w:val="000000" w:themeColor="text1"/>
          <w:sz w:val="24"/>
          <w:szCs w:val="24"/>
          <w:lang w:val="es-ES"/>
        </w:rPr>
      </w:pPr>
      <w:r w:rsidRPr="008822FA">
        <w:rPr>
          <w:rFonts w:ascii="Arial" w:hAnsi="Arial" w:cs="Arial"/>
          <w:color w:val="000000" w:themeColor="text1"/>
          <w:sz w:val="24"/>
          <w:szCs w:val="24"/>
          <w:lang w:val="es-ES"/>
        </w:rPr>
        <w:t xml:space="preserve">Sistema Operativo Robótico (en inglés Robot Operating System, ROS) es un </w:t>
      </w:r>
      <w:hyperlink r:id="rId5" w:tooltip="Framework" w:history="1">
        <w:r w:rsidRPr="008822FA">
          <w:rPr>
            <w:rStyle w:val="Hipervnculo"/>
            <w:rFonts w:ascii="Arial" w:hAnsi="Arial" w:cs="Arial"/>
            <w:color w:val="000000" w:themeColor="text1"/>
            <w:sz w:val="24"/>
            <w:szCs w:val="24"/>
            <w:u w:val="none"/>
            <w:lang w:val="es-ES"/>
          </w:rPr>
          <w:t>framework</w:t>
        </w:r>
      </w:hyperlink>
      <w:r w:rsidRPr="008822FA">
        <w:rPr>
          <w:rFonts w:ascii="Arial" w:hAnsi="Arial" w:cs="Arial"/>
          <w:color w:val="000000" w:themeColor="text1"/>
          <w:sz w:val="24"/>
          <w:szCs w:val="24"/>
          <w:lang w:val="es-ES"/>
        </w:rPr>
        <w:t xml:space="preserve"> para el desarrollo de software para </w:t>
      </w:r>
      <w:hyperlink r:id="rId6" w:tooltip="Robot" w:history="1">
        <w:r w:rsidRPr="008822FA">
          <w:rPr>
            <w:rStyle w:val="Hipervnculo"/>
            <w:rFonts w:ascii="Arial" w:hAnsi="Arial" w:cs="Arial"/>
            <w:color w:val="000000" w:themeColor="text1"/>
            <w:sz w:val="24"/>
            <w:szCs w:val="24"/>
            <w:u w:val="none"/>
            <w:lang w:val="es-ES"/>
          </w:rPr>
          <w:t>robots</w:t>
        </w:r>
      </w:hyperlink>
      <w:r w:rsidRPr="008822FA">
        <w:rPr>
          <w:rFonts w:ascii="Arial" w:hAnsi="Arial" w:cs="Arial"/>
          <w:color w:val="000000" w:themeColor="text1"/>
          <w:sz w:val="24"/>
          <w:szCs w:val="24"/>
          <w:lang w:val="es-ES"/>
        </w:rPr>
        <w:t xml:space="preserve"> que provee la funcionalidad de un </w:t>
      </w:r>
      <w:hyperlink r:id="rId7" w:tooltip="Sistema operativo" w:history="1">
        <w:r w:rsidRPr="008822FA">
          <w:rPr>
            <w:rStyle w:val="Hipervnculo"/>
            <w:rFonts w:ascii="Arial" w:hAnsi="Arial" w:cs="Arial"/>
            <w:color w:val="000000" w:themeColor="text1"/>
            <w:sz w:val="24"/>
            <w:szCs w:val="24"/>
            <w:u w:val="none"/>
            <w:lang w:val="es-ES"/>
          </w:rPr>
          <w:t>sistema operativo</w:t>
        </w:r>
      </w:hyperlink>
      <w:r w:rsidRPr="008822FA">
        <w:rPr>
          <w:rFonts w:ascii="Arial" w:hAnsi="Arial" w:cs="Arial"/>
          <w:color w:val="000000" w:themeColor="text1"/>
          <w:sz w:val="24"/>
          <w:szCs w:val="24"/>
          <w:lang w:val="es-ES"/>
        </w:rPr>
        <w:t xml:space="preserve"> en un </w:t>
      </w:r>
      <w:hyperlink r:id="rId8" w:tooltip="Cluster (informática)" w:history="1">
        <w:r w:rsidRPr="008822FA">
          <w:rPr>
            <w:rStyle w:val="Hipervnculo"/>
            <w:rFonts w:ascii="Arial" w:hAnsi="Arial" w:cs="Arial"/>
            <w:color w:val="000000" w:themeColor="text1"/>
            <w:sz w:val="24"/>
            <w:szCs w:val="24"/>
            <w:u w:val="none"/>
            <w:lang w:val="es-ES"/>
          </w:rPr>
          <w:t>clúster</w:t>
        </w:r>
      </w:hyperlink>
      <w:r w:rsidRPr="008822FA">
        <w:rPr>
          <w:rFonts w:ascii="Arial" w:hAnsi="Arial" w:cs="Arial"/>
          <w:color w:val="000000" w:themeColor="text1"/>
          <w:sz w:val="24"/>
          <w:szCs w:val="24"/>
          <w:lang w:val="es-ES"/>
        </w:rPr>
        <w:t xml:space="preserve"> heterogéneo. ROS se desarrolló originalmente en 2007 bajo el nombre de </w:t>
      </w:r>
      <w:r w:rsidRPr="008822FA">
        <w:rPr>
          <w:rFonts w:ascii="Arial" w:hAnsi="Arial" w:cs="Arial"/>
          <w:i/>
          <w:iCs/>
          <w:color w:val="000000" w:themeColor="text1"/>
          <w:sz w:val="24"/>
          <w:szCs w:val="24"/>
          <w:lang w:val="es-ES"/>
        </w:rPr>
        <w:t>switchyard</w:t>
      </w:r>
      <w:r w:rsidRPr="008822FA">
        <w:rPr>
          <w:rFonts w:ascii="Arial" w:hAnsi="Arial" w:cs="Arial"/>
          <w:color w:val="000000" w:themeColor="text1"/>
          <w:sz w:val="24"/>
          <w:szCs w:val="24"/>
          <w:lang w:val="es-ES"/>
        </w:rPr>
        <w:t xml:space="preserve"> por el </w:t>
      </w:r>
      <w:hyperlink r:id="rId9" w:tooltip="Laboratorio de Inteligencia Artificial de Stanford (aún no redactado)" w:history="1">
        <w:r w:rsidRPr="008822FA">
          <w:rPr>
            <w:rStyle w:val="Hipervnculo"/>
            <w:rFonts w:ascii="Arial" w:hAnsi="Arial" w:cs="Arial"/>
            <w:color w:val="000000" w:themeColor="text1"/>
            <w:sz w:val="24"/>
            <w:szCs w:val="24"/>
            <w:u w:val="none"/>
            <w:lang w:val="es-ES"/>
          </w:rPr>
          <w:t>Laboratorio de Inteligencia Artificial de Stanford</w:t>
        </w:r>
      </w:hyperlink>
      <w:r w:rsidRPr="008822FA">
        <w:rPr>
          <w:rFonts w:ascii="Arial" w:hAnsi="Arial" w:cs="Arial"/>
          <w:color w:val="000000" w:themeColor="text1"/>
          <w:sz w:val="24"/>
          <w:szCs w:val="24"/>
          <w:lang w:val="es-ES"/>
        </w:rPr>
        <w:t xml:space="preserve"> para dar soporte al proyecto del Robot con </w:t>
      </w:r>
      <w:hyperlink r:id="rId10" w:tooltip="Inteligencia Artificial" w:history="1">
        <w:r w:rsidRPr="008822FA">
          <w:rPr>
            <w:rStyle w:val="Hipervnculo"/>
            <w:rFonts w:ascii="Arial" w:hAnsi="Arial" w:cs="Arial"/>
            <w:color w:val="000000" w:themeColor="text1"/>
            <w:sz w:val="24"/>
            <w:szCs w:val="24"/>
            <w:u w:val="none"/>
            <w:lang w:val="es-ES"/>
          </w:rPr>
          <w:t>Inteligencia Artificial</w:t>
        </w:r>
      </w:hyperlink>
      <w:r w:rsidRPr="008822FA">
        <w:rPr>
          <w:rFonts w:ascii="Arial" w:hAnsi="Arial" w:cs="Arial"/>
          <w:color w:val="000000" w:themeColor="text1"/>
          <w:sz w:val="24"/>
          <w:szCs w:val="24"/>
          <w:lang w:val="es-ES"/>
        </w:rPr>
        <w:t xml:space="preserve"> de Stanford (</w:t>
      </w:r>
      <w:hyperlink r:id="rId11" w:history="1">
        <w:r w:rsidRPr="008822FA">
          <w:rPr>
            <w:rStyle w:val="Hipervnculo"/>
            <w:rFonts w:ascii="Arial" w:hAnsi="Arial" w:cs="Arial"/>
            <w:color w:val="000000" w:themeColor="text1"/>
            <w:sz w:val="24"/>
            <w:szCs w:val="24"/>
            <w:u w:val="none"/>
            <w:lang w:val="es-ES"/>
          </w:rPr>
          <w:t>STAIR</w:t>
        </w:r>
      </w:hyperlink>
      <w:hyperlink r:id="rId12" w:anchor="cite_note-2" w:history="1">
        <w:r w:rsidRPr="008822FA">
          <w:rPr>
            <w:rStyle w:val="Hipervnculo"/>
            <w:rFonts w:ascii="Arial" w:hAnsi="Arial" w:cs="Arial"/>
            <w:color w:val="000000" w:themeColor="text1"/>
            <w:sz w:val="24"/>
            <w:szCs w:val="24"/>
            <w:u w:val="none"/>
            <w:vertAlign w:val="superscript"/>
            <w:lang w:val="es-ES"/>
          </w:rPr>
          <w:t>2</w:t>
        </w:r>
      </w:hyperlink>
      <w:r w:rsidRPr="008822FA">
        <w:rPr>
          <w:rFonts w:ascii="Arial" w:hAnsi="Arial" w:cs="Arial"/>
          <w:color w:val="000000" w:themeColor="text1"/>
          <w:sz w:val="24"/>
          <w:szCs w:val="24"/>
          <w:lang w:val="es-ES"/>
        </w:rPr>
        <w:t xml:space="preserve">​). Desde 2008, el desarrollo continua primordialmente en </w:t>
      </w:r>
      <w:hyperlink r:id="rId13" w:tooltip="Willow Garage (aún no redactado)" w:history="1">
        <w:r w:rsidRPr="008822FA">
          <w:rPr>
            <w:rStyle w:val="Hipervnculo"/>
            <w:rFonts w:ascii="Arial" w:hAnsi="Arial" w:cs="Arial"/>
            <w:color w:val="000000" w:themeColor="text1"/>
            <w:sz w:val="24"/>
            <w:szCs w:val="24"/>
            <w:u w:val="none"/>
            <w:lang w:val="es-ES"/>
          </w:rPr>
          <w:t>Willow Garage</w:t>
        </w:r>
      </w:hyperlink>
      <w:r w:rsidRPr="008822FA">
        <w:rPr>
          <w:rFonts w:ascii="Arial" w:hAnsi="Arial" w:cs="Arial"/>
          <w:color w:val="000000" w:themeColor="text1"/>
          <w:sz w:val="24"/>
          <w:szCs w:val="24"/>
          <w:lang w:val="es-ES"/>
        </w:rPr>
        <w:t>, un instituto de investigación robótico con más de veinte instituciones colaborando en un modelo de desarrollo federado.</w:t>
      </w:r>
      <w:r w:rsidRPr="008822FA">
        <w:rPr>
          <w:rFonts w:ascii="Arial" w:hAnsi="Arial" w:cs="Arial"/>
          <w:color w:val="000000" w:themeColor="text1"/>
          <w:sz w:val="24"/>
          <w:szCs w:val="24"/>
          <w:lang w:val="es-ES"/>
        </w:rPr>
        <w:t xml:space="preserve"> </w:t>
      </w:r>
    </w:p>
    <w:p w14:paraId="382530A5" w14:textId="77777777" w:rsidR="008822FA" w:rsidRPr="008822FA" w:rsidRDefault="008822FA" w:rsidP="008822FA">
      <w:pPr>
        <w:jc w:val="both"/>
        <w:rPr>
          <w:rFonts w:ascii="Arial" w:hAnsi="Arial" w:cs="Arial"/>
          <w:color w:val="000000" w:themeColor="text1"/>
          <w:sz w:val="24"/>
          <w:szCs w:val="24"/>
          <w:lang w:val="es-ES"/>
        </w:rPr>
      </w:pPr>
      <w:r w:rsidRPr="008822FA">
        <w:rPr>
          <w:rFonts w:ascii="Arial" w:hAnsi="Arial" w:cs="Arial"/>
          <w:color w:val="000000" w:themeColor="text1"/>
          <w:sz w:val="24"/>
          <w:szCs w:val="24"/>
          <w:lang w:val="es-ES"/>
        </w:rPr>
        <w:t xml:space="preserve">ROS provee los servicios estándar de un sistema operativo tales como abstracción del hardware, control de dispositivos de bajo nivel, implementación de funcionalidad de uso común, paso de mensajes entre procesos y mantenimiento de paquetes. Está basado en una arquitectura de </w:t>
      </w:r>
      <w:hyperlink r:id="rId14" w:tooltip="Teoría de grafos" w:history="1">
        <w:r w:rsidRPr="008822FA">
          <w:rPr>
            <w:rStyle w:val="Hipervnculo"/>
            <w:rFonts w:ascii="Arial" w:hAnsi="Arial" w:cs="Arial"/>
            <w:color w:val="000000" w:themeColor="text1"/>
            <w:sz w:val="24"/>
            <w:szCs w:val="24"/>
            <w:u w:val="none"/>
            <w:lang w:val="es-ES"/>
          </w:rPr>
          <w:t>grafos</w:t>
        </w:r>
      </w:hyperlink>
      <w:r w:rsidRPr="008822FA">
        <w:rPr>
          <w:rFonts w:ascii="Arial" w:hAnsi="Arial" w:cs="Arial"/>
          <w:color w:val="000000" w:themeColor="text1"/>
          <w:sz w:val="24"/>
          <w:szCs w:val="24"/>
          <w:lang w:val="es-ES"/>
        </w:rPr>
        <w:t xml:space="preserve"> donde el procesamiento toma lugar en los nodos que pueden recibir, mandar y multiplexar mensajes de sensores, control, estados, planificaciones y actuadores, entre otros. La librería está orientada para un </w:t>
      </w:r>
      <w:hyperlink r:id="rId15" w:tooltip="Unix-like" w:history="1">
        <w:r w:rsidRPr="008822FA">
          <w:rPr>
            <w:rStyle w:val="Hipervnculo"/>
            <w:rFonts w:ascii="Arial" w:hAnsi="Arial" w:cs="Arial"/>
            <w:color w:val="000000" w:themeColor="text1"/>
            <w:sz w:val="24"/>
            <w:szCs w:val="24"/>
            <w:u w:val="none"/>
            <w:lang w:val="es-ES"/>
          </w:rPr>
          <w:t>sistema UNIX</w:t>
        </w:r>
      </w:hyperlink>
      <w:r w:rsidRPr="008822FA">
        <w:rPr>
          <w:rFonts w:ascii="Arial" w:hAnsi="Arial" w:cs="Arial"/>
          <w:color w:val="000000" w:themeColor="text1"/>
          <w:sz w:val="24"/>
          <w:szCs w:val="24"/>
          <w:lang w:val="es-ES"/>
        </w:rPr>
        <w:t xml:space="preserve"> (</w:t>
      </w:r>
      <w:hyperlink r:id="rId16" w:tooltip="Ubuntu" w:history="1">
        <w:r w:rsidRPr="008822FA">
          <w:rPr>
            <w:rStyle w:val="Hipervnculo"/>
            <w:rFonts w:ascii="Arial" w:hAnsi="Arial" w:cs="Arial"/>
            <w:color w:val="000000" w:themeColor="text1"/>
            <w:sz w:val="24"/>
            <w:szCs w:val="24"/>
            <w:u w:val="none"/>
            <w:lang w:val="es-ES"/>
          </w:rPr>
          <w:t>Ubuntu</w:t>
        </w:r>
      </w:hyperlink>
      <w:r w:rsidRPr="008822FA">
        <w:rPr>
          <w:rFonts w:ascii="Arial" w:hAnsi="Arial" w:cs="Arial"/>
          <w:color w:val="000000" w:themeColor="text1"/>
          <w:sz w:val="24"/>
          <w:szCs w:val="24"/>
          <w:lang w:val="es-ES"/>
        </w:rPr>
        <w:t xml:space="preserve"> (Linux)) aunque también se está adaptando a otros sistemas operativos como </w:t>
      </w:r>
      <w:hyperlink r:id="rId17" w:tooltip="Fedora (distribución Linux)" w:history="1">
        <w:r w:rsidRPr="008822FA">
          <w:rPr>
            <w:rStyle w:val="Hipervnculo"/>
            <w:rFonts w:ascii="Arial" w:hAnsi="Arial" w:cs="Arial"/>
            <w:color w:val="000000" w:themeColor="text1"/>
            <w:sz w:val="24"/>
            <w:szCs w:val="24"/>
            <w:u w:val="none"/>
            <w:lang w:val="es-ES"/>
          </w:rPr>
          <w:t>Fedora</w:t>
        </w:r>
      </w:hyperlink>
      <w:r w:rsidRPr="008822FA">
        <w:rPr>
          <w:rFonts w:ascii="Arial" w:hAnsi="Arial" w:cs="Arial"/>
          <w:color w:val="000000" w:themeColor="text1"/>
          <w:sz w:val="24"/>
          <w:szCs w:val="24"/>
          <w:lang w:val="es-ES"/>
        </w:rPr>
        <w:t xml:space="preserve">, </w:t>
      </w:r>
      <w:hyperlink r:id="rId18" w:tooltip="Mac OS X" w:history="1">
        <w:r w:rsidRPr="008822FA">
          <w:rPr>
            <w:rStyle w:val="Hipervnculo"/>
            <w:rFonts w:ascii="Arial" w:hAnsi="Arial" w:cs="Arial"/>
            <w:color w:val="000000" w:themeColor="text1"/>
            <w:sz w:val="24"/>
            <w:szCs w:val="24"/>
            <w:u w:val="none"/>
            <w:lang w:val="es-ES"/>
          </w:rPr>
          <w:t>Mac OS X</w:t>
        </w:r>
      </w:hyperlink>
      <w:r w:rsidRPr="008822FA">
        <w:rPr>
          <w:rFonts w:ascii="Arial" w:hAnsi="Arial" w:cs="Arial"/>
          <w:color w:val="000000" w:themeColor="text1"/>
          <w:sz w:val="24"/>
          <w:szCs w:val="24"/>
          <w:lang w:val="es-ES"/>
        </w:rPr>
        <w:t xml:space="preserve">, Arch, </w:t>
      </w:r>
      <w:hyperlink r:id="rId19" w:tooltip="Gentoo" w:history="1">
        <w:r w:rsidRPr="008822FA">
          <w:rPr>
            <w:rStyle w:val="Hipervnculo"/>
            <w:rFonts w:ascii="Arial" w:hAnsi="Arial" w:cs="Arial"/>
            <w:color w:val="000000" w:themeColor="text1"/>
            <w:sz w:val="24"/>
            <w:szCs w:val="24"/>
            <w:u w:val="none"/>
            <w:lang w:val="es-ES"/>
          </w:rPr>
          <w:t>Gentoo</w:t>
        </w:r>
      </w:hyperlink>
      <w:r w:rsidRPr="008822FA">
        <w:rPr>
          <w:rFonts w:ascii="Arial" w:hAnsi="Arial" w:cs="Arial"/>
          <w:color w:val="000000" w:themeColor="text1"/>
          <w:sz w:val="24"/>
          <w:szCs w:val="24"/>
          <w:lang w:val="es-ES"/>
        </w:rPr>
        <w:t xml:space="preserve">, </w:t>
      </w:r>
      <w:hyperlink r:id="rId20" w:tooltip="OpenSUSE" w:history="1">
        <w:r w:rsidRPr="008822FA">
          <w:rPr>
            <w:rStyle w:val="Hipervnculo"/>
            <w:rFonts w:ascii="Arial" w:hAnsi="Arial" w:cs="Arial"/>
            <w:color w:val="000000" w:themeColor="text1"/>
            <w:sz w:val="24"/>
            <w:szCs w:val="24"/>
            <w:u w:val="none"/>
            <w:lang w:val="es-ES"/>
          </w:rPr>
          <w:t>OpenSUSE</w:t>
        </w:r>
      </w:hyperlink>
      <w:r w:rsidRPr="008822FA">
        <w:rPr>
          <w:rFonts w:ascii="Arial" w:hAnsi="Arial" w:cs="Arial"/>
          <w:color w:val="000000" w:themeColor="text1"/>
          <w:sz w:val="24"/>
          <w:szCs w:val="24"/>
          <w:lang w:val="es-ES"/>
        </w:rPr>
        <w:t xml:space="preserve">, Slackware, </w:t>
      </w:r>
      <w:hyperlink r:id="rId21" w:tooltip="Debian" w:history="1">
        <w:r w:rsidRPr="008822FA">
          <w:rPr>
            <w:rStyle w:val="Hipervnculo"/>
            <w:rFonts w:ascii="Arial" w:hAnsi="Arial" w:cs="Arial"/>
            <w:color w:val="000000" w:themeColor="text1"/>
            <w:sz w:val="24"/>
            <w:szCs w:val="24"/>
            <w:u w:val="none"/>
            <w:lang w:val="es-ES"/>
          </w:rPr>
          <w:t>Debian</w:t>
        </w:r>
      </w:hyperlink>
      <w:r w:rsidRPr="008822FA">
        <w:rPr>
          <w:rFonts w:ascii="Arial" w:hAnsi="Arial" w:cs="Arial"/>
          <w:color w:val="000000" w:themeColor="text1"/>
          <w:sz w:val="24"/>
          <w:szCs w:val="24"/>
          <w:lang w:val="es-ES"/>
        </w:rPr>
        <w:t xml:space="preserve"> o </w:t>
      </w:r>
      <w:hyperlink r:id="rId22" w:tooltip="Microsoft Windows" w:history="1">
        <w:r w:rsidRPr="008822FA">
          <w:rPr>
            <w:rStyle w:val="Hipervnculo"/>
            <w:rFonts w:ascii="Arial" w:hAnsi="Arial" w:cs="Arial"/>
            <w:color w:val="000000" w:themeColor="text1"/>
            <w:sz w:val="24"/>
            <w:szCs w:val="24"/>
            <w:u w:val="none"/>
            <w:lang w:val="es-ES"/>
          </w:rPr>
          <w:t>Microsoft Windows</w:t>
        </w:r>
      </w:hyperlink>
      <w:r w:rsidRPr="008822FA">
        <w:rPr>
          <w:rFonts w:ascii="Arial" w:hAnsi="Arial" w:cs="Arial"/>
          <w:color w:val="000000" w:themeColor="text1"/>
          <w:sz w:val="24"/>
          <w:szCs w:val="24"/>
          <w:lang w:val="es-ES"/>
        </w:rPr>
        <w:t xml:space="preserve">, considerados como 'experimentales'. </w:t>
      </w:r>
    </w:p>
    <w:p w14:paraId="05C7F64C" w14:textId="6DCDCEF2" w:rsidR="008822FA" w:rsidRPr="008822FA" w:rsidRDefault="008822FA" w:rsidP="008822FA">
      <w:pPr>
        <w:jc w:val="both"/>
        <w:rPr>
          <w:rFonts w:ascii="Arial" w:hAnsi="Arial" w:cs="Arial"/>
          <w:color w:val="000000" w:themeColor="text1"/>
          <w:sz w:val="24"/>
          <w:szCs w:val="24"/>
          <w:lang w:val="es-ES"/>
        </w:rPr>
      </w:pPr>
      <w:r w:rsidRPr="008822FA">
        <w:rPr>
          <w:rFonts w:ascii="Arial" w:hAnsi="Arial" w:cs="Arial"/>
          <w:color w:val="000000" w:themeColor="text1"/>
          <w:sz w:val="24"/>
          <w:szCs w:val="24"/>
          <w:lang w:val="es-ES"/>
        </w:rPr>
        <w:t xml:space="preserve">ROS tiene dos partes básicas: la parte del sistema operativo, </w:t>
      </w:r>
      <w:r w:rsidRPr="008822FA">
        <w:rPr>
          <w:rFonts w:ascii="Arial" w:hAnsi="Arial" w:cs="Arial"/>
          <w:i/>
          <w:iCs/>
          <w:color w:val="000000" w:themeColor="text1"/>
          <w:sz w:val="24"/>
          <w:szCs w:val="24"/>
          <w:lang w:val="es-ES"/>
        </w:rPr>
        <w:t>ros</w:t>
      </w:r>
      <w:r w:rsidRPr="008822FA">
        <w:rPr>
          <w:rFonts w:ascii="Arial" w:hAnsi="Arial" w:cs="Arial"/>
          <w:color w:val="000000" w:themeColor="text1"/>
          <w:sz w:val="24"/>
          <w:szCs w:val="24"/>
          <w:lang w:val="es-ES"/>
        </w:rPr>
        <w:t xml:space="preserve">, como se ha descrito anteriormente y </w:t>
      </w:r>
      <w:r w:rsidRPr="008822FA">
        <w:rPr>
          <w:rFonts w:ascii="Arial" w:hAnsi="Arial" w:cs="Arial"/>
          <w:i/>
          <w:iCs/>
          <w:color w:val="000000" w:themeColor="text1"/>
          <w:sz w:val="24"/>
          <w:szCs w:val="24"/>
          <w:lang w:val="es-ES"/>
        </w:rPr>
        <w:t>ros-pkg</w:t>
      </w:r>
      <w:r w:rsidRPr="008822FA">
        <w:rPr>
          <w:rFonts w:ascii="Arial" w:hAnsi="Arial" w:cs="Arial"/>
          <w:color w:val="000000" w:themeColor="text1"/>
          <w:sz w:val="24"/>
          <w:szCs w:val="24"/>
          <w:lang w:val="es-ES"/>
        </w:rPr>
        <w:t xml:space="preserve">, una suite de paquetes aportados por la contribución de usuarios (organizados en conjuntos llamados </w:t>
      </w:r>
      <w:r w:rsidRPr="008822FA">
        <w:rPr>
          <w:rFonts w:ascii="Arial" w:hAnsi="Arial" w:cs="Arial"/>
          <w:i/>
          <w:iCs/>
          <w:color w:val="000000" w:themeColor="text1"/>
          <w:sz w:val="24"/>
          <w:szCs w:val="24"/>
          <w:lang w:val="es-ES"/>
        </w:rPr>
        <w:t>pilas</w:t>
      </w:r>
      <w:r w:rsidRPr="008822FA">
        <w:rPr>
          <w:rFonts w:ascii="Arial" w:hAnsi="Arial" w:cs="Arial"/>
          <w:color w:val="000000" w:themeColor="text1"/>
          <w:sz w:val="24"/>
          <w:szCs w:val="24"/>
          <w:lang w:val="es-ES"/>
        </w:rPr>
        <w:t xml:space="preserve"> o en inglés </w:t>
      </w:r>
      <w:r w:rsidRPr="008822FA">
        <w:rPr>
          <w:rFonts w:ascii="Arial" w:hAnsi="Arial" w:cs="Arial"/>
          <w:i/>
          <w:iCs/>
          <w:color w:val="000000" w:themeColor="text1"/>
          <w:sz w:val="24"/>
          <w:szCs w:val="24"/>
          <w:lang w:val="es-ES"/>
        </w:rPr>
        <w:t>stacks</w:t>
      </w:r>
      <w:r w:rsidRPr="008822FA">
        <w:rPr>
          <w:rFonts w:ascii="Arial" w:hAnsi="Arial" w:cs="Arial"/>
          <w:color w:val="000000" w:themeColor="text1"/>
          <w:sz w:val="24"/>
          <w:szCs w:val="24"/>
          <w:lang w:val="es-ES"/>
        </w:rPr>
        <w:t xml:space="preserve">) que implementan </w:t>
      </w:r>
      <w:r w:rsidRPr="008822FA">
        <w:rPr>
          <w:rFonts w:ascii="Arial" w:hAnsi="Arial" w:cs="Arial"/>
          <w:color w:val="000000" w:themeColor="text1"/>
          <w:sz w:val="24"/>
          <w:szCs w:val="24"/>
          <w:lang w:val="es-ES"/>
        </w:rPr>
        <w:t>las funcionalidades</w:t>
      </w:r>
      <w:r w:rsidRPr="008822FA">
        <w:rPr>
          <w:rFonts w:ascii="Arial" w:hAnsi="Arial" w:cs="Arial"/>
          <w:color w:val="000000" w:themeColor="text1"/>
          <w:sz w:val="24"/>
          <w:szCs w:val="24"/>
          <w:lang w:val="es-ES"/>
        </w:rPr>
        <w:t xml:space="preserve"> tales como localización y mapeo simultáneo, planificación, percepción, simulación, etc. </w:t>
      </w:r>
    </w:p>
    <w:p w14:paraId="2B0CBB5B" w14:textId="6340789B" w:rsidR="008822FA" w:rsidRPr="008822FA" w:rsidRDefault="008822FA" w:rsidP="008822FA">
      <w:pPr>
        <w:jc w:val="both"/>
        <w:rPr>
          <w:rFonts w:ascii="Arial" w:hAnsi="Arial" w:cs="Arial"/>
          <w:color w:val="000000" w:themeColor="text1"/>
          <w:sz w:val="24"/>
          <w:szCs w:val="24"/>
          <w:lang w:val="es-ES"/>
        </w:rPr>
      </w:pPr>
    </w:p>
    <w:p w14:paraId="0383CD19" w14:textId="0B8910D4" w:rsidR="00896FCA" w:rsidRDefault="00896FCA" w:rsidP="008822FA">
      <w:pPr>
        <w:spacing w:line="360" w:lineRule="auto"/>
        <w:jc w:val="both"/>
        <w:rPr>
          <w:rFonts w:ascii="Arial" w:hAnsi="Arial" w:cs="Arial"/>
          <w:color w:val="000000" w:themeColor="text1"/>
          <w:sz w:val="24"/>
          <w:szCs w:val="24"/>
        </w:rPr>
      </w:pPr>
    </w:p>
    <w:p w14:paraId="245752AF" w14:textId="450BC9DB" w:rsidR="008822FA" w:rsidRDefault="008822FA" w:rsidP="008822FA">
      <w:pPr>
        <w:spacing w:line="360" w:lineRule="auto"/>
        <w:jc w:val="both"/>
        <w:rPr>
          <w:rFonts w:ascii="Arial" w:hAnsi="Arial" w:cs="Arial"/>
          <w:color w:val="000000" w:themeColor="text1"/>
          <w:sz w:val="24"/>
          <w:szCs w:val="24"/>
        </w:rPr>
      </w:pPr>
    </w:p>
    <w:p w14:paraId="704BBEEE" w14:textId="24E8B1A4" w:rsidR="008822FA" w:rsidRDefault="008822FA" w:rsidP="008822FA">
      <w:pPr>
        <w:spacing w:line="360" w:lineRule="auto"/>
        <w:jc w:val="both"/>
        <w:rPr>
          <w:rFonts w:ascii="Arial" w:hAnsi="Arial" w:cs="Arial"/>
          <w:color w:val="000000" w:themeColor="text1"/>
          <w:sz w:val="24"/>
          <w:szCs w:val="24"/>
        </w:rPr>
      </w:pPr>
    </w:p>
    <w:p w14:paraId="0DF399C0" w14:textId="555E24EE" w:rsidR="008822FA" w:rsidRDefault="008822FA" w:rsidP="008822FA">
      <w:pPr>
        <w:spacing w:line="360" w:lineRule="auto"/>
        <w:jc w:val="both"/>
        <w:rPr>
          <w:rFonts w:ascii="Arial" w:hAnsi="Arial" w:cs="Arial"/>
          <w:color w:val="000000" w:themeColor="text1"/>
          <w:sz w:val="24"/>
          <w:szCs w:val="24"/>
        </w:rPr>
      </w:pPr>
    </w:p>
    <w:p w14:paraId="17BB918F" w14:textId="11CBDF49" w:rsidR="008822FA" w:rsidRDefault="008822FA" w:rsidP="008822FA">
      <w:pPr>
        <w:spacing w:line="360" w:lineRule="auto"/>
        <w:jc w:val="both"/>
        <w:rPr>
          <w:rFonts w:ascii="Arial" w:hAnsi="Arial" w:cs="Arial"/>
          <w:color w:val="000000" w:themeColor="text1"/>
          <w:sz w:val="24"/>
          <w:szCs w:val="24"/>
        </w:rPr>
      </w:pPr>
    </w:p>
    <w:p w14:paraId="5541C02C" w14:textId="56762ADB" w:rsidR="008822FA" w:rsidRDefault="008822FA" w:rsidP="008822FA">
      <w:pPr>
        <w:spacing w:line="360" w:lineRule="auto"/>
        <w:jc w:val="both"/>
        <w:rPr>
          <w:rFonts w:ascii="Arial" w:hAnsi="Arial" w:cs="Arial"/>
          <w:color w:val="000000" w:themeColor="text1"/>
          <w:sz w:val="24"/>
          <w:szCs w:val="24"/>
        </w:rPr>
      </w:pPr>
    </w:p>
    <w:p w14:paraId="1F98E9DE" w14:textId="77777777" w:rsidR="008822FA" w:rsidRPr="008822FA" w:rsidRDefault="008822FA" w:rsidP="008822FA">
      <w:pPr>
        <w:spacing w:line="360" w:lineRule="auto"/>
        <w:jc w:val="both"/>
        <w:rPr>
          <w:rFonts w:ascii="Arial" w:hAnsi="Arial" w:cs="Arial"/>
          <w:color w:val="000000" w:themeColor="text1"/>
          <w:sz w:val="24"/>
          <w:szCs w:val="24"/>
        </w:rPr>
      </w:pPr>
    </w:p>
    <w:p w14:paraId="64BA202C" w14:textId="754E1E49" w:rsidR="00896FCA" w:rsidRPr="008822FA" w:rsidRDefault="00896FCA" w:rsidP="008822FA">
      <w:pPr>
        <w:tabs>
          <w:tab w:val="left" w:pos="578"/>
        </w:tabs>
        <w:spacing w:line="360" w:lineRule="auto"/>
        <w:jc w:val="both"/>
        <w:rPr>
          <w:rFonts w:ascii="Arial" w:hAnsi="Arial" w:cs="Arial"/>
          <w:b/>
          <w:bCs/>
          <w:color w:val="000000" w:themeColor="text1"/>
          <w:sz w:val="24"/>
          <w:szCs w:val="24"/>
        </w:rPr>
      </w:pPr>
      <w:r w:rsidRPr="008822FA">
        <w:rPr>
          <w:rFonts w:ascii="Arial" w:hAnsi="Arial" w:cs="Arial"/>
          <w:b/>
          <w:bCs/>
          <w:color w:val="000000" w:themeColor="text1"/>
          <w:sz w:val="24"/>
          <w:szCs w:val="24"/>
        </w:rPr>
        <w:lastRenderedPageBreak/>
        <w:t>DESARROLLO:</w:t>
      </w:r>
    </w:p>
    <w:p w14:paraId="6A1651D4" w14:textId="57C28207" w:rsidR="00896FCA" w:rsidRPr="008822FA" w:rsidRDefault="00896FCA" w:rsidP="008822FA">
      <w:pPr>
        <w:tabs>
          <w:tab w:val="left" w:pos="578"/>
        </w:tabs>
        <w:spacing w:line="360" w:lineRule="auto"/>
        <w:jc w:val="both"/>
        <w:rPr>
          <w:rFonts w:ascii="Arial" w:hAnsi="Arial" w:cs="Arial"/>
          <w:color w:val="000000" w:themeColor="text1"/>
          <w:sz w:val="24"/>
          <w:szCs w:val="24"/>
        </w:rPr>
      </w:pPr>
      <w:r w:rsidRPr="008822FA">
        <w:rPr>
          <w:rFonts w:ascii="Arial" w:hAnsi="Arial" w:cs="Arial"/>
          <w:color w:val="000000" w:themeColor="text1"/>
          <w:sz w:val="24"/>
          <w:szCs w:val="24"/>
        </w:rPr>
        <w:t>Primeramente, habilitamos el puerto COM donde haremos la comunicación entre la PSoC y el sistema Linux, es muy importante observar en el ordenador el número de puerto, para así tener la certeza de una correcta conexión.</w:t>
      </w:r>
    </w:p>
    <w:p w14:paraId="34678019" w14:textId="77777777" w:rsidR="00896FCA" w:rsidRPr="008822FA" w:rsidRDefault="00896FCA" w:rsidP="008822FA">
      <w:pPr>
        <w:jc w:val="both"/>
        <w:rPr>
          <w:rFonts w:ascii="Arial" w:hAnsi="Arial" w:cs="Arial"/>
          <w:color w:val="000000" w:themeColor="text1"/>
          <w:sz w:val="24"/>
          <w:szCs w:val="24"/>
        </w:rPr>
      </w:pPr>
    </w:p>
    <w:p w14:paraId="5120044E" w14:textId="7CD27361" w:rsidR="00AA504E" w:rsidRPr="008822FA" w:rsidRDefault="009B43B0" w:rsidP="008822FA">
      <w:pPr>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59264" behindDoc="0" locked="0" layoutInCell="1" allowOverlap="1" wp14:anchorId="07CBDC35" wp14:editId="3BD7C355">
            <wp:simplePos x="0" y="0"/>
            <wp:positionH relativeFrom="margin">
              <wp:align>left</wp:align>
            </wp:positionH>
            <wp:positionV relativeFrom="paragraph">
              <wp:posOffset>-292670</wp:posOffset>
            </wp:positionV>
            <wp:extent cx="5612130" cy="3156585"/>
            <wp:effectExtent l="0" t="0" r="762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6834F087" w14:textId="430AC953" w:rsidR="009B43B0" w:rsidRPr="008822FA" w:rsidRDefault="009B43B0" w:rsidP="008822FA">
      <w:pPr>
        <w:jc w:val="both"/>
        <w:rPr>
          <w:rFonts w:ascii="Arial" w:hAnsi="Arial" w:cs="Arial"/>
          <w:color w:val="000000" w:themeColor="text1"/>
          <w:sz w:val="24"/>
          <w:szCs w:val="24"/>
        </w:rPr>
      </w:pPr>
    </w:p>
    <w:p w14:paraId="0FDA451B" w14:textId="4399C904" w:rsidR="009B43B0" w:rsidRPr="008822FA" w:rsidRDefault="009B43B0" w:rsidP="008822FA">
      <w:pPr>
        <w:jc w:val="both"/>
        <w:rPr>
          <w:rFonts w:ascii="Arial" w:hAnsi="Arial" w:cs="Arial"/>
          <w:color w:val="000000" w:themeColor="text1"/>
          <w:sz w:val="24"/>
          <w:szCs w:val="24"/>
        </w:rPr>
      </w:pPr>
    </w:p>
    <w:p w14:paraId="7DC17EBC" w14:textId="0327DBCD" w:rsidR="009B43B0" w:rsidRPr="008822FA" w:rsidRDefault="009B43B0" w:rsidP="008822FA">
      <w:pPr>
        <w:jc w:val="both"/>
        <w:rPr>
          <w:rFonts w:ascii="Arial" w:hAnsi="Arial" w:cs="Arial"/>
          <w:color w:val="000000" w:themeColor="text1"/>
          <w:sz w:val="24"/>
          <w:szCs w:val="24"/>
        </w:rPr>
      </w:pPr>
    </w:p>
    <w:p w14:paraId="2B27F15C" w14:textId="36631E82" w:rsidR="009B43B0" w:rsidRPr="008822FA" w:rsidRDefault="009B43B0" w:rsidP="008822FA">
      <w:pPr>
        <w:jc w:val="both"/>
        <w:rPr>
          <w:rFonts w:ascii="Arial" w:hAnsi="Arial" w:cs="Arial"/>
          <w:color w:val="000000" w:themeColor="text1"/>
          <w:sz w:val="24"/>
          <w:szCs w:val="24"/>
        </w:rPr>
      </w:pPr>
    </w:p>
    <w:p w14:paraId="139621AB" w14:textId="019658B1" w:rsidR="009B43B0" w:rsidRPr="008822FA" w:rsidRDefault="009B43B0" w:rsidP="008822FA">
      <w:pPr>
        <w:jc w:val="both"/>
        <w:rPr>
          <w:rFonts w:ascii="Arial" w:hAnsi="Arial" w:cs="Arial"/>
          <w:color w:val="000000" w:themeColor="text1"/>
          <w:sz w:val="24"/>
          <w:szCs w:val="24"/>
        </w:rPr>
      </w:pPr>
    </w:p>
    <w:p w14:paraId="7FD54148" w14:textId="33367632" w:rsidR="009B43B0" w:rsidRPr="008822FA" w:rsidRDefault="009B43B0" w:rsidP="008822FA">
      <w:pPr>
        <w:jc w:val="both"/>
        <w:rPr>
          <w:rFonts w:ascii="Arial" w:hAnsi="Arial" w:cs="Arial"/>
          <w:color w:val="000000" w:themeColor="text1"/>
          <w:sz w:val="24"/>
          <w:szCs w:val="24"/>
        </w:rPr>
      </w:pPr>
    </w:p>
    <w:p w14:paraId="4B61381A" w14:textId="3986D396" w:rsidR="009B43B0" w:rsidRPr="008822FA" w:rsidRDefault="009B43B0" w:rsidP="008822FA">
      <w:pPr>
        <w:jc w:val="both"/>
        <w:rPr>
          <w:rFonts w:ascii="Arial" w:hAnsi="Arial" w:cs="Arial"/>
          <w:color w:val="000000" w:themeColor="text1"/>
          <w:sz w:val="24"/>
          <w:szCs w:val="24"/>
        </w:rPr>
      </w:pPr>
    </w:p>
    <w:p w14:paraId="046FFD35" w14:textId="77777777" w:rsidR="00896FCA" w:rsidRPr="008822FA" w:rsidRDefault="00896FCA" w:rsidP="008822FA">
      <w:pPr>
        <w:jc w:val="both"/>
        <w:rPr>
          <w:rFonts w:ascii="Arial" w:hAnsi="Arial" w:cs="Arial"/>
          <w:color w:val="000000" w:themeColor="text1"/>
          <w:sz w:val="24"/>
          <w:szCs w:val="24"/>
        </w:rPr>
      </w:pPr>
    </w:p>
    <w:p w14:paraId="59A63AB7" w14:textId="57519A51" w:rsidR="009B43B0" w:rsidRPr="008822FA" w:rsidRDefault="009B43B0" w:rsidP="008822FA">
      <w:pPr>
        <w:jc w:val="both"/>
        <w:rPr>
          <w:rFonts w:ascii="Arial" w:hAnsi="Arial" w:cs="Arial"/>
          <w:color w:val="000000" w:themeColor="text1"/>
          <w:sz w:val="24"/>
          <w:szCs w:val="24"/>
        </w:rPr>
      </w:pPr>
    </w:p>
    <w:p w14:paraId="7099FAE0" w14:textId="5E3A6154" w:rsidR="00896FCA" w:rsidRPr="008822FA" w:rsidRDefault="00896FCA" w:rsidP="008822FA">
      <w:pPr>
        <w:jc w:val="both"/>
        <w:rPr>
          <w:rFonts w:ascii="Arial" w:hAnsi="Arial" w:cs="Arial"/>
          <w:color w:val="000000" w:themeColor="text1"/>
          <w:sz w:val="24"/>
          <w:szCs w:val="24"/>
        </w:rPr>
      </w:pPr>
    </w:p>
    <w:p w14:paraId="00B4BA65" w14:textId="026235FE" w:rsidR="00896FCA" w:rsidRPr="008822FA" w:rsidRDefault="00896FC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Una vez en el sistema Linux, descargamos minicom donde observaremos los detalles del puerto. Entramos en modo super usuario (sudo su) y damos permisos al puerto, en este caso con el nombre del puerto que nos aparece en minicom.</w:t>
      </w:r>
    </w:p>
    <w:p w14:paraId="0CBE0C3F" w14:textId="4A5638FE" w:rsidR="00896FCA" w:rsidRPr="008822FA" w:rsidRDefault="00896FCA" w:rsidP="008822FA">
      <w:pPr>
        <w:jc w:val="both"/>
        <w:rPr>
          <w:rFonts w:ascii="Arial" w:eastAsiaTheme="minorEastAsia" w:hAnsi="Arial" w:cs="Arial"/>
          <w:color w:val="000000" w:themeColor="text1"/>
          <w:sz w:val="24"/>
          <w:szCs w:val="24"/>
        </w:rPr>
      </w:pPr>
      <m:oMathPara>
        <m:oMath>
          <m:r>
            <w:rPr>
              <w:rFonts w:ascii="Cambria Math" w:hAnsi="Cambria Math" w:cs="Arial"/>
              <w:color w:val="000000" w:themeColor="text1"/>
              <w:sz w:val="24"/>
              <w:szCs w:val="24"/>
            </w:rPr>
            <m:t>chmod 777 /dev/tty8</m:t>
          </m:r>
        </m:oMath>
      </m:oMathPara>
    </w:p>
    <w:p w14:paraId="68D54016" w14:textId="05C62582" w:rsidR="00896FCA" w:rsidRPr="008822FA" w:rsidRDefault="00896FCA" w:rsidP="008822FA">
      <w:pPr>
        <w:jc w:val="both"/>
        <w:rPr>
          <w:rFonts w:ascii="Arial" w:hAnsi="Arial" w:cs="Arial"/>
          <w:color w:val="000000" w:themeColor="text1"/>
          <w:sz w:val="24"/>
          <w:szCs w:val="24"/>
        </w:rPr>
      </w:pPr>
      <w:r w:rsidRPr="008822FA">
        <w:rPr>
          <w:rFonts w:ascii="Arial" w:eastAsiaTheme="minorEastAsia" w:hAnsi="Arial" w:cs="Arial"/>
          <w:color w:val="000000" w:themeColor="text1"/>
          <w:sz w:val="24"/>
          <w:szCs w:val="24"/>
        </w:rPr>
        <w:t>Después de hacer esto, volvemos a abrir minicom, y nos debería aparecer una ventana similar a la siguiente, donde se observa la hora a la que el puerto fue conectado y el estado actual.</w:t>
      </w:r>
    </w:p>
    <w:p w14:paraId="584872DF" w14:textId="4D302D61" w:rsidR="009B43B0"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0288" behindDoc="0" locked="0" layoutInCell="1" allowOverlap="1" wp14:anchorId="1A16A646" wp14:editId="08C1114B">
            <wp:simplePos x="0" y="0"/>
            <wp:positionH relativeFrom="margin">
              <wp:align>center</wp:align>
            </wp:positionH>
            <wp:positionV relativeFrom="paragraph">
              <wp:posOffset>167529</wp:posOffset>
            </wp:positionV>
            <wp:extent cx="4592023" cy="2395134"/>
            <wp:effectExtent l="0" t="0" r="0"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660" t="10784" r="54807" b="53474"/>
                    <a:stretch/>
                  </pic:blipFill>
                  <pic:spPr bwMode="auto">
                    <a:xfrm>
                      <a:off x="0" y="0"/>
                      <a:ext cx="4592023" cy="23951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3B0" w:rsidRPr="008822FA">
        <w:rPr>
          <w:rFonts w:ascii="Arial" w:hAnsi="Arial" w:cs="Arial"/>
          <w:color w:val="000000" w:themeColor="text1"/>
          <w:sz w:val="24"/>
          <w:szCs w:val="24"/>
        </w:rPr>
        <w:tab/>
      </w:r>
    </w:p>
    <w:p w14:paraId="274B04B3" w14:textId="649542CA" w:rsidR="009B43B0" w:rsidRPr="008822FA" w:rsidRDefault="009B43B0" w:rsidP="008822FA">
      <w:pPr>
        <w:tabs>
          <w:tab w:val="left" w:pos="2197"/>
        </w:tabs>
        <w:jc w:val="both"/>
        <w:rPr>
          <w:rFonts w:ascii="Arial" w:hAnsi="Arial" w:cs="Arial"/>
          <w:color w:val="000000" w:themeColor="text1"/>
          <w:sz w:val="24"/>
          <w:szCs w:val="24"/>
        </w:rPr>
      </w:pPr>
    </w:p>
    <w:p w14:paraId="1219ABEC" w14:textId="7DE52D6F" w:rsidR="009B43B0" w:rsidRPr="008822FA" w:rsidRDefault="009B43B0" w:rsidP="008822FA">
      <w:pPr>
        <w:tabs>
          <w:tab w:val="left" w:pos="2197"/>
        </w:tabs>
        <w:jc w:val="both"/>
        <w:rPr>
          <w:rFonts w:ascii="Arial" w:hAnsi="Arial" w:cs="Arial"/>
          <w:color w:val="000000" w:themeColor="text1"/>
          <w:sz w:val="24"/>
          <w:szCs w:val="24"/>
        </w:rPr>
      </w:pPr>
    </w:p>
    <w:p w14:paraId="5C0CFE13" w14:textId="797BF764" w:rsidR="009B43B0" w:rsidRPr="008822FA" w:rsidRDefault="009B43B0" w:rsidP="008822FA">
      <w:pPr>
        <w:tabs>
          <w:tab w:val="left" w:pos="2197"/>
        </w:tabs>
        <w:jc w:val="both"/>
        <w:rPr>
          <w:rFonts w:ascii="Arial" w:hAnsi="Arial" w:cs="Arial"/>
          <w:color w:val="000000" w:themeColor="text1"/>
          <w:sz w:val="24"/>
          <w:szCs w:val="24"/>
        </w:rPr>
      </w:pPr>
    </w:p>
    <w:p w14:paraId="23CEA506" w14:textId="46565F94" w:rsidR="009B43B0" w:rsidRPr="008822FA" w:rsidRDefault="009B43B0" w:rsidP="008822FA">
      <w:pPr>
        <w:tabs>
          <w:tab w:val="left" w:pos="2197"/>
        </w:tabs>
        <w:jc w:val="both"/>
        <w:rPr>
          <w:rFonts w:ascii="Arial" w:hAnsi="Arial" w:cs="Arial"/>
          <w:color w:val="000000" w:themeColor="text1"/>
          <w:sz w:val="24"/>
          <w:szCs w:val="24"/>
        </w:rPr>
      </w:pPr>
    </w:p>
    <w:p w14:paraId="4129E3A9" w14:textId="14210CEE" w:rsidR="009B43B0" w:rsidRPr="008822FA" w:rsidRDefault="009B43B0" w:rsidP="008822FA">
      <w:pPr>
        <w:tabs>
          <w:tab w:val="left" w:pos="2197"/>
        </w:tabs>
        <w:jc w:val="both"/>
        <w:rPr>
          <w:rFonts w:ascii="Arial" w:hAnsi="Arial" w:cs="Arial"/>
          <w:color w:val="000000" w:themeColor="text1"/>
          <w:sz w:val="24"/>
          <w:szCs w:val="24"/>
        </w:rPr>
      </w:pPr>
    </w:p>
    <w:p w14:paraId="17C01097" w14:textId="126E62E3" w:rsidR="009B43B0" w:rsidRPr="008822FA" w:rsidRDefault="009B43B0" w:rsidP="008822FA">
      <w:pPr>
        <w:tabs>
          <w:tab w:val="left" w:pos="2197"/>
        </w:tabs>
        <w:jc w:val="both"/>
        <w:rPr>
          <w:rFonts w:ascii="Arial" w:hAnsi="Arial" w:cs="Arial"/>
          <w:color w:val="000000" w:themeColor="text1"/>
          <w:sz w:val="24"/>
          <w:szCs w:val="24"/>
        </w:rPr>
      </w:pPr>
    </w:p>
    <w:p w14:paraId="22D7C91A" w14:textId="30DCF3E7" w:rsidR="009B43B0" w:rsidRPr="008822FA" w:rsidRDefault="009B43B0" w:rsidP="008822FA">
      <w:pPr>
        <w:tabs>
          <w:tab w:val="left" w:pos="2197"/>
        </w:tabs>
        <w:jc w:val="both"/>
        <w:rPr>
          <w:rFonts w:ascii="Arial" w:hAnsi="Arial" w:cs="Arial"/>
          <w:color w:val="000000" w:themeColor="text1"/>
          <w:sz w:val="24"/>
          <w:szCs w:val="24"/>
        </w:rPr>
      </w:pPr>
    </w:p>
    <w:p w14:paraId="0D33C363" w14:textId="698B7C76" w:rsidR="009B43B0"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color w:val="000000" w:themeColor="text1"/>
          <w:sz w:val="24"/>
          <w:szCs w:val="24"/>
        </w:rPr>
        <w:t>Para iniciar cualquier operación con ROS, necesitamos comenzar el entorno, esto lo hacemos con:</w:t>
      </w:r>
    </w:p>
    <w:p w14:paraId="2732A3C5" w14:textId="63270A28" w:rsidR="00896FCA" w:rsidRPr="008822FA" w:rsidRDefault="00896FCA" w:rsidP="008822FA">
      <w:pPr>
        <w:tabs>
          <w:tab w:val="left" w:pos="2197"/>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m:t>roscore</m:t>
          </m:r>
        </m:oMath>
      </m:oMathPara>
    </w:p>
    <w:p w14:paraId="1BBF2459" w14:textId="495813F3" w:rsidR="009B43B0"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1312" behindDoc="0" locked="0" layoutInCell="1" allowOverlap="1" wp14:anchorId="3C2474A7" wp14:editId="68BD3FA9">
            <wp:simplePos x="0" y="0"/>
            <wp:positionH relativeFrom="column">
              <wp:posOffset>668284</wp:posOffset>
            </wp:positionH>
            <wp:positionV relativeFrom="paragraph">
              <wp:posOffset>9622</wp:posOffset>
            </wp:positionV>
            <wp:extent cx="4258301" cy="236335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1868" t="42077" r="20199" b="20493"/>
                    <a:stretch/>
                  </pic:blipFill>
                  <pic:spPr bwMode="auto">
                    <a:xfrm>
                      <a:off x="0" y="0"/>
                      <a:ext cx="4258301" cy="2363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8A022" w14:textId="6143F39E" w:rsidR="009B43B0" w:rsidRPr="008822FA" w:rsidRDefault="009B43B0" w:rsidP="008822FA">
      <w:pPr>
        <w:tabs>
          <w:tab w:val="left" w:pos="2197"/>
        </w:tabs>
        <w:jc w:val="both"/>
        <w:rPr>
          <w:rFonts w:ascii="Arial" w:hAnsi="Arial" w:cs="Arial"/>
          <w:color w:val="000000" w:themeColor="text1"/>
          <w:sz w:val="24"/>
          <w:szCs w:val="24"/>
        </w:rPr>
      </w:pPr>
    </w:p>
    <w:p w14:paraId="06E5E83E" w14:textId="3D0B3EF5" w:rsidR="009B43B0" w:rsidRPr="008822FA" w:rsidRDefault="009B43B0" w:rsidP="008822FA">
      <w:pPr>
        <w:tabs>
          <w:tab w:val="left" w:pos="2197"/>
        </w:tabs>
        <w:jc w:val="both"/>
        <w:rPr>
          <w:rFonts w:ascii="Arial" w:hAnsi="Arial" w:cs="Arial"/>
          <w:color w:val="000000" w:themeColor="text1"/>
          <w:sz w:val="24"/>
          <w:szCs w:val="24"/>
        </w:rPr>
      </w:pPr>
    </w:p>
    <w:p w14:paraId="737B0BD3" w14:textId="6465016F" w:rsidR="009B43B0" w:rsidRPr="008822FA" w:rsidRDefault="009B43B0" w:rsidP="008822FA">
      <w:pPr>
        <w:tabs>
          <w:tab w:val="left" w:pos="2197"/>
        </w:tabs>
        <w:jc w:val="both"/>
        <w:rPr>
          <w:rFonts w:ascii="Arial" w:hAnsi="Arial" w:cs="Arial"/>
          <w:color w:val="000000" w:themeColor="text1"/>
          <w:sz w:val="24"/>
          <w:szCs w:val="24"/>
        </w:rPr>
      </w:pPr>
    </w:p>
    <w:p w14:paraId="5210269D" w14:textId="6293D728" w:rsidR="009B43B0" w:rsidRPr="008822FA" w:rsidRDefault="009B43B0" w:rsidP="008822FA">
      <w:pPr>
        <w:tabs>
          <w:tab w:val="left" w:pos="2197"/>
        </w:tabs>
        <w:jc w:val="both"/>
        <w:rPr>
          <w:rFonts w:ascii="Arial" w:hAnsi="Arial" w:cs="Arial"/>
          <w:color w:val="000000" w:themeColor="text1"/>
          <w:sz w:val="24"/>
          <w:szCs w:val="24"/>
        </w:rPr>
      </w:pPr>
    </w:p>
    <w:p w14:paraId="14ED9BB1" w14:textId="47BC86BF" w:rsidR="009B43B0" w:rsidRPr="008822FA" w:rsidRDefault="009B43B0" w:rsidP="008822FA">
      <w:pPr>
        <w:tabs>
          <w:tab w:val="left" w:pos="2197"/>
        </w:tabs>
        <w:jc w:val="both"/>
        <w:rPr>
          <w:rFonts w:ascii="Arial" w:hAnsi="Arial" w:cs="Arial"/>
          <w:color w:val="000000" w:themeColor="text1"/>
          <w:sz w:val="24"/>
          <w:szCs w:val="24"/>
        </w:rPr>
      </w:pPr>
    </w:p>
    <w:p w14:paraId="4D564401" w14:textId="6BBD9F28" w:rsidR="009B43B0" w:rsidRPr="008822FA" w:rsidRDefault="009B43B0" w:rsidP="008822FA">
      <w:pPr>
        <w:tabs>
          <w:tab w:val="left" w:pos="2197"/>
        </w:tabs>
        <w:jc w:val="both"/>
        <w:rPr>
          <w:rFonts w:ascii="Arial" w:hAnsi="Arial" w:cs="Arial"/>
          <w:color w:val="000000" w:themeColor="text1"/>
          <w:sz w:val="24"/>
          <w:szCs w:val="24"/>
        </w:rPr>
      </w:pPr>
    </w:p>
    <w:p w14:paraId="648FC0AF" w14:textId="77777777" w:rsidR="00896FCA" w:rsidRPr="008822FA" w:rsidRDefault="00896FCA" w:rsidP="008822FA">
      <w:pPr>
        <w:tabs>
          <w:tab w:val="left" w:pos="2197"/>
        </w:tabs>
        <w:jc w:val="both"/>
        <w:rPr>
          <w:rFonts w:ascii="Arial" w:hAnsi="Arial" w:cs="Arial"/>
          <w:color w:val="000000" w:themeColor="text1"/>
          <w:sz w:val="24"/>
          <w:szCs w:val="24"/>
        </w:rPr>
      </w:pPr>
    </w:p>
    <w:p w14:paraId="00920E04" w14:textId="6938B1FE" w:rsidR="009B43B0" w:rsidRPr="008822FA" w:rsidRDefault="009B43B0" w:rsidP="008822FA">
      <w:pPr>
        <w:tabs>
          <w:tab w:val="left" w:pos="2197"/>
        </w:tabs>
        <w:jc w:val="both"/>
        <w:rPr>
          <w:rFonts w:ascii="Arial" w:hAnsi="Arial" w:cs="Arial"/>
          <w:color w:val="000000" w:themeColor="text1"/>
          <w:sz w:val="24"/>
          <w:szCs w:val="24"/>
        </w:rPr>
      </w:pPr>
    </w:p>
    <w:p w14:paraId="3F114F17" w14:textId="77C05C83" w:rsidR="00896FCA"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color w:val="000000" w:themeColor="text1"/>
          <w:sz w:val="24"/>
          <w:szCs w:val="24"/>
        </w:rPr>
        <w:t>El código empleado fue el siguiente, básicamente hacemos la conexión del puerto serie, y si todo está en orden, lo habilitamos para enviar y recibir datos, como se ha observado por medio de rX y tX.</w:t>
      </w:r>
    </w:p>
    <w:tbl>
      <w:tblPr>
        <w:tblW w:w="0" w:type="auto"/>
        <w:tblCellMar>
          <w:top w:w="15" w:type="dxa"/>
          <w:left w:w="15" w:type="dxa"/>
          <w:bottom w:w="15" w:type="dxa"/>
          <w:right w:w="15" w:type="dxa"/>
        </w:tblCellMar>
        <w:tblLook w:val="04A0" w:firstRow="1" w:lastRow="0" w:firstColumn="1" w:lastColumn="0" w:noHBand="0" w:noVBand="1"/>
      </w:tblPr>
      <w:tblGrid>
        <w:gridCol w:w="967"/>
        <w:gridCol w:w="7871"/>
      </w:tblGrid>
      <w:tr w:rsidR="008822FA" w:rsidRPr="008822FA" w14:paraId="5C09E5D0" w14:textId="77777777" w:rsidTr="00896FCA">
        <w:trPr>
          <w:gridAfter w:val="1"/>
        </w:trPr>
        <w:tc>
          <w:tcPr>
            <w:tcW w:w="0" w:type="auto"/>
            <w:tcMar>
              <w:top w:w="0" w:type="dxa"/>
              <w:left w:w="150" w:type="dxa"/>
              <w:bottom w:w="0" w:type="dxa"/>
              <w:right w:w="150" w:type="dxa"/>
            </w:tcMar>
            <w:hideMark/>
          </w:tcPr>
          <w:p w14:paraId="07B59460" w14:textId="0FFB5778"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822FA">
              <w:rPr>
                <w:rFonts w:ascii="Arial" w:eastAsia="Times New Roman" w:hAnsi="Arial" w:cs="Arial"/>
                <w:color w:val="4472C4" w:themeColor="accent1"/>
                <w:sz w:val="24"/>
                <w:szCs w:val="24"/>
                <w:lang w:eastAsia="es-MX"/>
              </w:rPr>
              <w:t xml:space="preserve"> </w:t>
            </w:r>
            <w:r w:rsidRPr="00896FCA">
              <w:rPr>
                <w:rFonts w:ascii="Arial" w:eastAsia="Times New Roman" w:hAnsi="Arial" w:cs="Arial"/>
                <w:color w:val="4472C4" w:themeColor="accent1"/>
                <w:sz w:val="24"/>
                <w:szCs w:val="24"/>
                <w:lang w:eastAsia="es-MX"/>
              </w:rPr>
              <w:t>import rospy</w:t>
            </w:r>
          </w:p>
        </w:tc>
      </w:tr>
      <w:tr w:rsidR="008822FA" w:rsidRPr="008822FA" w14:paraId="7DBEBE61" w14:textId="77777777" w:rsidTr="00896FCA">
        <w:tc>
          <w:tcPr>
            <w:tcW w:w="50" w:type="pct"/>
            <w:noWrap/>
            <w:tcMar>
              <w:top w:w="0" w:type="dxa"/>
              <w:left w:w="150" w:type="dxa"/>
              <w:bottom w:w="0" w:type="dxa"/>
              <w:right w:w="150" w:type="dxa"/>
            </w:tcMar>
            <w:hideMark/>
          </w:tcPr>
          <w:p w14:paraId="02C24C9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7300B8C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because we need the command-line arguments</w:t>
            </w:r>
          </w:p>
        </w:tc>
      </w:tr>
      <w:tr w:rsidR="008822FA" w:rsidRPr="008822FA" w14:paraId="20CF2EF9" w14:textId="77777777" w:rsidTr="00896FCA">
        <w:tc>
          <w:tcPr>
            <w:tcW w:w="50" w:type="pct"/>
            <w:noWrap/>
            <w:tcMar>
              <w:top w:w="0" w:type="dxa"/>
              <w:left w:w="150" w:type="dxa"/>
              <w:bottom w:w="0" w:type="dxa"/>
              <w:right w:w="150" w:type="dxa"/>
            </w:tcMar>
            <w:hideMark/>
          </w:tcPr>
          <w:p w14:paraId="199A96A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5A91A76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import sys</w:t>
            </w:r>
          </w:p>
        </w:tc>
      </w:tr>
      <w:tr w:rsidR="008822FA" w:rsidRPr="008822FA" w14:paraId="6F91AB01" w14:textId="77777777" w:rsidTr="00896FCA">
        <w:tc>
          <w:tcPr>
            <w:tcW w:w="50" w:type="pct"/>
            <w:noWrap/>
            <w:tcMar>
              <w:top w:w="0" w:type="dxa"/>
              <w:left w:w="150" w:type="dxa"/>
              <w:bottom w:w="0" w:type="dxa"/>
              <w:right w:w="150" w:type="dxa"/>
            </w:tcMar>
            <w:hideMark/>
          </w:tcPr>
          <w:p w14:paraId="4749CE2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7576F49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and for the serial/usb/uart via pyserial:</w:t>
            </w:r>
          </w:p>
        </w:tc>
      </w:tr>
      <w:tr w:rsidR="008822FA" w:rsidRPr="008822FA" w14:paraId="5ABE75C4" w14:textId="77777777" w:rsidTr="00896FCA">
        <w:tc>
          <w:tcPr>
            <w:tcW w:w="50" w:type="pct"/>
            <w:noWrap/>
            <w:tcMar>
              <w:top w:w="0" w:type="dxa"/>
              <w:left w:w="150" w:type="dxa"/>
              <w:bottom w:w="0" w:type="dxa"/>
              <w:right w:w="150" w:type="dxa"/>
            </w:tcMar>
            <w:hideMark/>
          </w:tcPr>
          <w:p w14:paraId="425A2C1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85A496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import serial</w:t>
            </w:r>
          </w:p>
        </w:tc>
      </w:tr>
      <w:tr w:rsidR="008822FA" w:rsidRPr="008822FA" w14:paraId="0E62D36D" w14:textId="77777777" w:rsidTr="00896FCA">
        <w:tc>
          <w:tcPr>
            <w:tcW w:w="50" w:type="pct"/>
            <w:noWrap/>
            <w:tcMar>
              <w:top w:w="0" w:type="dxa"/>
              <w:left w:w="150" w:type="dxa"/>
              <w:bottom w:w="0" w:type="dxa"/>
              <w:right w:w="150" w:type="dxa"/>
            </w:tcMar>
            <w:hideMark/>
          </w:tcPr>
          <w:p w14:paraId="57B8C46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6652B7D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We'll also be echoing messages to a ros topic.</w:t>
            </w:r>
          </w:p>
        </w:tc>
      </w:tr>
      <w:tr w:rsidR="008822FA" w:rsidRPr="008822FA" w14:paraId="019A5648" w14:textId="77777777" w:rsidTr="00896FCA">
        <w:tc>
          <w:tcPr>
            <w:tcW w:w="50" w:type="pct"/>
            <w:noWrap/>
            <w:tcMar>
              <w:top w:w="0" w:type="dxa"/>
              <w:left w:w="150" w:type="dxa"/>
              <w:bottom w:w="0" w:type="dxa"/>
              <w:right w:w="150" w:type="dxa"/>
            </w:tcMar>
            <w:hideMark/>
          </w:tcPr>
          <w:p w14:paraId="0055B1C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7292B79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from std_msgs.msg import String</w:t>
            </w:r>
          </w:p>
        </w:tc>
      </w:tr>
      <w:tr w:rsidR="008822FA" w:rsidRPr="008822FA" w14:paraId="4FE763F3" w14:textId="77777777" w:rsidTr="00896FCA">
        <w:tc>
          <w:tcPr>
            <w:tcW w:w="50" w:type="pct"/>
            <w:noWrap/>
            <w:tcMar>
              <w:top w:w="0" w:type="dxa"/>
              <w:left w:w="150" w:type="dxa"/>
              <w:bottom w:w="0" w:type="dxa"/>
              <w:right w:w="150" w:type="dxa"/>
            </w:tcMar>
            <w:hideMark/>
          </w:tcPr>
          <w:p w14:paraId="18ECC70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E9BF3D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8822FA" w14:paraId="6289A7E7" w14:textId="77777777" w:rsidTr="00896FCA">
        <w:tc>
          <w:tcPr>
            <w:tcW w:w="50" w:type="pct"/>
            <w:noWrap/>
            <w:tcMar>
              <w:top w:w="0" w:type="dxa"/>
              <w:left w:w="150" w:type="dxa"/>
              <w:bottom w:w="0" w:type="dxa"/>
              <w:right w:w="150" w:type="dxa"/>
            </w:tcMar>
            <w:hideMark/>
          </w:tcPr>
          <w:p w14:paraId="7AF250C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D117A3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The primary helper function here opens the serial device,</w:t>
            </w:r>
          </w:p>
        </w:tc>
      </w:tr>
      <w:tr w:rsidR="008822FA" w:rsidRPr="008822FA" w14:paraId="1E288FF2" w14:textId="77777777" w:rsidTr="00896FCA">
        <w:tc>
          <w:tcPr>
            <w:tcW w:w="50" w:type="pct"/>
            <w:noWrap/>
            <w:tcMar>
              <w:top w:w="0" w:type="dxa"/>
              <w:left w:w="150" w:type="dxa"/>
              <w:bottom w:w="0" w:type="dxa"/>
              <w:right w:w="150" w:type="dxa"/>
            </w:tcMar>
            <w:hideMark/>
          </w:tcPr>
          <w:p w14:paraId="55FB3DA8"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22792FB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and writes to it from raw_input.</w:t>
            </w:r>
          </w:p>
        </w:tc>
      </w:tr>
      <w:tr w:rsidR="008822FA" w:rsidRPr="008822FA" w14:paraId="4DA56E05" w14:textId="77777777" w:rsidTr="00896FCA">
        <w:tc>
          <w:tcPr>
            <w:tcW w:w="50" w:type="pct"/>
            <w:noWrap/>
            <w:tcMar>
              <w:top w:w="0" w:type="dxa"/>
              <w:left w:w="150" w:type="dxa"/>
              <w:bottom w:w="0" w:type="dxa"/>
              <w:right w:w="150" w:type="dxa"/>
            </w:tcMar>
            <w:hideMark/>
          </w:tcPr>
          <w:p w14:paraId="1526F22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225C28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8822FA" w14:paraId="240791DB" w14:textId="77777777" w:rsidTr="00896FCA">
        <w:tc>
          <w:tcPr>
            <w:tcW w:w="50" w:type="pct"/>
            <w:noWrap/>
            <w:tcMar>
              <w:top w:w="0" w:type="dxa"/>
              <w:left w:w="150" w:type="dxa"/>
              <w:bottom w:w="0" w:type="dxa"/>
              <w:right w:w="150" w:type="dxa"/>
            </w:tcMar>
            <w:hideMark/>
          </w:tcPr>
          <w:p w14:paraId="5E7A84A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D3F64B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8822FA" w14:paraId="0FC9E84B" w14:textId="77777777" w:rsidTr="00896FCA">
        <w:tc>
          <w:tcPr>
            <w:tcW w:w="50" w:type="pct"/>
            <w:noWrap/>
            <w:tcMar>
              <w:top w:w="0" w:type="dxa"/>
              <w:left w:w="150" w:type="dxa"/>
              <w:bottom w:w="0" w:type="dxa"/>
              <w:right w:w="150" w:type="dxa"/>
            </w:tcMar>
            <w:hideMark/>
          </w:tcPr>
          <w:p w14:paraId="51733C1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CD4839C"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def tx_to_serial(device_name):</w:t>
            </w:r>
          </w:p>
        </w:tc>
      </w:tr>
      <w:tr w:rsidR="008822FA" w:rsidRPr="008822FA" w14:paraId="0E64E8CE" w14:textId="77777777" w:rsidTr="00896FCA">
        <w:tc>
          <w:tcPr>
            <w:tcW w:w="50" w:type="pct"/>
            <w:noWrap/>
            <w:tcMar>
              <w:top w:w="0" w:type="dxa"/>
              <w:left w:w="150" w:type="dxa"/>
              <w:bottom w:w="0" w:type="dxa"/>
              <w:right w:w="150" w:type="dxa"/>
            </w:tcMar>
            <w:hideMark/>
          </w:tcPr>
          <w:p w14:paraId="4FE138F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E52827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A welcome message</w:t>
            </w:r>
          </w:p>
        </w:tc>
      </w:tr>
      <w:tr w:rsidR="008822FA" w:rsidRPr="008822FA" w14:paraId="16761CFF" w14:textId="77777777" w:rsidTr="00896FCA">
        <w:tc>
          <w:tcPr>
            <w:tcW w:w="50" w:type="pct"/>
            <w:noWrap/>
            <w:tcMar>
              <w:top w:w="0" w:type="dxa"/>
              <w:left w:w="150" w:type="dxa"/>
              <w:bottom w:w="0" w:type="dxa"/>
              <w:right w:w="150" w:type="dxa"/>
            </w:tcMar>
            <w:hideMark/>
          </w:tcPr>
          <w:p w14:paraId="5043CFD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548892D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print("Running serial_tx_cmdline node with device: " + device_name)</w:t>
            </w:r>
          </w:p>
        </w:tc>
      </w:tr>
      <w:tr w:rsidR="008822FA" w:rsidRPr="008822FA" w14:paraId="1AF33A2B" w14:textId="77777777" w:rsidTr="00896FCA">
        <w:tc>
          <w:tcPr>
            <w:tcW w:w="50" w:type="pct"/>
            <w:noWrap/>
            <w:tcMar>
              <w:top w:w="0" w:type="dxa"/>
              <w:left w:w="150" w:type="dxa"/>
              <w:bottom w:w="0" w:type="dxa"/>
              <w:right w:w="150" w:type="dxa"/>
            </w:tcMar>
            <w:hideMark/>
          </w:tcPr>
          <w:p w14:paraId="4C4322C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699F25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#print(" and python version:")</w:t>
            </w:r>
          </w:p>
        </w:tc>
      </w:tr>
      <w:tr w:rsidR="008822FA" w:rsidRPr="008822FA" w14:paraId="6BECE50A" w14:textId="77777777" w:rsidTr="00896FCA">
        <w:tc>
          <w:tcPr>
            <w:tcW w:w="50" w:type="pct"/>
            <w:noWrap/>
            <w:tcMar>
              <w:top w:w="0" w:type="dxa"/>
              <w:left w:w="150" w:type="dxa"/>
              <w:bottom w:w="0" w:type="dxa"/>
              <w:right w:w="150" w:type="dxa"/>
            </w:tcMar>
            <w:hideMark/>
          </w:tcPr>
          <w:p w14:paraId="000B447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4B4D34BC"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print(sys.version)</w:t>
            </w:r>
          </w:p>
        </w:tc>
      </w:tr>
      <w:tr w:rsidR="008822FA" w:rsidRPr="008822FA" w14:paraId="2D5C20AC" w14:textId="77777777" w:rsidTr="00896FCA">
        <w:tc>
          <w:tcPr>
            <w:tcW w:w="50" w:type="pct"/>
            <w:noWrap/>
            <w:tcMar>
              <w:top w:w="0" w:type="dxa"/>
              <w:left w:w="150" w:type="dxa"/>
              <w:bottom w:w="0" w:type="dxa"/>
              <w:right w:w="150" w:type="dxa"/>
            </w:tcMar>
            <w:hideMark/>
          </w:tcPr>
          <w:p w14:paraId="7A1BA8D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1228414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Hard-code a timeout for pyserial. Seems recommended, even for tx?</w:t>
            </w:r>
          </w:p>
        </w:tc>
      </w:tr>
      <w:tr w:rsidR="008822FA" w:rsidRPr="008822FA" w14:paraId="06DE2C57" w14:textId="77777777" w:rsidTr="00896FCA">
        <w:tc>
          <w:tcPr>
            <w:tcW w:w="50" w:type="pct"/>
            <w:noWrap/>
            <w:tcMar>
              <w:top w:w="0" w:type="dxa"/>
              <w:left w:w="150" w:type="dxa"/>
              <w:bottom w:w="0" w:type="dxa"/>
              <w:right w:w="150" w:type="dxa"/>
            </w:tcMar>
            <w:hideMark/>
          </w:tcPr>
          <w:p w14:paraId="425E39F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3E22CD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serial_timeout = 1</w:t>
            </w:r>
          </w:p>
        </w:tc>
      </w:tr>
      <w:tr w:rsidR="008822FA" w:rsidRPr="008822FA" w14:paraId="47503ECC" w14:textId="77777777" w:rsidTr="00896FCA">
        <w:tc>
          <w:tcPr>
            <w:tcW w:w="50" w:type="pct"/>
            <w:noWrap/>
            <w:tcMar>
              <w:top w:w="0" w:type="dxa"/>
              <w:left w:w="150" w:type="dxa"/>
              <w:bottom w:w="0" w:type="dxa"/>
              <w:right w:w="150" w:type="dxa"/>
            </w:tcMar>
            <w:hideMark/>
          </w:tcPr>
          <w:p w14:paraId="1457B3F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03A0B51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First, start up the ros node.</w:t>
            </w:r>
          </w:p>
        </w:tc>
      </w:tr>
      <w:tr w:rsidR="008822FA" w:rsidRPr="008822FA" w14:paraId="0499F3E3" w14:textId="77777777" w:rsidTr="00896FCA">
        <w:tc>
          <w:tcPr>
            <w:tcW w:w="50" w:type="pct"/>
            <w:noWrap/>
            <w:tcMar>
              <w:top w:w="0" w:type="dxa"/>
              <w:left w:w="150" w:type="dxa"/>
              <w:bottom w:w="0" w:type="dxa"/>
              <w:right w:w="150" w:type="dxa"/>
            </w:tcMar>
            <w:hideMark/>
          </w:tcPr>
          <w:p w14:paraId="6C85F338"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69D0A6C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rospy.init_node('serial_tx_cmdline', anonymous=False)</w:t>
            </w:r>
          </w:p>
        </w:tc>
      </w:tr>
      <w:tr w:rsidR="008822FA" w:rsidRPr="008822FA" w14:paraId="2B4C2895" w14:textId="77777777" w:rsidTr="00896FCA">
        <w:tc>
          <w:tcPr>
            <w:tcW w:w="50" w:type="pct"/>
            <w:noWrap/>
            <w:tcMar>
              <w:top w:w="0" w:type="dxa"/>
              <w:left w:w="150" w:type="dxa"/>
              <w:bottom w:w="0" w:type="dxa"/>
              <w:right w:w="150" w:type="dxa"/>
            </w:tcMar>
            <w:hideMark/>
          </w:tcPr>
          <w:p w14:paraId="212E00A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7CDC523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We'll publish commands to a topic just in case someone else wants to use them</w:t>
            </w:r>
          </w:p>
        </w:tc>
      </w:tr>
      <w:tr w:rsidR="008822FA" w:rsidRPr="008822FA" w14:paraId="5627F8F7" w14:textId="77777777" w:rsidTr="00896FCA">
        <w:tc>
          <w:tcPr>
            <w:tcW w:w="50" w:type="pct"/>
            <w:noWrap/>
            <w:tcMar>
              <w:top w:w="0" w:type="dxa"/>
              <w:left w:w="150" w:type="dxa"/>
              <w:bottom w:w="0" w:type="dxa"/>
              <w:right w:w="150" w:type="dxa"/>
            </w:tcMar>
            <w:hideMark/>
          </w:tcPr>
          <w:p w14:paraId="23BDB2F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F87C1F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pub = rospy.Publisher('serial_tx_cmdline', String, queue_size=10)</w:t>
            </w:r>
          </w:p>
        </w:tc>
      </w:tr>
      <w:tr w:rsidR="008822FA" w:rsidRPr="008822FA" w14:paraId="1C351758" w14:textId="77777777" w:rsidTr="00896FCA">
        <w:tc>
          <w:tcPr>
            <w:tcW w:w="50" w:type="pct"/>
            <w:noWrap/>
            <w:tcMar>
              <w:top w:w="0" w:type="dxa"/>
              <w:left w:w="150" w:type="dxa"/>
              <w:bottom w:w="0" w:type="dxa"/>
              <w:right w:w="150" w:type="dxa"/>
            </w:tcMar>
            <w:hideMark/>
          </w:tcPr>
          <w:p w14:paraId="5687015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44AFF6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Next, do the serial setup:</w:t>
            </w:r>
          </w:p>
        </w:tc>
      </w:tr>
      <w:tr w:rsidR="008822FA" w:rsidRPr="008822FA" w14:paraId="76978D7A" w14:textId="77777777" w:rsidTr="00896FCA">
        <w:tc>
          <w:tcPr>
            <w:tcW w:w="50" w:type="pct"/>
            <w:noWrap/>
            <w:tcMar>
              <w:top w:w="0" w:type="dxa"/>
              <w:left w:w="150" w:type="dxa"/>
              <w:bottom w:w="0" w:type="dxa"/>
              <w:right w:w="150" w:type="dxa"/>
            </w:tcMar>
            <w:hideMark/>
          </w:tcPr>
          <w:p w14:paraId="3BCD474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D349DD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Hard-coded: our PSoC uses the following baud rate:</w:t>
            </w:r>
          </w:p>
        </w:tc>
      </w:tr>
      <w:tr w:rsidR="008822FA" w:rsidRPr="008822FA" w14:paraId="36DF133F" w14:textId="77777777" w:rsidTr="00896FCA">
        <w:tc>
          <w:tcPr>
            <w:tcW w:w="50" w:type="pct"/>
            <w:noWrap/>
            <w:tcMar>
              <w:top w:w="0" w:type="dxa"/>
              <w:left w:w="150" w:type="dxa"/>
              <w:bottom w:w="0" w:type="dxa"/>
              <w:right w:w="150" w:type="dxa"/>
            </w:tcMar>
            <w:hideMark/>
          </w:tcPr>
          <w:p w14:paraId="2F1B7BC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C676D7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psoc_baud = 115200</w:t>
            </w:r>
          </w:p>
        </w:tc>
      </w:tr>
      <w:tr w:rsidR="008822FA" w:rsidRPr="008822FA" w14:paraId="0284D501" w14:textId="77777777" w:rsidTr="00896FCA">
        <w:tc>
          <w:tcPr>
            <w:tcW w:w="50" w:type="pct"/>
            <w:noWrap/>
            <w:tcMar>
              <w:top w:w="0" w:type="dxa"/>
              <w:left w:w="150" w:type="dxa"/>
              <w:bottom w:w="0" w:type="dxa"/>
              <w:right w:w="150" w:type="dxa"/>
            </w:tcMar>
            <w:hideMark/>
          </w:tcPr>
          <w:p w14:paraId="26F2276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32DDD01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create the serial port object, non-exclusive (so others can use it too)</w:t>
            </w:r>
          </w:p>
        </w:tc>
      </w:tr>
      <w:tr w:rsidR="008822FA" w:rsidRPr="008822FA" w14:paraId="47649C1D" w14:textId="77777777" w:rsidTr="00896FCA">
        <w:tc>
          <w:tcPr>
            <w:tcW w:w="50" w:type="pct"/>
            <w:noWrap/>
            <w:tcMar>
              <w:top w:w="0" w:type="dxa"/>
              <w:left w:w="150" w:type="dxa"/>
              <w:bottom w:w="0" w:type="dxa"/>
              <w:right w:w="150" w:type="dxa"/>
            </w:tcMar>
            <w:hideMark/>
          </w:tcPr>
          <w:p w14:paraId="3CEC484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F9CA4A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serial_port = serial.Serial(device_name, psoc_baud, timeout=serial_timeout, exclusive=False)</w:t>
            </w:r>
          </w:p>
        </w:tc>
      </w:tr>
      <w:tr w:rsidR="008822FA" w:rsidRPr="008822FA" w14:paraId="686B489F" w14:textId="77777777" w:rsidTr="00896FCA">
        <w:tc>
          <w:tcPr>
            <w:tcW w:w="50" w:type="pct"/>
            <w:noWrap/>
            <w:tcMar>
              <w:top w:w="0" w:type="dxa"/>
              <w:left w:w="150" w:type="dxa"/>
              <w:bottom w:w="0" w:type="dxa"/>
              <w:right w:w="150" w:type="dxa"/>
            </w:tcMar>
            <w:hideMark/>
          </w:tcPr>
          <w:p w14:paraId="79C5E66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8246CB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flush out any old data</w:t>
            </w:r>
          </w:p>
        </w:tc>
      </w:tr>
      <w:tr w:rsidR="008822FA" w:rsidRPr="008822FA" w14:paraId="34239B26" w14:textId="77777777" w:rsidTr="00896FCA">
        <w:tc>
          <w:tcPr>
            <w:tcW w:w="50" w:type="pct"/>
            <w:noWrap/>
            <w:tcMar>
              <w:top w:w="0" w:type="dxa"/>
              <w:left w:w="150" w:type="dxa"/>
              <w:bottom w:w="0" w:type="dxa"/>
              <w:right w:w="150" w:type="dxa"/>
            </w:tcMar>
            <w:hideMark/>
          </w:tcPr>
          <w:p w14:paraId="76CDF90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56D7E97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serial_port.reset_input_buffer()</w:t>
            </w:r>
          </w:p>
        </w:tc>
      </w:tr>
      <w:tr w:rsidR="008822FA" w:rsidRPr="008822FA" w14:paraId="13B1BB87" w14:textId="77777777" w:rsidTr="00896FCA">
        <w:tc>
          <w:tcPr>
            <w:tcW w:w="50" w:type="pct"/>
            <w:noWrap/>
            <w:tcMar>
              <w:top w:w="0" w:type="dxa"/>
              <w:left w:w="150" w:type="dxa"/>
              <w:bottom w:w="0" w:type="dxa"/>
              <w:right w:w="150" w:type="dxa"/>
            </w:tcMar>
            <w:hideMark/>
          </w:tcPr>
          <w:p w14:paraId="5503C76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D04FED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serial_port.reset_output_buffer()</w:t>
            </w:r>
          </w:p>
        </w:tc>
      </w:tr>
      <w:tr w:rsidR="008822FA" w:rsidRPr="008822FA" w14:paraId="38FB60CE" w14:textId="77777777" w:rsidTr="00896FCA">
        <w:tc>
          <w:tcPr>
            <w:tcW w:w="50" w:type="pct"/>
            <w:noWrap/>
            <w:tcMar>
              <w:top w:w="0" w:type="dxa"/>
              <w:left w:w="150" w:type="dxa"/>
              <w:bottom w:w="0" w:type="dxa"/>
              <w:right w:w="150" w:type="dxa"/>
            </w:tcMar>
            <w:hideMark/>
          </w:tcPr>
          <w:p w14:paraId="2473E4B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D19FC9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finishing setup.</w:t>
            </w:r>
          </w:p>
        </w:tc>
      </w:tr>
      <w:tr w:rsidR="008822FA" w:rsidRPr="008822FA" w14:paraId="2F0CCC27" w14:textId="77777777" w:rsidTr="00896FCA">
        <w:tc>
          <w:tcPr>
            <w:tcW w:w="50" w:type="pct"/>
            <w:noWrap/>
            <w:tcMar>
              <w:top w:w="0" w:type="dxa"/>
              <w:left w:w="150" w:type="dxa"/>
              <w:bottom w:w="0" w:type="dxa"/>
              <w:right w:w="150" w:type="dxa"/>
            </w:tcMar>
            <w:hideMark/>
          </w:tcPr>
          <w:p w14:paraId="1EBD8AA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687D6EB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print("Opened port. Ctrl-C to stop.")</w:t>
            </w:r>
          </w:p>
        </w:tc>
      </w:tr>
      <w:tr w:rsidR="008822FA" w:rsidRPr="008822FA" w14:paraId="5EE479A9" w14:textId="77777777" w:rsidTr="00896FCA">
        <w:tc>
          <w:tcPr>
            <w:tcW w:w="50" w:type="pct"/>
            <w:noWrap/>
            <w:tcMar>
              <w:top w:w="0" w:type="dxa"/>
              <w:left w:w="150" w:type="dxa"/>
              <w:bottom w:w="0" w:type="dxa"/>
              <w:right w:w="150" w:type="dxa"/>
            </w:tcMar>
            <w:hideMark/>
          </w:tcPr>
          <w:p w14:paraId="1900C91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E2E3CE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8822FA" w14:paraId="7762E51A" w14:textId="77777777" w:rsidTr="00896FCA">
        <w:tc>
          <w:tcPr>
            <w:tcW w:w="50" w:type="pct"/>
            <w:noWrap/>
            <w:tcMar>
              <w:top w:w="0" w:type="dxa"/>
              <w:left w:w="150" w:type="dxa"/>
              <w:bottom w:w="0" w:type="dxa"/>
              <w:right w:w="150" w:type="dxa"/>
            </w:tcMar>
            <w:hideMark/>
          </w:tcPr>
          <w:p w14:paraId="7E1C244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8A7C5F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Instead of an infinite loop, use ROS's shutdown procedure.</w:t>
            </w:r>
          </w:p>
        </w:tc>
      </w:tr>
      <w:tr w:rsidR="008822FA" w:rsidRPr="008822FA" w14:paraId="6D69153A" w14:textId="77777777" w:rsidTr="00896FCA">
        <w:tc>
          <w:tcPr>
            <w:tcW w:w="50" w:type="pct"/>
            <w:noWrap/>
            <w:tcMar>
              <w:top w:w="0" w:type="dxa"/>
              <w:left w:w="150" w:type="dxa"/>
              <w:bottom w:w="0" w:type="dxa"/>
              <w:right w:w="150" w:type="dxa"/>
            </w:tcMar>
            <w:hideMark/>
          </w:tcPr>
          <w:p w14:paraId="27FC1C1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DCF868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while not rospy.is_shutdown():</w:t>
            </w:r>
          </w:p>
        </w:tc>
      </w:tr>
      <w:tr w:rsidR="008822FA" w:rsidRPr="008822FA" w14:paraId="325EC8CD" w14:textId="77777777" w:rsidTr="00896FCA">
        <w:tc>
          <w:tcPr>
            <w:tcW w:w="50" w:type="pct"/>
            <w:noWrap/>
            <w:tcMar>
              <w:top w:w="0" w:type="dxa"/>
              <w:left w:w="150" w:type="dxa"/>
              <w:bottom w:w="0" w:type="dxa"/>
              <w:right w:w="150" w:type="dxa"/>
            </w:tcMar>
            <w:hideMark/>
          </w:tcPr>
          <w:p w14:paraId="73603BA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DDD003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request something to send</w:t>
            </w:r>
          </w:p>
        </w:tc>
      </w:tr>
      <w:tr w:rsidR="008822FA" w:rsidRPr="008822FA" w14:paraId="3CD1C1B6" w14:textId="77777777" w:rsidTr="00896FCA">
        <w:tc>
          <w:tcPr>
            <w:tcW w:w="50" w:type="pct"/>
            <w:noWrap/>
            <w:tcMar>
              <w:top w:w="0" w:type="dxa"/>
              <w:left w:w="150" w:type="dxa"/>
              <w:bottom w:w="0" w:type="dxa"/>
              <w:right w:w="150" w:type="dxa"/>
            </w:tcMar>
            <w:hideMark/>
          </w:tcPr>
          <w:p w14:paraId="794A337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2EA64C8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try:</w:t>
            </w:r>
          </w:p>
        </w:tc>
      </w:tr>
      <w:tr w:rsidR="008822FA" w:rsidRPr="008822FA" w14:paraId="633938C8" w14:textId="77777777" w:rsidTr="00896FCA">
        <w:tc>
          <w:tcPr>
            <w:tcW w:w="50" w:type="pct"/>
            <w:noWrap/>
            <w:tcMar>
              <w:top w:w="0" w:type="dxa"/>
              <w:left w:w="150" w:type="dxa"/>
              <w:bottom w:w="0" w:type="dxa"/>
              <w:right w:w="150" w:type="dxa"/>
            </w:tcMar>
            <w:hideMark/>
          </w:tcPr>
          <w:p w14:paraId="56013C9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087DF55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to_psoc = raw_input("Message to send over serial terminal: ")</w:t>
            </w:r>
          </w:p>
        </w:tc>
      </w:tr>
      <w:tr w:rsidR="008822FA" w:rsidRPr="008822FA" w14:paraId="1ECC014B" w14:textId="77777777" w:rsidTr="00896FCA">
        <w:tc>
          <w:tcPr>
            <w:tcW w:w="50" w:type="pct"/>
            <w:noWrap/>
            <w:tcMar>
              <w:top w:w="0" w:type="dxa"/>
              <w:left w:w="150" w:type="dxa"/>
              <w:bottom w:w="0" w:type="dxa"/>
              <w:right w:w="150" w:type="dxa"/>
            </w:tcMar>
            <w:hideMark/>
          </w:tcPr>
          <w:p w14:paraId="2544436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6D970D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Concatenate a newline so that the psoc calls its command parser</w:t>
            </w:r>
          </w:p>
        </w:tc>
      </w:tr>
      <w:tr w:rsidR="008822FA" w:rsidRPr="008822FA" w14:paraId="729D5584" w14:textId="77777777" w:rsidTr="00896FCA">
        <w:tc>
          <w:tcPr>
            <w:tcW w:w="50" w:type="pct"/>
            <w:noWrap/>
            <w:tcMar>
              <w:top w:w="0" w:type="dxa"/>
              <w:left w:w="150" w:type="dxa"/>
              <w:bottom w:w="0" w:type="dxa"/>
              <w:right w:w="150" w:type="dxa"/>
            </w:tcMar>
            <w:hideMark/>
          </w:tcPr>
          <w:p w14:paraId="135A4B6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A0B67E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to_psoc += '\n'</w:t>
            </w:r>
          </w:p>
        </w:tc>
      </w:tr>
      <w:tr w:rsidR="008822FA" w:rsidRPr="008822FA" w14:paraId="21688B0C" w14:textId="77777777" w:rsidTr="00896FCA">
        <w:tc>
          <w:tcPr>
            <w:tcW w:w="50" w:type="pct"/>
            <w:noWrap/>
            <w:tcMar>
              <w:top w:w="0" w:type="dxa"/>
              <w:left w:w="150" w:type="dxa"/>
              <w:bottom w:w="0" w:type="dxa"/>
              <w:right w:w="150" w:type="dxa"/>
            </w:tcMar>
            <w:hideMark/>
          </w:tcPr>
          <w:p w14:paraId="18E691E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60791D5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serial_port.write(to_psoc)</w:t>
            </w:r>
          </w:p>
        </w:tc>
      </w:tr>
      <w:tr w:rsidR="008822FA" w:rsidRPr="008822FA" w14:paraId="4B1BC168" w14:textId="77777777" w:rsidTr="00896FCA">
        <w:tc>
          <w:tcPr>
            <w:tcW w:w="50" w:type="pct"/>
            <w:noWrap/>
            <w:tcMar>
              <w:top w:w="0" w:type="dxa"/>
              <w:left w:w="150" w:type="dxa"/>
              <w:bottom w:w="0" w:type="dxa"/>
              <w:right w:w="150" w:type="dxa"/>
            </w:tcMar>
            <w:hideMark/>
          </w:tcPr>
          <w:p w14:paraId="42AB146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83B042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and publish to the topic, too.</w:t>
            </w:r>
          </w:p>
        </w:tc>
      </w:tr>
      <w:tr w:rsidR="008822FA" w:rsidRPr="008822FA" w14:paraId="274E4E2E" w14:textId="77777777" w:rsidTr="00896FCA">
        <w:tc>
          <w:tcPr>
            <w:tcW w:w="50" w:type="pct"/>
            <w:noWrap/>
            <w:tcMar>
              <w:top w:w="0" w:type="dxa"/>
              <w:left w:w="150" w:type="dxa"/>
              <w:bottom w:w="0" w:type="dxa"/>
              <w:right w:w="150" w:type="dxa"/>
            </w:tcMar>
            <w:hideMark/>
          </w:tcPr>
          <w:p w14:paraId="02D7A02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2528BFA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pub.publish(to_psoc)</w:t>
            </w:r>
          </w:p>
        </w:tc>
      </w:tr>
      <w:tr w:rsidR="008822FA" w:rsidRPr="008822FA" w14:paraId="4BF31B38" w14:textId="77777777" w:rsidTr="00896FCA">
        <w:tc>
          <w:tcPr>
            <w:tcW w:w="50" w:type="pct"/>
            <w:noWrap/>
            <w:tcMar>
              <w:top w:w="0" w:type="dxa"/>
              <w:left w:w="150" w:type="dxa"/>
              <w:bottom w:w="0" w:type="dxa"/>
              <w:right w:w="150" w:type="dxa"/>
            </w:tcMar>
            <w:hideMark/>
          </w:tcPr>
          <w:p w14:paraId="021A0EA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3CB0211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except KeyboardInterrupt:</w:t>
            </w:r>
          </w:p>
        </w:tc>
      </w:tr>
      <w:tr w:rsidR="008822FA" w:rsidRPr="008822FA" w14:paraId="2250DE5E" w14:textId="77777777" w:rsidTr="00896FCA">
        <w:tc>
          <w:tcPr>
            <w:tcW w:w="50" w:type="pct"/>
            <w:noWrap/>
            <w:tcMar>
              <w:top w:w="0" w:type="dxa"/>
              <w:left w:w="150" w:type="dxa"/>
              <w:bottom w:w="0" w:type="dxa"/>
              <w:right w:w="150" w:type="dxa"/>
            </w:tcMar>
            <w:hideMark/>
          </w:tcPr>
          <w:p w14:paraId="4868215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5DD3D2F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Check: if we get the shutdown signal...</w:t>
            </w:r>
          </w:p>
        </w:tc>
      </w:tr>
      <w:tr w:rsidR="008822FA" w:rsidRPr="008822FA" w14:paraId="47C4FB59" w14:textId="77777777" w:rsidTr="00896FCA">
        <w:tc>
          <w:tcPr>
            <w:tcW w:w="50" w:type="pct"/>
            <w:noWrap/>
            <w:tcMar>
              <w:top w:w="0" w:type="dxa"/>
              <w:left w:w="150" w:type="dxa"/>
              <w:bottom w:w="0" w:type="dxa"/>
              <w:right w:w="150" w:type="dxa"/>
            </w:tcMar>
            <w:hideMark/>
          </w:tcPr>
          <w:p w14:paraId="136F7C1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6F7495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val="en-US" w:eastAsia="es-MX"/>
              </w:rPr>
              <w:t xml:space="preserve"># TO-DO: this doesn't seem to be working. </w:t>
            </w:r>
            <w:r w:rsidRPr="00896FCA">
              <w:rPr>
                <w:rFonts w:ascii="Arial" w:eastAsia="Times New Roman" w:hAnsi="Arial" w:cs="Arial"/>
                <w:color w:val="4472C4" w:themeColor="accent1"/>
                <w:sz w:val="24"/>
                <w:szCs w:val="24"/>
                <w:lang w:eastAsia="es-MX"/>
              </w:rPr>
              <w:t>Luckily enough, the PSoC</w:t>
            </w:r>
          </w:p>
        </w:tc>
      </w:tr>
      <w:tr w:rsidR="008822FA" w:rsidRPr="008822FA" w14:paraId="228F2EAD" w14:textId="77777777" w:rsidTr="00896FCA">
        <w:tc>
          <w:tcPr>
            <w:tcW w:w="50" w:type="pct"/>
            <w:noWrap/>
            <w:tcMar>
              <w:top w:w="0" w:type="dxa"/>
              <w:left w:w="150" w:type="dxa"/>
              <w:bottom w:w="0" w:type="dxa"/>
              <w:right w:w="150" w:type="dxa"/>
            </w:tcMar>
            <w:hideMark/>
          </w:tcPr>
          <w:p w14:paraId="6AEB6B6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6483779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doesn't do Ctrl-C as a command, so it's ugly but safe to just not</w:t>
            </w:r>
          </w:p>
        </w:tc>
      </w:tr>
      <w:tr w:rsidR="008822FA" w:rsidRPr="008822FA" w14:paraId="2B784AB1" w14:textId="77777777" w:rsidTr="00896FCA">
        <w:tc>
          <w:tcPr>
            <w:tcW w:w="50" w:type="pct"/>
            <w:noWrap/>
            <w:tcMar>
              <w:top w:w="0" w:type="dxa"/>
              <w:left w:w="150" w:type="dxa"/>
              <w:bottom w:w="0" w:type="dxa"/>
              <w:right w:w="150" w:type="dxa"/>
            </w:tcMar>
            <w:hideMark/>
          </w:tcPr>
          <w:p w14:paraId="69FE686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5FF740A8"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deal with keyboard interrupts and let rospy handle it.</w:t>
            </w:r>
          </w:p>
        </w:tc>
      </w:tr>
      <w:tr w:rsidR="008822FA" w:rsidRPr="008822FA" w14:paraId="2CE5D04C" w14:textId="77777777" w:rsidTr="00896FCA">
        <w:tc>
          <w:tcPr>
            <w:tcW w:w="50" w:type="pct"/>
            <w:noWrap/>
            <w:tcMar>
              <w:top w:w="0" w:type="dxa"/>
              <w:left w:w="150" w:type="dxa"/>
              <w:bottom w:w="0" w:type="dxa"/>
              <w:right w:w="150" w:type="dxa"/>
            </w:tcMar>
            <w:hideMark/>
          </w:tcPr>
          <w:p w14:paraId="40D6441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76FEED6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rospy.signal_shutdown("Shutting down, Ctrl-C received.")</w:t>
            </w:r>
          </w:p>
        </w:tc>
      </w:tr>
      <w:tr w:rsidR="008822FA" w:rsidRPr="008822FA" w14:paraId="1D6AD5CB" w14:textId="77777777" w:rsidTr="00896FCA">
        <w:tc>
          <w:tcPr>
            <w:tcW w:w="50" w:type="pct"/>
            <w:noWrap/>
            <w:tcMar>
              <w:top w:w="0" w:type="dxa"/>
              <w:left w:w="150" w:type="dxa"/>
              <w:bottom w:w="0" w:type="dxa"/>
              <w:right w:w="150" w:type="dxa"/>
            </w:tcMar>
            <w:hideMark/>
          </w:tcPr>
          <w:p w14:paraId="0774CBA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26B5898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8822FA" w14:paraId="18F256B8" w14:textId="77777777" w:rsidTr="00896FCA">
        <w:tc>
          <w:tcPr>
            <w:tcW w:w="50" w:type="pct"/>
            <w:noWrap/>
            <w:tcMar>
              <w:top w:w="0" w:type="dxa"/>
              <w:left w:w="150" w:type="dxa"/>
              <w:bottom w:w="0" w:type="dxa"/>
              <w:right w:w="150" w:type="dxa"/>
            </w:tcMar>
            <w:hideMark/>
          </w:tcPr>
          <w:p w14:paraId="269891F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6251DB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8822FA" w14:paraId="3D1E769A" w14:textId="77777777" w:rsidTr="00896FCA">
        <w:tc>
          <w:tcPr>
            <w:tcW w:w="50" w:type="pct"/>
            <w:noWrap/>
            <w:tcMar>
              <w:top w:w="0" w:type="dxa"/>
              <w:left w:w="150" w:type="dxa"/>
              <w:bottom w:w="0" w:type="dxa"/>
              <w:right w:w="150" w:type="dxa"/>
            </w:tcMar>
            <w:hideMark/>
          </w:tcPr>
          <w:p w14:paraId="23F584C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CF34EB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8822FA" w14:paraId="68F53E5B" w14:textId="77777777" w:rsidTr="00896FCA">
        <w:tc>
          <w:tcPr>
            <w:tcW w:w="50" w:type="pct"/>
            <w:noWrap/>
            <w:tcMar>
              <w:top w:w="0" w:type="dxa"/>
              <w:left w:w="150" w:type="dxa"/>
              <w:bottom w:w="0" w:type="dxa"/>
              <w:right w:w="150" w:type="dxa"/>
            </w:tcMar>
            <w:hideMark/>
          </w:tcPr>
          <w:p w14:paraId="54B8C26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F075FD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the main function: just call the helper, while parsing the serial port path.</w:t>
            </w:r>
          </w:p>
        </w:tc>
      </w:tr>
      <w:tr w:rsidR="008822FA" w:rsidRPr="008822FA" w14:paraId="33C78EC8" w14:textId="77777777" w:rsidTr="00896FCA">
        <w:tc>
          <w:tcPr>
            <w:tcW w:w="50" w:type="pct"/>
            <w:noWrap/>
            <w:tcMar>
              <w:top w:w="0" w:type="dxa"/>
              <w:left w:w="150" w:type="dxa"/>
              <w:bottom w:w="0" w:type="dxa"/>
              <w:right w:w="150" w:type="dxa"/>
            </w:tcMar>
            <w:hideMark/>
          </w:tcPr>
          <w:p w14:paraId="2366152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E4763AC"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if __name__ == '__main__':</w:t>
            </w:r>
          </w:p>
        </w:tc>
      </w:tr>
      <w:tr w:rsidR="008822FA" w:rsidRPr="008822FA" w14:paraId="6CB9511A" w14:textId="77777777" w:rsidTr="00896FCA">
        <w:tc>
          <w:tcPr>
            <w:tcW w:w="50" w:type="pct"/>
            <w:noWrap/>
            <w:tcMar>
              <w:top w:w="0" w:type="dxa"/>
              <w:left w:w="150" w:type="dxa"/>
              <w:bottom w:w="0" w:type="dxa"/>
              <w:right w:w="150" w:type="dxa"/>
            </w:tcMar>
            <w:hideMark/>
          </w:tcPr>
          <w:p w14:paraId="09BD6B9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2D47C8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try:</w:t>
            </w:r>
          </w:p>
        </w:tc>
      </w:tr>
      <w:tr w:rsidR="008822FA" w:rsidRPr="008822FA" w14:paraId="58288D9D" w14:textId="77777777" w:rsidTr="00896FCA">
        <w:tc>
          <w:tcPr>
            <w:tcW w:w="50" w:type="pct"/>
            <w:noWrap/>
            <w:tcMar>
              <w:top w:w="0" w:type="dxa"/>
              <w:left w:w="150" w:type="dxa"/>
              <w:bottom w:w="0" w:type="dxa"/>
              <w:right w:w="150" w:type="dxa"/>
            </w:tcMar>
            <w:hideMark/>
          </w:tcPr>
          <w:p w14:paraId="1C69566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1024359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the 0-th arg is the name of the file itself, so we want the 1st.</w:t>
            </w:r>
          </w:p>
        </w:tc>
      </w:tr>
      <w:tr w:rsidR="008822FA" w:rsidRPr="008822FA" w14:paraId="00FD4961" w14:textId="77777777" w:rsidTr="00896FCA">
        <w:tc>
          <w:tcPr>
            <w:tcW w:w="50" w:type="pct"/>
            <w:noWrap/>
            <w:tcMar>
              <w:top w:w="0" w:type="dxa"/>
              <w:left w:w="150" w:type="dxa"/>
              <w:bottom w:w="0" w:type="dxa"/>
              <w:right w:w="150" w:type="dxa"/>
            </w:tcMar>
            <w:hideMark/>
          </w:tcPr>
          <w:p w14:paraId="26CD9CE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907F2E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tx_to_serial(sys.argv[1])</w:t>
            </w:r>
          </w:p>
        </w:tc>
      </w:tr>
      <w:tr w:rsidR="008822FA" w:rsidRPr="008822FA" w14:paraId="0CEE6924" w14:textId="77777777" w:rsidTr="00896FCA">
        <w:tc>
          <w:tcPr>
            <w:tcW w:w="50" w:type="pct"/>
            <w:noWrap/>
            <w:tcMar>
              <w:top w:w="0" w:type="dxa"/>
              <w:left w:w="150" w:type="dxa"/>
              <w:bottom w:w="0" w:type="dxa"/>
              <w:right w:w="150" w:type="dxa"/>
            </w:tcMar>
            <w:hideMark/>
          </w:tcPr>
          <w:p w14:paraId="0FF4C51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C39B556" w14:textId="09E4885D"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xml:space="preserve">except </w:t>
            </w:r>
            <w:r w:rsidR="008822FA" w:rsidRPr="008822FA">
              <w:rPr>
                <w:rFonts w:ascii="Arial" w:eastAsia="Times New Roman" w:hAnsi="Arial" w:cs="Arial"/>
                <w:color w:val="4472C4" w:themeColor="accent1"/>
                <w:sz w:val="24"/>
                <w:szCs w:val="24"/>
                <w:lang w:eastAsia="es-MX"/>
              </w:rPr>
              <w:t>rospy. ROSInterruptException</w:t>
            </w:r>
            <w:r w:rsidRPr="00896FCA">
              <w:rPr>
                <w:rFonts w:ascii="Arial" w:eastAsia="Times New Roman" w:hAnsi="Arial" w:cs="Arial"/>
                <w:color w:val="4472C4" w:themeColor="accent1"/>
                <w:sz w:val="24"/>
                <w:szCs w:val="24"/>
                <w:lang w:eastAsia="es-MX"/>
              </w:rPr>
              <w:t>:</w:t>
            </w:r>
          </w:p>
        </w:tc>
      </w:tr>
      <w:tr w:rsidR="008822FA" w:rsidRPr="008822FA" w14:paraId="3FB05464" w14:textId="77777777" w:rsidTr="00896FCA">
        <w:tc>
          <w:tcPr>
            <w:tcW w:w="50" w:type="pct"/>
            <w:noWrap/>
            <w:tcMar>
              <w:top w:w="0" w:type="dxa"/>
              <w:left w:w="150" w:type="dxa"/>
              <w:bottom w:w="0" w:type="dxa"/>
              <w:right w:w="150" w:type="dxa"/>
            </w:tcMar>
            <w:hideMark/>
          </w:tcPr>
          <w:p w14:paraId="3144516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24F3FFF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pass</w:t>
            </w:r>
          </w:p>
        </w:tc>
      </w:tr>
    </w:tbl>
    <w:p w14:paraId="17B098A9" w14:textId="29AA10CA" w:rsidR="00896FCA" w:rsidRPr="008822FA" w:rsidRDefault="00896FCA" w:rsidP="008822FA">
      <w:pPr>
        <w:tabs>
          <w:tab w:val="left" w:pos="2197"/>
        </w:tabs>
        <w:jc w:val="both"/>
        <w:rPr>
          <w:rFonts w:ascii="Arial" w:hAnsi="Arial" w:cs="Arial"/>
          <w:color w:val="000000" w:themeColor="text1"/>
          <w:sz w:val="24"/>
          <w:szCs w:val="24"/>
        </w:rPr>
      </w:pPr>
    </w:p>
    <w:p w14:paraId="7C52F151" w14:textId="4850A3A5" w:rsidR="00896FCA"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color w:val="000000" w:themeColor="text1"/>
          <w:sz w:val="24"/>
          <w:szCs w:val="24"/>
        </w:rPr>
        <w:t xml:space="preserve">Tras terminar el código, ahora procedemos a habilitar el </w:t>
      </w:r>
      <w:r w:rsidR="008822FA">
        <w:rPr>
          <w:rFonts w:ascii="Arial" w:hAnsi="Arial" w:cs="Arial"/>
          <w:color w:val="000000" w:themeColor="text1"/>
          <w:sz w:val="24"/>
          <w:szCs w:val="24"/>
        </w:rPr>
        <w:t>.</w:t>
      </w:r>
      <w:r w:rsidRPr="008822FA">
        <w:rPr>
          <w:rFonts w:ascii="Arial" w:hAnsi="Arial" w:cs="Arial"/>
          <w:color w:val="000000" w:themeColor="text1"/>
          <w:sz w:val="24"/>
          <w:szCs w:val="24"/>
        </w:rPr>
        <w:t>bash de nuestro archivo, para ello ejecutamos:</w:t>
      </w:r>
    </w:p>
    <w:p w14:paraId="30575530" w14:textId="243D56AB" w:rsidR="00896FCA" w:rsidRPr="008822FA" w:rsidRDefault="00896FCA" w:rsidP="008822FA">
      <w:pPr>
        <w:tabs>
          <w:tab w:val="left" w:pos="2197"/>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w:lastRenderedPageBreak/>
            <m:t>source ros-spine-control/ install/setup.bash</m:t>
          </m:r>
        </m:oMath>
      </m:oMathPara>
    </w:p>
    <w:p w14:paraId="223BD708" w14:textId="21B17DB6" w:rsidR="009B43B0" w:rsidRPr="008822FA" w:rsidRDefault="009B43B0" w:rsidP="008822FA">
      <w:pPr>
        <w:tabs>
          <w:tab w:val="left" w:pos="219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2336" behindDoc="0" locked="0" layoutInCell="1" allowOverlap="1" wp14:anchorId="18CF710B" wp14:editId="35FE3594">
            <wp:simplePos x="0" y="0"/>
            <wp:positionH relativeFrom="margin">
              <wp:align>left</wp:align>
            </wp:positionH>
            <wp:positionV relativeFrom="paragraph">
              <wp:posOffset>-11305</wp:posOffset>
            </wp:positionV>
            <wp:extent cx="5674938" cy="874353"/>
            <wp:effectExtent l="0" t="0" r="254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0815" t="48421" r="35184" b="39522"/>
                    <a:stretch/>
                  </pic:blipFill>
                  <pic:spPr bwMode="auto">
                    <a:xfrm>
                      <a:off x="0" y="0"/>
                      <a:ext cx="5724818" cy="882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CF2099" w14:textId="02C1DC06" w:rsidR="009B43B0" w:rsidRPr="008822FA" w:rsidRDefault="009B43B0" w:rsidP="008822FA">
      <w:pPr>
        <w:tabs>
          <w:tab w:val="left" w:pos="2197"/>
        </w:tabs>
        <w:jc w:val="both"/>
        <w:rPr>
          <w:rFonts w:ascii="Arial" w:hAnsi="Arial" w:cs="Arial"/>
          <w:color w:val="000000" w:themeColor="text1"/>
          <w:sz w:val="24"/>
          <w:szCs w:val="24"/>
        </w:rPr>
      </w:pPr>
    </w:p>
    <w:p w14:paraId="5AF94BE7" w14:textId="35C43D19" w:rsidR="009B43B0" w:rsidRPr="008822FA" w:rsidRDefault="009B43B0" w:rsidP="008822FA">
      <w:pPr>
        <w:jc w:val="both"/>
        <w:rPr>
          <w:rFonts w:ascii="Arial" w:hAnsi="Arial" w:cs="Arial"/>
          <w:color w:val="000000" w:themeColor="text1"/>
          <w:sz w:val="24"/>
          <w:szCs w:val="24"/>
        </w:rPr>
      </w:pPr>
    </w:p>
    <w:p w14:paraId="40D9EEA7" w14:textId="4DB10DC8" w:rsidR="00896FCA" w:rsidRPr="008822FA" w:rsidRDefault="00896FCA" w:rsidP="008822FA">
      <w:pPr>
        <w:tabs>
          <w:tab w:val="left" w:pos="2155"/>
        </w:tabs>
        <w:jc w:val="both"/>
        <w:rPr>
          <w:rFonts w:ascii="Arial" w:hAnsi="Arial" w:cs="Arial"/>
          <w:color w:val="000000" w:themeColor="text1"/>
          <w:sz w:val="24"/>
          <w:szCs w:val="24"/>
        </w:rPr>
      </w:pPr>
      <w:r w:rsidRPr="008822FA">
        <w:rPr>
          <w:rFonts w:ascii="Arial" w:hAnsi="Arial" w:cs="Arial"/>
          <w:color w:val="000000" w:themeColor="text1"/>
          <w:sz w:val="24"/>
          <w:szCs w:val="24"/>
        </w:rPr>
        <w:t>Posteriormente, abrimos nuestro archivo y colocamos el nombre del puerto a donde está conectada la psoc.</w:t>
      </w:r>
    </w:p>
    <w:p w14:paraId="039D0FB9" w14:textId="12473751" w:rsidR="00896FCA" w:rsidRPr="008822FA" w:rsidRDefault="00896FCA" w:rsidP="008822FA">
      <w:pPr>
        <w:tabs>
          <w:tab w:val="left" w:pos="2155"/>
        </w:tabs>
        <w:jc w:val="both"/>
        <w:rPr>
          <w:rFonts w:ascii="Arial" w:eastAsiaTheme="minorEastAsia" w:hAnsi="Arial" w:cs="Arial"/>
          <w:color w:val="000000" w:themeColor="text1"/>
          <w:sz w:val="24"/>
          <w:szCs w:val="24"/>
        </w:rPr>
      </w:pPr>
      <m:oMathPara>
        <m:oMath>
          <m:r>
            <w:rPr>
              <w:rFonts w:ascii="Cambria Math" w:hAnsi="Cambria Math" w:cs="Arial"/>
              <w:color w:val="000000" w:themeColor="text1"/>
              <w:sz w:val="24"/>
              <w:szCs w:val="24"/>
            </w:rPr>
            <m:t xml:space="preserve">rosrun spine-controller   serial-tx-cmdline dev/tty8    </m:t>
          </m:r>
        </m:oMath>
      </m:oMathPara>
    </w:p>
    <w:p w14:paraId="5121E455" w14:textId="359A5A57" w:rsidR="00896FCA" w:rsidRPr="008822FA" w:rsidRDefault="00896FCA" w:rsidP="008822FA">
      <w:pPr>
        <w:tabs>
          <w:tab w:val="left" w:pos="2155"/>
        </w:tabs>
        <w:jc w:val="both"/>
        <w:rPr>
          <w:rFonts w:ascii="Arial" w:eastAsiaTheme="minorEastAsia" w:hAnsi="Arial" w:cs="Arial"/>
          <w:color w:val="000000" w:themeColor="text1"/>
          <w:sz w:val="24"/>
          <w:szCs w:val="24"/>
        </w:rPr>
      </w:pPr>
      <w:r w:rsidRPr="008822FA">
        <w:rPr>
          <w:rFonts w:ascii="Arial" w:eastAsiaTheme="minorEastAsia" w:hAnsi="Arial" w:cs="Arial"/>
          <w:color w:val="000000" w:themeColor="text1"/>
          <w:sz w:val="24"/>
          <w:szCs w:val="24"/>
        </w:rPr>
        <w:t>Aparece que el programa está corriendo, ahora basta con ir a rostopic y observar los mensajes emitidos tanto en Publisher como subcriber.</w:t>
      </w:r>
    </w:p>
    <w:p w14:paraId="7D888867" w14:textId="387A9157" w:rsidR="00896FCA" w:rsidRPr="008822FA" w:rsidRDefault="00896FCA" w:rsidP="008822FA">
      <w:pPr>
        <w:tabs>
          <w:tab w:val="left" w:pos="2155"/>
        </w:tabs>
        <w:jc w:val="both"/>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rostopic list</m:t>
          </m:r>
        </m:oMath>
      </m:oMathPara>
    </w:p>
    <w:p w14:paraId="5AD4727B" w14:textId="54C9683F" w:rsidR="00896FCA" w:rsidRPr="008822FA" w:rsidRDefault="00896FCA" w:rsidP="008822FA">
      <w:pPr>
        <w:tabs>
          <w:tab w:val="left" w:pos="2155"/>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3360" behindDoc="0" locked="0" layoutInCell="1" allowOverlap="1" wp14:anchorId="378C64E2" wp14:editId="62600FAE">
            <wp:simplePos x="0" y="0"/>
            <wp:positionH relativeFrom="column">
              <wp:posOffset>340698</wp:posOffset>
            </wp:positionH>
            <wp:positionV relativeFrom="paragraph">
              <wp:posOffset>123468</wp:posOffset>
            </wp:positionV>
            <wp:extent cx="4613984" cy="947772"/>
            <wp:effectExtent l="0" t="0" r="0" b="508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899" t="15435" r="57780" b="71665"/>
                    <a:stretch/>
                  </pic:blipFill>
                  <pic:spPr bwMode="auto">
                    <a:xfrm>
                      <a:off x="0" y="0"/>
                      <a:ext cx="4613984" cy="9477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6A911A" w14:textId="77777777" w:rsidR="00896FCA" w:rsidRPr="008822FA" w:rsidRDefault="00896FCA" w:rsidP="008822FA">
      <w:pPr>
        <w:tabs>
          <w:tab w:val="left" w:pos="2155"/>
        </w:tabs>
        <w:jc w:val="both"/>
        <w:rPr>
          <w:rFonts w:ascii="Arial" w:hAnsi="Arial" w:cs="Arial"/>
          <w:color w:val="000000" w:themeColor="text1"/>
          <w:sz w:val="24"/>
          <w:szCs w:val="24"/>
        </w:rPr>
      </w:pPr>
    </w:p>
    <w:p w14:paraId="4468AE84" w14:textId="03A552EA" w:rsidR="009B43B0" w:rsidRPr="008822FA" w:rsidRDefault="009B43B0" w:rsidP="008822FA">
      <w:pPr>
        <w:tabs>
          <w:tab w:val="left" w:pos="2155"/>
        </w:tabs>
        <w:jc w:val="both"/>
        <w:rPr>
          <w:rFonts w:ascii="Arial" w:hAnsi="Arial" w:cs="Arial"/>
          <w:color w:val="000000" w:themeColor="text1"/>
          <w:sz w:val="24"/>
          <w:szCs w:val="24"/>
        </w:rPr>
      </w:pPr>
      <w:r w:rsidRPr="008822FA">
        <w:rPr>
          <w:rFonts w:ascii="Arial" w:hAnsi="Arial" w:cs="Arial"/>
          <w:color w:val="000000" w:themeColor="text1"/>
          <w:sz w:val="24"/>
          <w:szCs w:val="24"/>
        </w:rPr>
        <w:tab/>
      </w:r>
    </w:p>
    <w:p w14:paraId="03CFCD0F" w14:textId="55FA7285" w:rsidR="009B43B0" w:rsidRPr="008822FA" w:rsidRDefault="009B43B0" w:rsidP="008822FA">
      <w:pPr>
        <w:jc w:val="both"/>
        <w:rPr>
          <w:rFonts w:ascii="Arial" w:hAnsi="Arial" w:cs="Arial"/>
          <w:color w:val="000000" w:themeColor="text1"/>
          <w:sz w:val="24"/>
          <w:szCs w:val="24"/>
        </w:rPr>
      </w:pPr>
    </w:p>
    <w:p w14:paraId="04082965" w14:textId="4828A956" w:rsidR="009B43B0" w:rsidRPr="008822FA" w:rsidRDefault="009B43B0" w:rsidP="008822FA">
      <w:pPr>
        <w:jc w:val="both"/>
        <w:rPr>
          <w:rFonts w:ascii="Arial" w:hAnsi="Arial" w:cs="Arial"/>
          <w:color w:val="000000" w:themeColor="text1"/>
          <w:sz w:val="24"/>
          <w:szCs w:val="24"/>
        </w:rPr>
      </w:pPr>
    </w:p>
    <w:p w14:paraId="5AF51112" w14:textId="23156913" w:rsidR="009B43B0" w:rsidRPr="008822FA" w:rsidRDefault="00896FC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Se observa serial_tx_cmdline en rostopic list, por lo que nos dirigimos a el con el siguiente comando para ver las emisiones de la PSoC.</w:t>
      </w:r>
    </w:p>
    <w:p w14:paraId="1AC51B5F" w14:textId="77777777" w:rsidR="00896FCA" w:rsidRPr="008822FA" w:rsidRDefault="00896FCA" w:rsidP="008822FA">
      <w:pPr>
        <w:jc w:val="both"/>
        <w:rPr>
          <w:rFonts w:ascii="Arial" w:hAnsi="Arial" w:cs="Arial"/>
          <w:color w:val="000000" w:themeColor="text1"/>
          <w:sz w:val="24"/>
          <w:szCs w:val="24"/>
        </w:rPr>
      </w:pPr>
    </w:p>
    <w:p w14:paraId="48B0EB2E" w14:textId="24348168" w:rsidR="009B43B0" w:rsidRPr="008822FA" w:rsidRDefault="00896FCA" w:rsidP="008822FA">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rostopic echo     /serial_tx_cmdline</m:t>
          </m:r>
        </m:oMath>
      </m:oMathPara>
    </w:p>
    <w:p w14:paraId="67AC9C14" w14:textId="19DCA364" w:rsidR="009B43B0" w:rsidRPr="008822FA" w:rsidRDefault="009B43B0" w:rsidP="008822FA">
      <w:pPr>
        <w:jc w:val="both"/>
        <w:rPr>
          <w:rFonts w:ascii="Arial" w:hAnsi="Arial" w:cs="Arial"/>
          <w:color w:val="000000" w:themeColor="text1"/>
          <w:sz w:val="24"/>
          <w:szCs w:val="24"/>
        </w:rPr>
      </w:pPr>
    </w:p>
    <w:p w14:paraId="06F7093D" w14:textId="4074E142" w:rsidR="009B43B0" w:rsidRPr="008822FA" w:rsidRDefault="009B43B0" w:rsidP="008822FA">
      <w:pPr>
        <w:tabs>
          <w:tab w:val="left" w:pos="116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4384" behindDoc="0" locked="0" layoutInCell="1" allowOverlap="1" wp14:anchorId="6616CCDA" wp14:editId="5EF28814">
            <wp:simplePos x="0" y="0"/>
            <wp:positionH relativeFrom="margin">
              <wp:align>center</wp:align>
            </wp:positionH>
            <wp:positionV relativeFrom="paragraph">
              <wp:posOffset>7745</wp:posOffset>
            </wp:positionV>
            <wp:extent cx="4313749" cy="389120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599" t="23470" r="33756" b="6534"/>
                    <a:stretch/>
                  </pic:blipFill>
                  <pic:spPr bwMode="auto">
                    <a:xfrm>
                      <a:off x="0" y="0"/>
                      <a:ext cx="4313749" cy="38912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22FA">
        <w:rPr>
          <w:rFonts w:ascii="Arial" w:hAnsi="Arial" w:cs="Arial"/>
          <w:color w:val="000000" w:themeColor="text1"/>
          <w:sz w:val="24"/>
          <w:szCs w:val="24"/>
        </w:rPr>
        <w:tab/>
      </w:r>
    </w:p>
    <w:p w14:paraId="113BF357" w14:textId="43F30DF9" w:rsidR="009B43B0" w:rsidRPr="008822FA" w:rsidRDefault="009B43B0" w:rsidP="008822FA">
      <w:pPr>
        <w:tabs>
          <w:tab w:val="left" w:pos="1167"/>
        </w:tabs>
        <w:jc w:val="both"/>
        <w:rPr>
          <w:rFonts w:ascii="Arial" w:hAnsi="Arial" w:cs="Arial"/>
          <w:color w:val="000000" w:themeColor="text1"/>
          <w:sz w:val="24"/>
          <w:szCs w:val="24"/>
        </w:rPr>
      </w:pPr>
    </w:p>
    <w:p w14:paraId="5E6BDA3A" w14:textId="6A9FDBED" w:rsidR="009B43B0" w:rsidRPr="008822FA" w:rsidRDefault="009B43B0" w:rsidP="008822FA">
      <w:pPr>
        <w:tabs>
          <w:tab w:val="left" w:pos="1167"/>
        </w:tabs>
        <w:jc w:val="both"/>
        <w:rPr>
          <w:rFonts w:ascii="Arial" w:hAnsi="Arial" w:cs="Arial"/>
          <w:color w:val="000000" w:themeColor="text1"/>
          <w:sz w:val="24"/>
          <w:szCs w:val="24"/>
        </w:rPr>
      </w:pPr>
    </w:p>
    <w:p w14:paraId="11C512C7" w14:textId="506E238D" w:rsidR="009B43B0" w:rsidRPr="008822FA" w:rsidRDefault="009B43B0" w:rsidP="008822FA">
      <w:pPr>
        <w:tabs>
          <w:tab w:val="left" w:pos="1167"/>
        </w:tabs>
        <w:jc w:val="both"/>
        <w:rPr>
          <w:rFonts w:ascii="Arial" w:hAnsi="Arial" w:cs="Arial"/>
          <w:color w:val="000000" w:themeColor="text1"/>
          <w:sz w:val="24"/>
          <w:szCs w:val="24"/>
        </w:rPr>
      </w:pPr>
    </w:p>
    <w:p w14:paraId="2C56A819" w14:textId="137B92B0" w:rsidR="009B43B0" w:rsidRPr="008822FA" w:rsidRDefault="009B43B0" w:rsidP="008822FA">
      <w:pPr>
        <w:tabs>
          <w:tab w:val="left" w:pos="1167"/>
        </w:tabs>
        <w:jc w:val="both"/>
        <w:rPr>
          <w:rFonts w:ascii="Arial" w:hAnsi="Arial" w:cs="Arial"/>
          <w:color w:val="000000" w:themeColor="text1"/>
          <w:sz w:val="24"/>
          <w:szCs w:val="24"/>
        </w:rPr>
      </w:pPr>
    </w:p>
    <w:p w14:paraId="06B727FB" w14:textId="3B858AF2" w:rsidR="009B43B0" w:rsidRPr="008822FA" w:rsidRDefault="009B43B0" w:rsidP="008822FA">
      <w:pPr>
        <w:tabs>
          <w:tab w:val="left" w:pos="1167"/>
        </w:tabs>
        <w:jc w:val="both"/>
        <w:rPr>
          <w:rFonts w:ascii="Arial" w:hAnsi="Arial" w:cs="Arial"/>
          <w:color w:val="000000" w:themeColor="text1"/>
          <w:sz w:val="24"/>
          <w:szCs w:val="24"/>
        </w:rPr>
      </w:pPr>
    </w:p>
    <w:p w14:paraId="0D3039B0" w14:textId="0E21CB44" w:rsidR="009B43B0" w:rsidRPr="008822FA" w:rsidRDefault="009B43B0" w:rsidP="008822FA">
      <w:pPr>
        <w:tabs>
          <w:tab w:val="left" w:pos="1167"/>
        </w:tabs>
        <w:jc w:val="both"/>
        <w:rPr>
          <w:rFonts w:ascii="Arial" w:hAnsi="Arial" w:cs="Arial"/>
          <w:color w:val="000000" w:themeColor="text1"/>
          <w:sz w:val="24"/>
          <w:szCs w:val="24"/>
        </w:rPr>
      </w:pPr>
    </w:p>
    <w:p w14:paraId="417F9744" w14:textId="56DAE1F2" w:rsidR="009B43B0" w:rsidRPr="008822FA" w:rsidRDefault="009B43B0" w:rsidP="008822FA">
      <w:pPr>
        <w:tabs>
          <w:tab w:val="left" w:pos="1167"/>
        </w:tabs>
        <w:jc w:val="both"/>
        <w:rPr>
          <w:rFonts w:ascii="Arial" w:hAnsi="Arial" w:cs="Arial"/>
          <w:color w:val="000000" w:themeColor="text1"/>
          <w:sz w:val="24"/>
          <w:szCs w:val="24"/>
        </w:rPr>
      </w:pPr>
    </w:p>
    <w:p w14:paraId="261ADD61" w14:textId="6FAB8B42" w:rsidR="009B43B0" w:rsidRPr="008822FA" w:rsidRDefault="009B43B0" w:rsidP="008822FA">
      <w:pPr>
        <w:tabs>
          <w:tab w:val="left" w:pos="1167"/>
        </w:tabs>
        <w:jc w:val="both"/>
        <w:rPr>
          <w:rFonts w:ascii="Arial" w:hAnsi="Arial" w:cs="Arial"/>
          <w:color w:val="000000" w:themeColor="text1"/>
          <w:sz w:val="24"/>
          <w:szCs w:val="24"/>
        </w:rPr>
      </w:pPr>
    </w:p>
    <w:p w14:paraId="230A4596" w14:textId="5C1C4077" w:rsidR="009B43B0" w:rsidRPr="008822FA" w:rsidRDefault="009B43B0" w:rsidP="008822FA">
      <w:pPr>
        <w:tabs>
          <w:tab w:val="left" w:pos="1167"/>
        </w:tabs>
        <w:jc w:val="both"/>
        <w:rPr>
          <w:rFonts w:ascii="Arial" w:hAnsi="Arial" w:cs="Arial"/>
          <w:color w:val="000000" w:themeColor="text1"/>
          <w:sz w:val="24"/>
          <w:szCs w:val="24"/>
        </w:rPr>
      </w:pPr>
    </w:p>
    <w:p w14:paraId="42E1FF2E" w14:textId="191B43ED" w:rsidR="009B43B0" w:rsidRPr="008822FA" w:rsidRDefault="009B43B0" w:rsidP="008822FA">
      <w:pPr>
        <w:tabs>
          <w:tab w:val="left" w:pos="1167"/>
        </w:tabs>
        <w:jc w:val="both"/>
        <w:rPr>
          <w:rFonts w:ascii="Arial" w:hAnsi="Arial" w:cs="Arial"/>
          <w:color w:val="000000" w:themeColor="text1"/>
          <w:sz w:val="24"/>
          <w:szCs w:val="24"/>
        </w:rPr>
      </w:pPr>
    </w:p>
    <w:p w14:paraId="7C4A7A7F" w14:textId="504A528C" w:rsidR="009B43B0" w:rsidRPr="008822FA" w:rsidRDefault="009B43B0" w:rsidP="008822FA">
      <w:pPr>
        <w:tabs>
          <w:tab w:val="left" w:pos="1167"/>
        </w:tabs>
        <w:jc w:val="both"/>
        <w:rPr>
          <w:rFonts w:ascii="Arial" w:hAnsi="Arial" w:cs="Arial"/>
          <w:color w:val="000000" w:themeColor="text1"/>
          <w:sz w:val="24"/>
          <w:szCs w:val="24"/>
        </w:rPr>
      </w:pPr>
    </w:p>
    <w:p w14:paraId="4E4D9ACD" w14:textId="1238916D" w:rsidR="009B43B0" w:rsidRPr="008822FA" w:rsidRDefault="009B43B0" w:rsidP="008822FA">
      <w:pPr>
        <w:tabs>
          <w:tab w:val="left" w:pos="1167"/>
        </w:tabs>
        <w:jc w:val="both"/>
        <w:rPr>
          <w:rFonts w:ascii="Arial" w:hAnsi="Arial" w:cs="Arial"/>
          <w:color w:val="000000" w:themeColor="text1"/>
          <w:sz w:val="24"/>
          <w:szCs w:val="24"/>
        </w:rPr>
      </w:pPr>
    </w:p>
    <w:p w14:paraId="1F2FCC1B" w14:textId="07B5E28E" w:rsidR="009B43B0" w:rsidRPr="008822FA" w:rsidRDefault="009B43B0" w:rsidP="008822FA">
      <w:pPr>
        <w:tabs>
          <w:tab w:val="left" w:pos="1167"/>
        </w:tabs>
        <w:jc w:val="both"/>
        <w:rPr>
          <w:rFonts w:ascii="Arial" w:hAnsi="Arial" w:cs="Arial"/>
          <w:color w:val="000000" w:themeColor="text1"/>
          <w:sz w:val="24"/>
          <w:szCs w:val="24"/>
        </w:rPr>
      </w:pPr>
    </w:p>
    <w:p w14:paraId="789CA3E9" w14:textId="6B398D77" w:rsidR="009B43B0" w:rsidRPr="008822FA" w:rsidRDefault="00896FCA" w:rsidP="008822FA">
      <w:pPr>
        <w:tabs>
          <w:tab w:val="left" w:pos="1167"/>
        </w:tabs>
        <w:jc w:val="both"/>
        <w:rPr>
          <w:rFonts w:ascii="Arial" w:hAnsi="Arial" w:cs="Arial"/>
          <w:color w:val="000000" w:themeColor="text1"/>
          <w:sz w:val="24"/>
          <w:szCs w:val="24"/>
        </w:rPr>
      </w:pPr>
      <w:r w:rsidRPr="008822FA">
        <w:rPr>
          <w:rFonts w:ascii="Arial" w:hAnsi="Arial" w:cs="Arial"/>
          <w:color w:val="000000" w:themeColor="text1"/>
          <w:sz w:val="24"/>
          <w:szCs w:val="24"/>
        </w:rPr>
        <w:t>Ahora se ha configurado la psoc para enviar mensajes de manera directa, como se observa, los enviamos con “ROSRUN” y los recibimos en rostopic.</w:t>
      </w:r>
    </w:p>
    <w:p w14:paraId="0B9BDF7B" w14:textId="1C1B3E37" w:rsidR="009B43B0" w:rsidRPr="008822FA" w:rsidRDefault="009B43B0" w:rsidP="008822FA">
      <w:pPr>
        <w:tabs>
          <w:tab w:val="left" w:pos="1167"/>
        </w:tabs>
        <w:jc w:val="both"/>
        <w:rPr>
          <w:rFonts w:ascii="Arial" w:hAnsi="Arial" w:cs="Arial"/>
          <w:color w:val="000000" w:themeColor="text1"/>
          <w:sz w:val="24"/>
          <w:szCs w:val="24"/>
        </w:rPr>
      </w:pPr>
    </w:p>
    <w:p w14:paraId="26C10414" w14:textId="00742BCC" w:rsidR="009B43B0" w:rsidRPr="008822FA" w:rsidRDefault="009B43B0" w:rsidP="008822FA">
      <w:pPr>
        <w:tabs>
          <w:tab w:val="left" w:pos="116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58240" behindDoc="0" locked="0" layoutInCell="1" allowOverlap="1" wp14:anchorId="5451FA94" wp14:editId="256330D0">
            <wp:simplePos x="0" y="0"/>
            <wp:positionH relativeFrom="margin">
              <wp:posOffset>-43853</wp:posOffset>
            </wp:positionH>
            <wp:positionV relativeFrom="paragraph">
              <wp:posOffset>152604</wp:posOffset>
            </wp:positionV>
            <wp:extent cx="5612130" cy="3156585"/>
            <wp:effectExtent l="0" t="0" r="762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03C0EC62" w14:textId="1B3912B8" w:rsidR="008822FA" w:rsidRPr="008822FA" w:rsidRDefault="008822FA" w:rsidP="008822FA">
      <w:pPr>
        <w:jc w:val="both"/>
        <w:rPr>
          <w:rFonts w:ascii="Arial" w:hAnsi="Arial" w:cs="Arial"/>
          <w:color w:val="000000" w:themeColor="text1"/>
          <w:sz w:val="24"/>
          <w:szCs w:val="24"/>
        </w:rPr>
      </w:pPr>
    </w:p>
    <w:p w14:paraId="778FD4C5" w14:textId="63E285C2" w:rsidR="008822FA" w:rsidRPr="008822FA" w:rsidRDefault="008822FA" w:rsidP="008822FA">
      <w:pPr>
        <w:jc w:val="both"/>
        <w:rPr>
          <w:rFonts w:ascii="Arial" w:hAnsi="Arial" w:cs="Arial"/>
          <w:color w:val="000000" w:themeColor="text1"/>
          <w:sz w:val="24"/>
          <w:szCs w:val="24"/>
        </w:rPr>
      </w:pPr>
    </w:p>
    <w:p w14:paraId="04325333" w14:textId="19AE7856" w:rsidR="008822FA" w:rsidRPr="008822FA" w:rsidRDefault="008822FA" w:rsidP="008822FA">
      <w:pPr>
        <w:jc w:val="both"/>
        <w:rPr>
          <w:rFonts w:ascii="Arial" w:hAnsi="Arial" w:cs="Arial"/>
          <w:color w:val="000000" w:themeColor="text1"/>
          <w:sz w:val="24"/>
          <w:szCs w:val="24"/>
        </w:rPr>
      </w:pPr>
    </w:p>
    <w:p w14:paraId="554B468B" w14:textId="43DE3164" w:rsidR="008822FA" w:rsidRPr="008822FA" w:rsidRDefault="008822FA" w:rsidP="008822FA">
      <w:pPr>
        <w:jc w:val="both"/>
        <w:rPr>
          <w:rFonts w:ascii="Arial" w:hAnsi="Arial" w:cs="Arial"/>
          <w:color w:val="000000" w:themeColor="text1"/>
          <w:sz w:val="24"/>
          <w:szCs w:val="24"/>
        </w:rPr>
      </w:pPr>
    </w:p>
    <w:p w14:paraId="3E199C93" w14:textId="779885AC" w:rsidR="008822FA" w:rsidRPr="008822FA" w:rsidRDefault="008822FA" w:rsidP="008822FA">
      <w:pPr>
        <w:jc w:val="both"/>
        <w:rPr>
          <w:rFonts w:ascii="Arial" w:hAnsi="Arial" w:cs="Arial"/>
          <w:color w:val="000000" w:themeColor="text1"/>
          <w:sz w:val="24"/>
          <w:szCs w:val="24"/>
        </w:rPr>
      </w:pPr>
    </w:p>
    <w:p w14:paraId="314D0242" w14:textId="725C71AB" w:rsidR="008822FA" w:rsidRPr="008822FA" w:rsidRDefault="008822FA" w:rsidP="008822FA">
      <w:pPr>
        <w:jc w:val="both"/>
        <w:rPr>
          <w:rFonts w:ascii="Arial" w:hAnsi="Arial" w:cs="Arial"/>
          <w:color w:val="000000" w:themeColor="text1"/>
          <w:sz w:val="24"/>
          <w:szCs w:val="24"/>
        </w:rPr>
      </w:pPr>
    </w:p>
    <w:p w14:paraId="5F81A933" w14:textId="0C4501F1" w:rsidR="008822FA" w:rsidRPr="008822FA" w:rsidRDefault="008822FA" w:rsidP="008822FA">
      <w:pPr>
        <w:jc w:val="both"/>
        <w:rPr>
          <w:rFonts w:ascii="Arial" w:hAnsi="Arial" w:cs="Arial"/>
          <w:color w:val="000000" w:themeColor="text1"/>
          <w:sz w:val="24"/>
          <w:szCs w:val="24"/>
        </w:rPr>
      </w:pPr>
    </w:p>
    <w:p w14:paraId="4E682A0E" w14:textId="0D223B13" w:rsidR="008822FA" w:rsidRPr="008822FA" w:rsidRDefault="008822FA" w:rsidP="008822FA">
      <w:pPr>
        <w:jc w:val="both"/>
        <w:rPr>
          <w:rFonts w:ascii="Arial" w:hAnsi="Arial" w:cs="Arial"/>
          <w:color w:val="000000" w:themeColor="text1"/>
          <w:sz w:val="24"/>
          <w:szCs w:val="24"/>
        </w:rPr>
      </w:pPr>
    </w:p>
    <w:p w14:paraId="7540EF29" w14:textId="5723FEFD" w:rsidR="008822FA" w:rsidRPr="008822FA" w:rsidRDefault="008822FA" w:rsidP="008822FA">
      <w:pPr>
        <w:jc w:val="both"/>
        <w:rPr>
          <w:rFonts w:ascii="Arial" w:hAnsi="Arial" w:cs="Arial"/>
          <w:color w:val="000000" w:themeColor="text1"/>
          <w:sz w:val="24"/>
          <w:szCs w:val="24"/>
        </w:rPr>
      </w:pPr>
    </w:p>
    <w:p w14:paraId="1AFA1CEF" w14:textId="0834BB51" w:rsidR="008822FA" w:rsidRPr="008822FA" w:rsidRDefault="008822FA" w:rsidP="008822FA">
      <w:pPr>
        <w:jc w:val="both"/>
        <w:rPr>
          <w:rFonts w:ascii="Arial" w:hAnsi="Arial" w:cs="Arial"/>
          <w:color w:val="000000" w:themeColor="text1"/>
          <w:sz w:val="24"/>
          <w:szCs w:val="24"/>
        </w:rPr>
      </w:pPr>
    </w:p>
    <w:p w14:paraId="6A02D8A2" w14:textId="0A3DA043" w:rsidR="008822FA" w:rsidRPr="008822FA" w:rsidRDefault="008822FA" w:rsidP="008822FA">
      <w:pPr>
        <w:jc w:val="both"/>
        <w:rPr>
          <w:rFonts w:ascii="Arial" w:hAnsi="Arial" w:cs="Arial"/>
          <w:color w:val="000000" w:themeColor="text1"/>
          <w:sz w:val="24"/>
          <w:szCs w:val="24"/>
        </w:rPr>
      </w:pPr>
    </w:p>
    <w:p w14:paraId="7939E2E8" w14:textId="3CC2E3CE" w:rsidR="008822FA" w:rsidRPr="008822FA" w:rsidRDefault="008822FA" w:rsidP="008822FA">
      <w:pPr>
        <w:jc w:val="both"/>
        <w:rPr>
          <w:rFonts w:ascii="Arial" w:hAnsi="Arial" w:cs="Arial"/>
          <w:color w:val="000000" w:themeColor="text1"/>
          <w:sz w:val="24"/>
          <w:szCs w:val="24"/>
        </w:rPr>
      </w:pPr>
    </w:p>
    <w:p w14:paraId="1BAA23B0" w14:textId="5AA0F59A"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Como se observa, es un método simple, aunque un poco inusual, algunos puntos importantes a resaltar se encuentran en la comunicación de la PSoC con el sistema operativo Linux mediante la maquina virtual, así como el conocer el nombre del puerto que queremos leer y la velocidad del mismo.</w:t>
      </w:r>
    </w:p>
    <w:p w14:paraId="3913706B" w14:textId="70E65FC2"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CONCLUSIÓN:</w:t>
      </w:r>
    </w:p>
    <w:p w14:paraId="50F48EDC" w14:textId="0774663F"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Esta práctica fue complicada, debido a que no existe información alguna que nos facilite la elaboración.</w:t>
      </w:r>
    </w:p>
    <w:p w14:paraId="17833B6E" w14:textId="413C0EB2"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 xml:space="preserve">Por mencionar el nombre de una tarjeta usada encontramos “ARDUINO”, aunque Arduino maneja una programación diferente, nos muestra una idea de como realizar las conexiones y el como trabajar con ellas, si bien el puerto serial sigue siendo el </w:t>
      </w:r>
      <w:r w:rsidRPr="008822FA">
        <w:rPr>
          <w:rFonts w:ascii="Arial" w:hAnsi="Arial" w:cs="Arial"/>
          <w:color w:val="000000" w:themeColor="text1"/>
          <w:sz w:val="24"/>
          <w:szCs w:val="24"/>
        </w:rPr>
        <w:lastRenderedPageBreak/>
        <w:t>mismo, al trabajar con dos sistemas operativos como Linux y Windows es un mundo totalmente diferente y del que tenemos que tener un conocimiento previo de lo que queremos realizar.</w:t>
      </w:r>
    </w:p>
    <w:p w14:paraId="7040806B" w14:textId="316D201E"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Lo mas importante aquí fue el aprendizaje, el saber como se hace la comunicación y en todo lo que nos puede llegar a servir en un futuro y sobre todo pensando en el proyecto que estamos elaborando.</w:t>
      </w:r>
    </w:p>
    <w:sectPr w:rsidR="008822FA" w:rsidRPr="008822F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04E"/>
    <w:rsid w:val="000626EE"/>
    <w:rsid w:val="003505E0"/>
    <w:rsid w:val="007E41B0"/>
    <w:rsid w:val="008822FA"/>
    <w:rsid w:val="00896FCA"/>
    <w:rsid w:val="009B43B0"/>
    <w:rsid w:val="00AA50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250C0"/>
  <w15:chartTrackingRefBased/>
  <w15:docId w15:val="{F61B44B9-72F7-4636-9415-053C323D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l-k1">
    <w:name w:val="pl-k1"/>
    <w:basedOn w:val="Fuentedeprrafopredeter"/>
    <w:rsid w:val="00896FCA"/>
    <w:rPr>
      <w:color w:val="D73A49"/>
    </w:rPr>
  </w:style>
  <w:style w:type="character" w:customStyle="1" w:styleId="pl-s13">
    <w:name w:val="pl-s13"/>
    <w:basedOn w:val="Fuentedeprrafopredeter"/>
    <w:rsid w:val="00896FCA"/>
  </w:style>
  <w:style w:type="character" w:customStyle="1" w:styleId="pl-c3">
    <w:name w:val="pl-c3"/>
    <w:basedOn w:val="Fuentedeprrafopredeter"/>
    <w:rsid w:val="00896FCA"/>
    <w:rPr>
      <w:color w:val="6A737D"/>
    </w:rPr>
  </w:style>
  <w:style w:type="character" w:customStyle="1" w:styleId="pl-v2">
    <w:name w:val="pl-v2"/>
    <w:basedOn w:val="Fuentedeprrafopredeter"/>
    <w:rsid w:val="00896FCA"/>
    <w:rPr>
      <w:color w:val="E36209"/>
    </w:rPr>
  </w:style>
  <w:style w:type="character" w:customStyle="1" w:styleId="pl-en2">
    <w:name w:val="pl-en2"/>
    <w:basedOn w:val="Fuentedeprrafopredeter"/>
    <w:rsid w:val="00896FCA"/>
    <w:rPr>
      <w:color w:val="6F42C1"/>
    </w:rPr>
  </w:style>
  <w:style w:type="character" w:customStyle="1" w:styleId="pl-s2">
    <w:name w:val="pl-s2"/>
    <w:basedOn w:val="Fuentedeprrafopredeter"/>
    <w:rsid w:val="00896FCA"/>
    <w:rPr>
      <w:color w:val="032F62"/>
    </w:rPr>
  </w:style>
  <w:style w:type="character" w:customStyle="1" w:styleId="pl-c11">
    <w:name w:val="pl-c11"/>
    <w:basedOn w:val="Fuentedeprrafopredeter"/>
    <w:rsid w:val="00896FCA"/>
    <w:rPr>
      <w:color w:val="005CC5"/>
    </w:rPr>
  </w:style>
  <w:style w:type="character" w:customStyle="1" w:styleId="pl-cce2">
    <w:name w:val="pl-cce2"/>
    <w:basedOn w:val="Fuentedeprrafopredeter"/>
    <w:rsid w:val="00896FCA"/>
  </w:style>
  <w:style w:type="character" w:styleId="Textodelmarcadordeposicin">
    <w:name w:val="Placeholder Text"/>
    <w:basedOn w:val="Fuentedeprrafopredeter"/>
    <w:uiPriority w:val="99"/>
    <w:semiHidden/>
    <w:rsid w:val="00896FCA"/>
    <w:rPr>
      <w:color w:val="808080"/>
    </w:rPr>
  </w:style>
  <w:style w:type="character" w:styleId="Hipervnculo">
    <w:name w:val="Hyperlink"/>
    <w:basedOn w:val="Fuentedeprrafopredeter"/>
    <w:uiPriority w:val="99"/>
    <w:unhideWhenUsed/>
    <w:rsid w:val="008822FA"/>
    <w:rPr>
      <w:color w:val="0563C1" w:themeColor="hyperlink"/>
      <w:u w:val="single"/>
    </w:rPr>
  </w:style>
  <w:style w:type="character" w:styleId="Mencinsinresolver">
    <w:name w:val="Unresolved Mention"/>
    <w:basedOn w:val="Fuentedeprrafopredeter"/>
    <w:uiPriority w:val="99"/>
    <w:semiHidden/>
    <w:unhideWhenUsed/>
    <w:rsid w:val="00882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333255">
      <w:bodyDiv w:val="1"/>
      <w:marLeft w:val="0"/>
      <w:marRight w:val="0"/>
      <w:marTop w:val="0"/>
      <w:marBottom w:val="0"/>
      <w:divBdr>
        <w:top w:val="none" w:sz="0" w:space="0" w:color="auto"/>
        <w:left w:val="none" w:sz="0" w:space="0" w:color="auto"/>
        <w:bottom w:val="none" w:sz="0" w:space="0" w:color="auto"/>
        <w:right w:val="none" w:sz="0" w:space="0" w:color="auto"/>
      </w:divBdr>
      <w:divsChild>
        <w:div w:id="1087070579">
          <w:marLeft w:val="0"/>
          <w:marRight w:val="0"/>
          <w:marTop w:val="0"/>
          <w:marBottom w:val="0"/>
          <w:divBdr>
            <w:top w:val="none" w:sz="0" w:space="0" w:color="auto"/>
            <w:left w:val="none" w:sz="0" w:space="0" w:color="auto"/>
            <w:bottom w:val="none" w:sz="0" w:space="0" w:color="auto"/>
            <w:right w:val="none" w:sz="0" w:space="0" w:color="auto"/>
          </w:divBdr>
          <w:divsChild>
            <w:div w:id="1274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116">
      <w:bodyDiv w:val="1"/>
      <w:marLeft w:val="0"/>
      <w:marRight w:val="0"/>
      <w:marTop w:val="0"/>
      <w:marBottom w:val="0"/>
      <w:divBdr>
        <w:top w:val="none" w:sz="0" w:space="0" w:color="auto"/>
        <w:left w:val="none" w:sz="0" w:space="0" w:color="auto"/>
        <w:bottom w:val="none" w:sz="0" w:space="0" w:color="auto"/>
        <w:right w:val="none" w:sz="0" w:space="0" w:color="auto"/>
      </w:divBdr>
      <w:divsChild>
        <w:div w:id="652375688">
          <w:marLeft w:val="0"/>
          <w:marRight w:val="0"/>
          <w:marTop w:val="0"/>
          <w:marBottom w:val="0"/>
          <w:divBdr>
            <w:top w:val="none" w:sz="0" w:space="0" w:color="auto"/>
            <w:left w:val="none" w:sz="0" w:space="0" w:color="auto"/>
            <w:bottom w:val="none" w:sz="0" w:space="0" w:color="auto"/>
            <w:right w:val="none" w:sz="0" w:space="0" w:color="auto"/>
          </w:divBdr>
          <w:divsChild>
            <w:div w:id="1895307380">
              <w:marLeft w:val="0"/>
              <w:marRight w:val="0"/>
              <w:marTop w:val="0"/>
              <w:marBottom w:val="0"/>
              <w:divBdr>
                <w:top w:val="none" w:sz="0" w:space="0" w:color="auto"/>
                <w:left w:val="none" w:sz="0" w:space="0" w:color="auto"/>
                <w:bottom w:val="none" w:sz="0" w:space="0" w:color="auto"/>
                <w:right w:val="none" w:sz="0" w:space="0" w:color="auto"/>
              </w:divBdr>
              <w:divsChild>
                <w:div w:id="1467049387">
                  <w:marLeft w:val="0"/>
                  <w:marRight w:val="0"/>
                  <w:marTop w:val="0"/>
                  <w:marBottom w:val="0"/>
                  <w:divBdr>
                    <w:top w:val="none" w:sz="0" w:space="0" w:color="auto"/>
                    <w:left w:val="none" w:sz="0" w:space="0" w:color="auto"/>
                    <w:bottom w:val="none" w:sz="0" w:space="0" w:color="auto"/>
                    <w:right w:val="none" w:sz="0" w:space="0" w:color="auto"/>
                  </w:divBdr>
                  <w:divsChild>
                    <w:div w:id="82839728">
                      <w:marLeft w:val="0"/>
                      <w:marRight w:val="0"/>
                      <w:marTop w:val="0"/>
                      <w:marBottom w:val="0"/>
                      <w:divBdr>
                        <w:top w:val="none" w:sz="0" w:space="0" w:color="auto"/>
                        <w:left w:val="none" w:sz="0" w:space="0" w:color="auto"/>
                        <w:bottom w:val="none" w:sz="0" w:space="0" w:color="auto"/>
                        <w:right w:val="none" w:sz="0" w:space="0" w:color="auto"/>
                      </w:divBdr>
                      <w:divsChild>
                        <w:div w:id="775489760">
                          <w:marLeft w:val="0"/>
                          <w:marRight w:val="0"/>
                          <w:marTop w:val="0"/>
                          <w:marBottom w:val="0"/>
                          <w:divBdr>
                            <w:top w:val="single" w:sz="6" w:space="0" w:color="D1D5DA"/>
                            <w:left w:val="single" w:sz="6" w:space="0" w:color="D1D5DA"/>
                            <w:bottom w:val="single" w:sz="6" w:space="0" w:color="D1D5DA"/>
                            <w:right w:val="single" w:sz="6" w:space="0" w:color="D1D5DA"/>
                          </w:divBdr>
                          <w:divsChild>
                            <w:div w:id="1356469294">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luster_(inform%C3%A1tica)" TargetMode="External"/><Relationship Id="rId13" Type="http://schemas.openxmlformats.org/officeDocument/2006/relationships/hyperlink" Target="https://es.wikipedia.org/w/index.php?title=Willow_Garage&amp;action=edit&amp;redlink=1" TargetMode="External"/><Relationship Id="rId18" Type="http://schemas.openxmlformats.org/officeDocument/2006/relationships/hyperlink" Target="https://es.wikipedia.org/wiki/Mac_OS_X" TargetMode="External"/><Relationship Id="rId26"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hyperlink" Target="https://es.wikipedia.org/wiki/Debian" TargetMode="External"/><Relationship Id="rId7" Type="http://schemas.openxmlformats.org/officeDocument/2006/relationships/hyperlink" Target="https://es.wikipedia.org/wiki/Sistema_operativo" TargetMode="External"/><Relationship Id="rId12" Type="http://schemas.openxmlformats.org/officeDocument/2006/relationships/hyperlink" Target="https://es.wikipedia.org/wiki/Sistema_Operativo_Rob%C3%B3tico" TargetMode="External"/><Relationship Id="rId17" Type="http://schemas.openxmlformats.org/officeDocument/2006/relationships/hyperlink" Target="https://es.wikipedia.org/wiki/Fedora_(distribuci%C3%B3n_Linux)" TargetMode="External"/><Relationship Id="rId25"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es.wikipedia.org/wiki/Ubuntu" TargetMode="External"/><Relationship Id="rId20" Type="http://schemas.openxmlformats.org/officeDocument/2006/relationships/hyperlink" Target="https://es.wikipedia.org/wiki/OpenSUSE" TargetMode="External"/><Relationship Id="rId29"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es.wikipedia.org/wiki/Robot" TargetMode="External"/><Relationship Id="rId11" Type="http://schemas.openxmlformats.org/officeDocument/2006/relationships/hyperlink" Target="http://stair.stanford.edu/" TargetMode="External"/><Relationship Id="rId24" Type="http://schemas.openxmlformats.org/officeDocument/2006/relationships/image" Target="media/image3.png"/><Relationship Id="rId5" Type="http://schemas.openxmlformats.org/officeDocument/2006/relationships/hyperlink" Target="https://es.wikipedia.org/wiki/Framework" TargetMode="External"/><Relationship Id="rId15" Type="http://schemas.openxmlformats.org/officeDocument/2006/relationships/hyperlink" Target="https://es.wikipedia.org/wiki/Unix-like"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es.wikipedia.org/wiki/Inteligencia_Artificial" TargetMode="External"/><Relationship Id="rId19" Type="http://schemas.openxmlformats.org/officeDocument/2006/relationships/hyperlink" Target="https://es.wikipedia.org/wiki/Gentoo" TargetMode="External"/><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es.wikipedia.org/w/index.php?title=Laboratorio_de_Inteligencia_Artificial_de_Stanford&amp;action=edit&amp;redlink=1" TargetMode="External"/><Relationship Id="rId14" Type="http://schemas.openxmlformats.org/officeDocument/2006/relationships/hyperlink" Target="https://es.wikipedia.org/wiki/Teor%C3%ADa_de_grafos" TargetMode="External"/><Relationship Id="rId22" Type="http://schemas.openxmlformats.org/officeDocument/2006/relationships/hyperlink" Target="https://es.wikipedia.org/wiki/Microsoft_Windows" TargetMode="External"/><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9</Pages>
  <Words>1387</Words>
  <Characters>7630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5</cp:revision>
  <dcterms:created xsi:type="dcterms:W3CDTF">2020-03-14T23:07:00Z</dcterms:created>
  <dcterms:modified xsi:type="dcterms:W3CDTF">2020-03-16T19:22:00Z</dcterms:modified>
</cp:coreProperties>
</file>