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63" w:rsidRDefault="008F0043" w:rsidP="008F0043">
      <w:pPr>
        <w:pStyle w:val="Ttulo"/>
        <w:jc w:val="center"/>
      </w:pPr>
      <w:r>
        <w:t>Redação</w:t>
      </w:r>
    </w:p>
    <w:p w:rsidR="008F0043" w:rsidRDefault="008F0043" w:rsidP="008F0043"/>
    <w:p w:rsidR="008F0043" w:rsidRPr="008F0043" w:rsidRDefault="008F0043" w:rsidP="008F0043">
      <w:pPr>
        <w:rPr>
          <w:color w:val="D5DCE4" w:themeColor="text2" w:themeTint="33"/>
        </w:rPr>
      </w:pPr>
      <w:r>
        <w:t xml:space="preserve">A preocupante expansão dos índices de violência na sociedade brasileira é um tema que inquieta tanto a população quanto as autoridades governamentais. A </w:t>
      </w:r>
      <w:r w:rsidRPr="008F0043">
        <w:t>multiplicidade de manifestações dessa problemática, que incluem homicídios, roubos e agressões, coloca em risco a segurança e o bem-estar de todos os cidadãos. Diante dessa realidade urgente, torna-se imperativo adotar medidas efetivas para conter a violência, sempre garantindo o respeito aos direitos humanos</w:t>
      </w:r>
      <w:r>
        <w:t>.</w:t>
      </w:r>
    </w:p>
    <w:p w:rsidR="008F0043" w:rsidRDefault="008F0043" w:rsidP="008F0043">
      <w:r>
        <w:t xml:space="preserve">Em primeiro lugar, é fundamental reconhecer que as raízes da violência no Brasil estão profundamente entrelaçadas com questões socioeconômicas desiguais e a falta de acesso a oportunidades para muitos membros da sociedade. Portanto, qualquer intervenção bem-sucedida deve começar pela promoção da igualdade e da inclusão </w:t>
      </w:r>
      <w:r w:rsidRPr="008F0043">
        <w:rPr>
          <w:color w:val="FFFFFF" w:themeColor="background1"/>
        </w:rPr>
        <w:t>social</w:t>
      </w:r>
      <w:r>
        <w:t>. Isso pode ser alcançado por meio do desenvolvimento de políticas públicas que busquem reduzir as disparidades de renda, aprimorar a qualidade da educação e criar oportunidades de emprego, especialmente para os jovens em áreas vulneráveis.</w:t>
      </w:r>
    </w:p>
    <w:p w:rsidR="008F0043" w:rsidRDefault="008F0043" w:rsidP="008F0043">
      <w:r>
        <w:t>Além disso, é crucial fortalecer o sistema de segurança pública. Isso envolve investimentos na capacitação e valorização das forças de segurança, o aperfeiçoamento dos métodos de investigação criminal e a modernização das instituições encarregadas de combater a violência. Ao mesmo tempo, é de extrema importância assegurar que as ações das autoridades sejam conduzidas de acordo com os princípios dos direitos humanos, evitando quaisquer formas de abuso ou excessos.</w:t>
      </w:r>
    </w:p>
    <w:p w:rsidR="008F0043" w:rsidRDefault="008F0043" w:rsidP="008F0043">
      <w:r>
        <w:t>Outro aspecto relevante é a prevenção da violência por meio de programas s</w:t>
      </w:r>
      <w:bookmarkStart w:id="0" w:name="_GoBack"/>
      <w:bookmarkEnd w:id="0"/>
      <w:r>
        <w:t>ociais e culturais. Iniciativas que promovam a cultura de paz, o diálogo entre comunidades e o respeito mútuo podem contribuir significativamente para a redução dos índices de violência. A educação que fomente a resolução pacífica de conflitos e o combate ao preconceito também desempenha um papel fundamental nesse contexto.</w:t>
      </w:r>
    </w:p>
    <w:p w:rsidR="008F0043" w:rsidRDefault="008F0043" w:rsidP="008F0043">
      <w:r>
        <w:t>Por fim, é essencial envolver ativamente a sociedade civil nesse processo. O engajamento dos cidadãos na definição e implementação de políticas de segurança e prevenção da violência fortalece a democracia e garante que as intervenções sejam adaptadas às necessidades específicas de cada região.</w:t>
      </w:r>
    </w:p>
    <w:p w:rsidR="008F0043" w:rsidRPr="008F0043" w:rsidRDefault="008F0043" w:rsidP="008F0043"/>
    <w:sectPr w:rsidR="008F0043" w:rsidRPr="008F0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43"/>
    <w:rsid w:val="008F0043"/>
    <w:rsid w:val="00CA2D20"/>
    <w:rsid w:val="00D1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1AC5"/>
  <w15:chartTrackingRefBased/>
  <w15:docId w15:val="{1F6F3F66-402A-4CD8-8635-01E81FF7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F0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0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F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ALEXANDRE ALVES ARAUJO</dc:creator>
  <cp:keywords/>
  <dc:description/>
  <cp:lastModifiedBy>MARCOS ALEXANDRE ALVES ARAUJO</cp:lastModifiedBy>
  <cp:revision>1</cp:revision>
  <dcterms:created xsi:type="dcterms:W3CDTF">2023-09-16T17:58:00Z</dcterms:created>
  <dcterms:modified xsi:type="dcterms:W3CDTF">2023-09-16T18:01:00Z</dcterms:modified>
</cp:coreProperties>
</file>