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000000"/>
  <w:body>
    <w:p w:rsidR="00000000" w:rsidDel="00000000" w:rsidP="00000000" w:rsidRDefault="00000000" w:rsidRPr="00000000" w14:paraId="00000001">
      <w:pPr>
        <w:pStyle w:val="Title"/>
        <w:rPr>
          <w:rFonts w:ascii="Bebas Neue" w:cs="Bebas Neue" w:eastAsia="Bebas Neue" w:hAnsi="Bebas Neue"/>
          <w:color w:val="ffffff"/>
        </w:rPr>
      </w:pPr>
      <w:bookmarkStart w:colFirst="0" w:colLast="0" w:name="_u8nn5jxieotu" w:id="0"/>
      <w:bookmarkEnd w:id="0"/>
      <w:r w:rsidDel="00000000" w:rsidR="00000000" w:rsidRPr="00000000">
        <w:rPr>
          <w:rFonts w:ascii="Bebas Neue" w:cs="Bebas Neue" w:eastAsia="Bebas Neue" w:hAnsi="Bebas Neue"/>
          <w:color w:val="ffffff"/>
          <w:rtl w:val="0"/>
        </w:rPr>
        <w:t xml:space="preserve">Predicting Driver Drowsiness Using Brain Wave Data</w:t>
      </w:r>
    </w:p>
    <w:p w:rsidR="00000000" w:rsidDel="00000000" w:rsidP="00000000" w:rsidRDefault="00000000" w:rsidRPr="00000000" w14:paraId="00000002">
      <w:pPr>
        <w:rPr>
          <w:rFonts w:ascii="Lexend Light" w:cs="Lexend Light" w:eastAsia="Lexend Light" w:hAnsi="Lexend Light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Lexend Light" w:cs="Lexend Light" w:eastAsia="Lexend Light" w:hAnsi="Lexend Light"/>
          <w:color w:val="ffffff"/>
        </w:rPr>
      </w:pPr>
      <w:commentRangeStart w:id="0"/>
      <w:r w:rsidDel="00000000" w:rsidR="00000000" w:rsidRPr="00000000">
        <w:rPr>
          <w:rFonts w:ascii="Lexend Light" w:cs="Lexend Light" w:eastAsia="Lexend Light" w:hAnsi="Lexend Light"/>
          <w:color w:val="ffffff"/>
          <w:rtl w:val="0"/>
        </w:rPr>
        <w:t xml:space="preserve">Project Link : https://xcelerator.ninja/myQuests/188730/myProjects/23421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Lexend Light" w:cs="Lexend Light" w:eastAsia="Lexend Light" w:hAnsi="Lexend Light"/>
          <w:color w:val="ffffff"/>
        </w:rPr>
      </w:pPr>
      <w:r w:rsidDel="00000000" w:rsidR="00000000" w:rsidRPr="00000000">
        <w:rPr>
          <w:rFonts w:ascii="Lexend Light" w:cs="Lexend Light" w:eastAsia="Lexend Light" w:hAnsi="Lexend Light"/>
          <w:color w:val="ffffff"/>
          <w:rtl w:val="0"/>
        </w:rPr>
        <w:t xml:space="preserve">Dataset : </w:t>
      </w:r>
      <w:hyperlink r:id="rId7">
        <w:r w:rsidDel="00000000" w:rsidR="00000000" w:rsidRPr="00000000">
          <w:rPr>
            <w:rFonts w:ascii="Lexend Light" w:cs="Lexend Light" w:eastAsia="Lexend Light" w:hAnsi="Lexend Light"/>
            <w:color w:val="ffffff"/>
            <w:sz w:val="20"/>
            <w:szCs w:val="20"/>
            <w:u w:val="single"/>
            <w:rtl w:val="0"/>
          </w:rPr>
          <w:t xml:space="preserve">https://www.kaggle.com/datasets/naddamuhhamed/sleepy-driver-eeg-brainwave-data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Lexend Light" w:cs="Lexend Light" w:eastAsia="Lexend Light" w:hAnsi="Lexend Light"/>
          <w:color w:val="ffffff"/>
        </w:rPr>
      </w:pPr>
      <w:r w:rsidDel="00000000" w:rsidR="00000000" w:rsidRPr="00000000">
        <w:rPr>
          <w:rFonts w:ascii="Lexend Light" w:cs="Lexend Light" w:eastAsia="Lexend Light" w:hAnsi="Lexend Light"/>
          <w:color w:val="ffffff"/>
          <w:rtl w:val="0"/>
        </w:rPr>
        <w:t xml:space="preserve">Problem statement : Analyze the relation between different brain waves and sleepiness to understand which factors are most predictive of driver drowsiness.</w:t>
      </w:r>
    </w:p>
    <w:p w:rsidR="00000000" w:rsidDel="00000000" w:rsidP="00000000" w:rsidRDefault="00000000" w:rsidRPr="00000000" w14:paraId="00000006">
      <w:pPr>
        <w:rPr>
          <w:rFonts w:ascii="Lexend Light" w:cs="Lexend Light" w:eastAsia="Lexend Light" w:hAnsi="Lexend Light"/>
          <w:color w:val="ffffff"/>
        </w:rPr>
      </w:pPr>
      <w:r w:rsidDel="00000000" w:rsidR="00000000" w:rsidRPr="00000000">
        <w:rPr>
          <w:rFonts w:ascii="Lexend Light" w:cs="Lexend Light" w:eastAsia="Lexend Light" w:hAnsi="Lexend Light"/>
          <w:color w:val="ffffff"/>
          <w:rtl w:val="0"/>
        </w:rPr>
        <w:t xml:space="preserve">Team : </w:t>
      </w:r>
      <w:hyperlink r:id="rId8">
        <w:r w:rsidDel="00000000" w:rsidR="00000000" w:rsidRPr="00000000">
          <w:rPr>
            <w:rFonts w:ascii="Lexend Light" w:cs="Lexend Light" w:eastAsia="Lexend Light" w:hAnsi="Lexend Light"/>
            <w:color w:val="0000ee"/>
            <w:u w:val="single"/>
            <w:rtl w:val="0"/>
          </w:rPr>
          <w:t xml:space="preserve">ATHARV VADEHRA</w:t>
        </w:r>
      </w:hyperlink>
      <w:r w:rsidDel="00000000" w:rsidR="00000000" w:rsidRPr="00000000">
        <w:rPr>
          <w:rFonts w:ascii="Lexend Light" w:cs="Lexend Light" w:eastAsia="Lexend Light" w:hAnsi="Lexend Light"/>
          <w:color w:val="ffffff"/>
          <w:rtl w:val="0"/>
        </w:rPr>
        <w:t xml:space="preserve">, </w:t>
      </w:r>
      <w:hyperlink r:id="rId9">
        <w:r w:rsidDel="00000000" w:rsidR="00000000" w:rsidRPr="00000000">
          <w:rPr>
            <w:rFonts w:ascii="Lexend Light" w:cs="Lexend Light" w:eastAsia="Lexend Light" w:hAnsi="Lexend Light"/>
            <w:color w:val="0000ee"/>
            <w:u w:val="single"/>
            <w:rtl w:val="0"/>
          </w:rPr>
          <w:t xml:space="preserve">LAKSHAY KUMAR</w:t>
        </w:r>
      </w:hyperlink>
      <w:r w:rsidDel="00000000" w:rsidR="00000000" w:rsidRPr="00000000">
        <w:rPr>
          <w:rFonts w:ascii="Lexend Light" w:cs="Lexend Light" w:eastAsia="Lexend Light" w:hAnsi="Lexend Light"/>
          <w:color w:val="ffffff"/>
          <w:rtl w:val="0"/>
        </w:rPr>
        <w:t xml:space="preserve">, </w:t>
      </w:r>
      <w:hyperlink r:id="rId10">
        <w:r w:rsidDel="00000000" w:rsidR="00000000" w:rsidRPr="00000000">
          <w:rPr>
            <w:rFonts w:ascii="Lexend Light" w:cs="Lexend Light" w:eastAsia="Lexend Light" w:hAnsi="Lexend Light"/>
            <w:color w:val="0000ee"/>
            <w:u w:val="single"/>
            <w:rtl w:val="0"/>
          </w:rPr>
          <w:t xml:space="preserve">SHYAM SINDHIA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Lexend Light" w:cs="Lexend Light" w:eastAsia="Lexend Light" w:hAnsi="Lexend Light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ind w:left="720" w:hanging="360"/>
        <w:rPr>
          <w:rFonts w:ascii="Lexend Light" w:cs="Lexend Light" w:eastAsia="Lexend Light" w:hAnsi="Lexend Light"/>
          <w:color w:val="ffffff"/>
        </w:rPr>
      </w:pPr>
      <w:r w:rsidDel="00000000" w:rsidR="00000000" w:rsidRPr="00000000">
        <w:rPr>
          <w:rFonts w:ascii="Lexend Light" w:cs="Lexend Light" w:eastAsia="Lexend Light" w:hAnsi="Lexend Light"/>
          <w:color w:val="ffffff"/>
          <w:rtl w:val="0"/>
        </w:rPr>
        <w:t xml:space="preserve">Features : </w:t>
      </w:r>
    </w:p>
    <w:tbl>
      <w:tblPr>
        <w:tblStyle w:val="Table1"/>
        <w:tblW w:w="108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45.6171735241503"/>
        <w:gridCol w:w="4588.550983899821"/>
        <w:gridCol w:w="4665.831842576028"/>
        <w:tblGridChange w:id="0">
          <w:tblGrid>
            <w:gridCol w:w="1545.6171735241503"/>
            <w:gridCol w:w="4588.550983899821"/>
            <w:gridCol w:w="4665.831842576028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rFonts w:ascii="Lexend Light" w:cs="Lexend Light" w:eastAsia="Lexend Light" w:hAnsi="Lexend Light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Lexend Light" w:cs="Lexend Light" w:eastAsia="Lexend Light" w:hAnsi="Lexend Light"/>
                <w:color w:val="ffffff"/>
                <w:sz w:val="20"/>
                <w:szCs w:val="20"/>
                <w:rtl w:val="0"/>
              </w:rPr>
              <w:t xml:space="preserve">Wave Name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rFonts w:ascii="Lexend Light" w:cs="Lexend Light" w:eastAsia="Lexend Light" w:hAnsi="Lexend Light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Lexend Light" w:cs="Lexend Light" w:eastAsia="Lexend Light" w:hAnsi="Lexend Light"/>
                <w:color w:val="ffffff"/>
                <w:sz w:val="20"/>
                <w:szCs w:val="20"/>
                <w:rtl w:val="0"/>
              </w:rPr>
              <w:t xml:space="preserve">When They Are High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rFonts w:ascii="Lexend Light" w:cs="Lexend Light" w:eastAsia="Lexend Light" w:hAnsi="Lexend Light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Lexend Light" w:cs="Lexend Light" w:eastAsia="Lexend Light" w:hAnsi="Lexend Light"/>
                <w:color w:val="ffffff"/>
                <w:sz w:val="20"/>
                <w:szCs w:val="20"/>
                <w:rtl w:val="0"/>
              </w:rPr>
              <w:t xml:space="preserve">When They Are Low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rFonts w:ascii="Lexend Light" w:cs="Lexend Light" w:eastAsia="Lexend Light" w:hAnsi="Lexend Light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Lexend Light" w:cs="Lexend Light" w:eastAsia="Lexend Light" w:hAnsi="Lexend Light"/>
                <w:color w:val="ffffff"/>
                <w:sz w:val="20"/>
                <w:szCs w:val="20"/>
                <w:rtl w:val="0"/>
              </w:rPr>
              <w:t xml:space="preserve">Attention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Lexend Light" w:cs="Lexend Light" w:eastAsia="Lexend Light" w:hAnsi="Lexend Light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Lexend Light" w:cs="Lexend Light" w:eastAsia="Lexend Light" w:hAnsi="Lexend Light"/>
                <w:color w:val="ffffff"/>
                <w:sz w:val="20"/>
                <w:szCs w:val="20"/>
                <w:rtl w:val="0"/>
              </w:rPr>
              <w:t xml:space="preserve">High values indicate high mental focus or concentration.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Lexend Light" w:cs="Lexend Light" w:eastAsia="Lexend Light" w:hAnsi="Lexend Light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Lexend Light" w:cs="Lexend Light" w:eastAsia="Lexend Light" w:hAnsi="Lexend Light"/>
                <w:color w:val="ffffff"/>
                <w:sz w:val="20"/>
                <w:szCs w:val="20"/>
                <w:rtl w:val="0"/>
              </w:rPr>
              <w:t xml:space="preserve">Low values indicate poor focus or distraction.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rFonts w:ascii="Lexend Light" w:cs="Lexend Light" w:eastAsia="Lexend Light" w:hAnsi="Lexend Light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Lexend Light" w:cs="Lexend Light" w:eastAsia="Lexend Light" w:hAnsi="Lexend Light"/>
                <w:color w:val="ffffff"/>
                <w:sz w:val="20"/>
                <w:szCs w:val="20"/>
                <w:rtl w:val="0"/>
              </w:rPr>
              <w:t xml:space="preserve">Meditation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rFonts w:ascii="Lexend Light" w:cs="Lexend Light" w:eastAsia="Lexend Light" w:hAnsi="Lexend Light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Lexend Light" w:cs="Lexend Light" w:eastAsia="Lexend Light" w:hAnsi="Lexend Light"/>
                <w:color w:val="ffffff"/>
                <w:sz w:val="20"/>
                <w:szCs w:val="20"/>
                <w:rtl w:val="0"/>
              </w:rPr>
              <w:t xml:space="preserve">High values indicate high levels of relaxation or calmness.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rFonts w:ascii="Lexend Light" w:cs="Lexend Light" w:eastAsia="Lexend Light" w:hAnsi="Lexend Light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Lexend Light" w:cs="Lexend Light" w:eastAsia="Lexend Light" w:hAnsi="Lexend Light"/>
                <w:color w:val="ffffff"/>
                <w:sz w:val="20"/>
                <w:szCs w:val="20"/>
                <w:rtl w:val="0"/>
              </w:rPr>
              <w:t xml:space="preserve">Low values indicate stress or agitation.s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rFonts w:ascii="Lexend Light" w:cs="Lexend Light" w:eastAsia="Lexend Light" w:hAnsi="Lexend Light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Lexend Light" w:cs="Lexend Light" w:eastAsia="Lexend Light" w:hAnsi="Lexend Light"/>
                <w:color w:val="ffffff"/>
                <w:sz w:val="20"/>
                <w:szCs w:val="20"/>
                <w:rtl w:val="0"/>
              </w:rPr>
              <w:t xml:space="preserve">Delta (1-3 Hz)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rFonts w:ascii="Lexend Light" w:cs="Lexend Light" w:eastAsia="Lexend Light" w:hAnsi="Lexend Light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Lexend Light" w:cs="Lexend Light" w:eastAsia="Lexend Light" w:hAnsi="Lexend Light"/>
                <w:color w:val="ffffff"/>
                <w:sz w:val="20"/>
                <w:szCs w:val="20"/>
                <w:rtl w:val="0"/>
              </w:rPr>
              <w:t xml:space="preserve">High values are prominent during deep sleep and restorative states.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Lexend Light" w:cs="Lexend Light" w:eastAsia="Lexend Light" w:hAnsi="Lexend Light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Lexend Light" w:cs="Lexend Light" w:eastAsia="Lexend Light" w:hAnsi="Lexend Light"/>
                <w:color w:val="ffffff"/>
                <w:sz w:val="20"/>
                <w:szCs w:val="20"/>
                <w:rtl w:val="0"/>
              </w:rPr>
              <w:t xml:space="preserve">Low values are seen during awake states and light sleep.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rFonts w:ascii="Lexend Light" w:cs="Lexend Light" w:eastAsia="Lexend Light" w:hAnsi="Lexend Light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Lexend Light" w:cs="Lexend Light" w:eastAsia="Lexend Light" w:hAnsi="Lexend Light"/>
                <w:color w:val="ffffff"/>
                <w:sz w:val="20"/>
                <w:szCs w:val="20"/>
                <w:rtl w:val="0"/>
              </w:rPr>
              <w:t xml:space="preserve">Theta (4-7 Hz)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rFonts w:ascii="Lexend Light" w:cs="Lexend Light" w:eastAsia="Lexend Light" w:hAnsi="Lexend Light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Lexend Light" w:cs="Lexend Light" w:eastAsia="Lexend Light" w:hAnsi="Lexend Light"/>
                <w:color w:val="ffffff"/>
                <w:sz w:val="20"/>
                <w:szCs w:val="20"/>
                <w:rtl w:val="0"/>
              </w:rPr>
              <w:t xml:space="preserve">High values are associated with light sleep, drowsiness, and meditative states.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rFonts w:ascii="Lexend Light" w:cs="Lexend Light" w:eastAsia="Lexend Light" w:hAnsi="Lexend Light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Lexend Light" w:cs="Lexend Light" w:eastAsia="Lexend Light" w:hAnsi="Lexend Light"/>
                <w:color w:val="ffffff"/>
                <w:sz w:val="20"/>
                <w:szCs w:val="20"/>
                <w:rtl w:val="0"/>
              </w:rPr>
              <w:t xml:space="preserve">Low values are seen during alert, wakeful states.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rFonts w:ascii="Lexend Light" w:cs="Lexend Light" w:eastAsia="Lexend Light" w:hAnsi="Lexend Light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Lexend Light" w:cs="Lexend Light" w:eastAsia="Lexend Light" w:hAnsi="Lexend Light"/>
                <w:color w:val="ffffff"/>
                <w:sz w:val="20"/>
                <w:szCs w:val="20"/>
                <w:rtl w:val="0"/>
              </w:rPr>
              <w:t xml:space="preserve">Low Alpha (8-11 Hz)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rFonts w:ascii="Lexend Light" w:cs="Lexend Light" w:eastAsia="Lexend Light" w:hAnsi="Lexend Light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Lexend Light" w:cs="Lexend Light" w:eastAsia="Lexend Light" w:hAnsi="Lexend Light"/>
                <w:color w:val="ffffff"/>
                <w:sz w:val="20"/>
                <w:szCs w:val="20"/>
                <w:rtl w:val="0"/>
              </w:rPr>
              <w:t xml:space="preserve">High values indicate a relaxed but alert state, often seen with eyes closed.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rFonts w:ascii="Lexend Light" w:cs="Lexend Light" w:eastAsia="Lexend Light" w:hAnsi="Lexend Light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Lexend Light" w:cs="Lexend Light" w:eastAsia="Lexend Light" w:hAnsi="Lexend Light"/>
                <w:color w:val="ffffff"/>
                <w:sz w:val="20"/>
                <w:szCs w:val="20"/>
                <w:rtl w:val="0"/>
              </w:rPr>
              <w:t xml:space="preserve">Low values are seen during active mental engagement or stress.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Lexend Light" w:cs="Lexend Light" w:eastAsia="Lexend Light" w:hAnsi="Lexend Light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Lexend Light" w:cs="Lexend Light" w:eastAsia="Lexend Light" w:hAnsi="Lexend Light"/>
                <w:color w:val="ffffff"/>
                <w:sz w:val="20"/>
                <w:szCs w:val="20"/>
                <w:rtl w:val="0"/>
              </w:rPr>
              <w:t xml:space="preserve">High Alpha (8-11 Hz)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rFonts w:ascii="Lexend Light" w:cs="Lexend Light" w:eastAsia="Lexend Light" w:hAnsi="Lexend Light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Lexend Light" w:cs="Lexend Light" w:eastAsia="Lexend Light" w:hAnsi="Lexend Light"/>
                <w:color w:val="ffffff"/>
                <w:sz w:val="20"/>
                <w:szCs w:val="20"/>
                <w:rtl w:val="0"/>
              </w:rPr>
              <w:t xml:space="preserve">High values indicate deep relaxation and calmness.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rFonts w:ascii="Lexend Light" w:cs="Lexend Light" w:eastAsia="Lexend Light" w:hAnsi="Lexend Light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Lexend Light" w:cs="Lexend Light" w:eastAsia="Lexend Light" w:hAnsi="Lexend Light"/>
                <w:color w:val="ffffff"/>
                <w:sz w:val="20"/>
                <w:szCs w:val="20"/>
                <w:rtl w:val="0"/>
              </w:rPr>
              <w:t xml:space="preserve">Low values are observed during active cognitive tasks or stress.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rFonts w:ascii="Lexend Light" w:cs="Lexend Light" w:eastAsia="Lexend Light" w:hAnsi="Lexend Light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Lexend Light" w:cs="Lexend Light" w:eastAsia="Lexend Light" w:hAnsi="Lexend Light"/>
                <w:color w:val="ffffff"/>
                <w:sz w:val="20"/>
                <w:szCs w:val="20"/>
                <w:rtl w:val="0"/>
              </w:rPr>
              <w:t xml:space="preserve">Low Beta (12-29 Hz)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rFonts w:ascii="Lexend Light" w:cs="Lexend Light" w:eastAsia="Lexend Light" w:hAnsi="Lexend Light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Lexend Light" w:cs="Lexend Light" w:eastAsia="Lexend Light" w:hAnsi="Lexend Light"/>
                <w:color w:val="ffffff"/>
                <w:sz w:val="20"/>
                <w:szCs w:val="20"/>
                <w:rtl w:val="0"/>
              </w:rPr>
              <w:t xml:space="preserve">High values are associated with active thinking, problem-solving, and alertness.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rFonts w:ascii="Lexend Light" w:cs="Lexend Light" w:eastAsia="Lexend Light" w:hAnsi="Lexend Light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Lexend Light" w:cs="Lexend Light" w:eastAsia="Lexend Light" w:hAnsi="Lexend Light"/>
                <w:color w:val="ffffff"/>
                <w:sz w:val="20"/>
                <w:szCs w:val="20"/>
                <w:rtl w:val="0"/>
              </w:rPr>
              <w:t xml:space="preserve">Low values are seen during relaxation or passive states.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rFonts w:ascii="Lexend Light" w:cs="Lexend Light" w:eastAsia="Lexend Light" w:hAnsi="Lexend Light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Lexend Light" w:cs="Lexend Light" w:eastAsia="Lexend Light" w:hAnsi="Lexend Light"/>
                <w:color w:val="ffffff"/>
                <w:sz w:val="20"/>
                <w:szCs w:val="20"/>
                <w:rtl w:val="0"/>
              </w:rPr>
              <w:t xml:space="preserve">High Beta (12-29 Hz)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Lexend Light" w:cs="Lexend Light" w:eastAsia="Lexend Light" w:hAnsi="Lexend Light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Lexend Light" w:cs="Lexend Light" w:eastAsia="Lexend Light" w:hAnsi="Lexend Light"/>
                <w:color w:val="ffffff"/>
                <w:sz w:val="20"/>
                <w:szCs w:val="20"/>
                <w:rtl w:val="0"/>
              </w:rPr>
              <w:t xml:space="preserve">High values indicate high alertness, stress, and intense mental activity.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rFonts w:ascii="Lexend Light" w:cs="Lexend Light" w:eastAsia="Lexend Light" w:hAnsi="Lexend Light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Lexend Light" w:cs="Lexend Light" w:eastAsia="Lexend Light" w:hAnsi="Lexend Light"/>
                <w:color w:val="ffffff"/>
                <w:sz w:val="20"/>
                <w:szCs w:val="20"/>
                <w:rtl w:val="0"/>
              </w:rPr>
              <w:t xml:space="preserve">Low values are observed during relaxation or low engagement.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rFonts w:ascii="Lexend Light" w:cs="Lexend Light" w:eastAsia="Lexend Light" w:hAnsi="Lexend Light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Lexend Light" w:cs="Lexend Light" w:eastAsia="Lexend Light" w:hAnsi="Lexend Light"/>
                <w:color w:val="ffffff"/>
                <w:sz w:val="20"/>
                <w:szCs w:val="20"/>
                <w:rtl w:val="0"/>
              </w:rPr>
              <w:t xml:space="preserve">Low Gamma (30-100 Hz)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rFonts w:ascii="Lexend Light" w:cs="Lexend Light" w:eastAsia="Lexend Light" w:hAnsi="Lexend Light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Lexend Light" w:cs="Lexend Light" w:eastAsia="Lexend Light" w:hAnsi="Lexend Light"/>
                <w:color w:val="ffffff"/>
                <w:sz w:val="20"/>
                <w:szCs w:val="20"/>
                <w:rtl w:val="0"/>
              </w:rPr>
              <w:t xml:space="preserve">High values reflect heightened cognitive processing and complex mental tasks.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rFonts w:ascii="Lexend Light" w:cs="Lexend Light" w:eastAsia="Lexend Light" w:hAnsi="Lexend Light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Lexend Light" w:cs="Lexend Light" w:eastAsia="Lexend Light" w:hAnsi="Lexend Light"/>
                <w:color w:val="ffffff"/>
                <w:sz w:val="20"/>
                <w:szCs w:val="20"/>
                <w:rtl w:val="0"/>
              </w:rPr>
              <w:t xml:space="preserve">Low values are seen during low cognitive demand or relaxation.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rFonts w:ascii="Lexend Light" w:cs="Lexend Light" w:eastAsia="Lexend Light" w:hAnsi="Lexend Light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Lexend Light" w:cs="Lexend Light" w:eastAsia="Lexend Light" w:hAnsi="Lexend Light"/>
                <w:color w:val="ffffff"/>
                <w:sz w:val="20"/>
                <w:szCs w:val="20"/>
                <w:rtl w:val="0"/>
              </w:rPr>
              <w:t xml:space="preserve">High Gamma (30-100 Hz)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rFonts w:ascii="Lexend Light" w:cs="Lexend Light" w:eastAsia="Lexend Light" w:hAnsi="Lexend Light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Lexend Light" w:cs="Lexend Light" w:eastAsia="Lexend Light" w:hAnsi="Lexend Light"/>
                <w:color w:val="ffffff"/>
                <w:sz w:val="20"/>
                <w:szCs w:val="20"/>
                <w:rtl w:val="0"/>
              </w:rPr>
              <w:t xml:space="preserve">High values indicate advanced cognitive functions, perception, and high focus.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Lexend Light" w:cs="Lexend Light" w:eastAsia="Lexend Light" w:hAnsi="Lexend Light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Lexend Light" w:cs="Lexend Light" w:eastAsia="Lexend Light" w:hAnsi="Lexend Light"/>
                <w:color w:val="ffffff"/>
                <w:sz w:val="20"/>
                <w:szCs w:val="20"/>
                <w:rtl w:val="0"/>
              </w:rPr>
              <w:t xml:space="preserve">Low values are observed during states of reduced cognitive activity or relaxation.</w:t>
            </w:r>
          </w:p>
        </w:tc>
      </w:tr>
    </w:tbl>
    <w:p w:rsidR="00000000" w:rsidDel="00000000" w:rsidP="00000000" w:rsidRDefault="00000000" w:rsidRPr="00000000" w14:paraId="0000002A">
      <w:pPr>
        <w:rPr>
          <w:rFonts w:ascii="Lexend Light" w:cs="Lexend Light" w:eastAsia="Lexend Light" w:hAnsi="Lexend Light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2"/>
        </w:numPr>
        <w:ind w:left="720" w:hanging="360"/>
        <w:rPr>
          <w:rFonts w:ascii="Lexend" w:cs="Lexend" w:eastAsia="Lexend" w:hAnsi="Lexend"/>
          <w:b w:val="1"/>
          <w:color w:val="ffffff"/>
        </w:rPr>
      </w:pPr>
      <w:r w:rsidDel="00000000" w:rsidR="00000000" w:rsidRPr="00000000">
        <w:rPr>
          <w:rFonts w:ascii="Lexend" w:cs="Lexend" w:eastAsia="Lexend" w:hAnsi="Lexend"/>
          <w:b w:val="1"/>
          <w:color w:val="ffffff"/>
          <w:rtl w:val="0"/>
        </w:rPr>
        <w:t xml:space="preserve">Correlation</w:t>
      </w:r>
    </w:p>
    <w:p w:rsidR="00000000" w:rsidDel="00000000" w:rsidP="00000000" w:rsidRDefault="00000000" w:rsidRPr="00000000" w14:paraId="0000002C">
      <w:pPr>
        <w:rPr>
          <w:rFonts w:ascii="Lexend Light" w:cs="Lexend Light" w:eastAsia="Lexend Light" w:hAnsi="Lexend Light"/>
          <w:color w:val="ffffff"/>
        </w:rPr>
      </w:pPr>
      <w:r w:rsidDel="00000000" w:rsidR="00000000" w:rsidRPr="00000000">
        <w:rPr>
          <w:rFonts w:ascii="Lexend Light" w:cs="Lexend Light" w:eastAsia="Lexend Light" w:hAnsi="Lexend Light"/>
          <w:color w:val="ffffff"/>
        </w:rPr>
        <w:drawing>
          <wp:inline distB="114300" distT="114300" distL="114300" distR="114300">
            <wp:extent cx="6672263" cy="293239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72263" cy="29323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060808" w:val="clear"/>
        <w:spacing w:after="240" w:lineRule="auto"/>
        <w:rPr>
          <w:rFonts w:ascii="Arial" w:cs="Arial" w:eastAsia="Arial" w:hAnsi="Arial"/>
          <w:color w:val="dfdbd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4"/>
        </w:numPr>
        <w:spacing w:after="240" w:before="120" w:lineRule="auto"/>
        <w:ind w:left="720" w:hanging="360"/>
        <w:rPr>
          <w:rFonts w:ascii="Lexend Light" w:cs="Lexend Light" w:eastAsia="Lexend Light" w:hAnsi="Lexend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Lexend Light" w:cs="Lexend Light" w:eastAsia="Lexend Light" w:hAnsi="Lexend Light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060808" w:val="clear"/>
        <w:spacing w:after="240" w:lineRule="auto"/>
        <w:rPr>
          <w:rFonts w:ascii="Arial" w:cs="Arial" w:eastAsia="Arial" w:hAnsi="Arial"/>
          <w:color w:val="dfdbd5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dfdbd5"/>
          <w:sz w:val="23"/>
          <w:szCs w:val="23"/>
          <w:rtl w:val="0"/>
        </w:rPr>
        <w:t xml:space="preserve">Insights:</w:t>
      </w:r>
    </w:p>
    <w:p w:rsidR="00000000" w:rsidDel="00000000" w:rsidP="00000000" w:rsidRDefault="00000000" w:rsidRPr="00000000" w14:paraId="00000031">
      <w:pPr>
        <w:numPr>
          <w:ilvl w:val="0"/>
          <w:numId w:val="15"/>
        </w:numPr>
        <w:spacing w:after="0" w:afterAutospacing="0" w:before="120" w:lineRule="auto"/>
        <w:ind w:left="720" w:hanging="360"/>
        <w:rPr>
          <w:rFonts w:ascii="Lexend Light" w:cs="Lexend Light" w:eastAsia="Lexend Light" w:hAnsi="Lexend Light"/>
        </w:rPr>
      </w:pPr>
      <w:r w:rsidDel="00000000" w:rsidR="00000000" w:rsidRPr="00000000">
        <w:rPr>
          <w:rFonts w:ascii="Lexend Light" w:cs="Lexend Light" w:eastAsia="Lexend Light" w:hAnsi="Lexend Light"/>
          <w:color w:val="dfdbd5"/>
          <w:sz w:val="23"/>
          <w:szCs w:val="23"/>
          <w:shd w:fill="060808" w:val="clear"/>
          <w:rtl w:val="0"/>
        </w:rPr>
        <w:t xml:space="preserve">Delta waves show a negative correlation (-0.23), indicating higher values are associated with lower drowsiness likelihood, aligning with their presence in deep sleep.</w:t>
      </w:r>
    </w:p>
    <w:p w:rsidR="00000000" w:rsidDel="00000000" w:rsidP="00000000" w:rsidRDefault="00000000" w:rsidRPr="00000000" w14:paraId="00000032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rFonts w:ascii="Lexend Light" w:cs="Lexend Light" w:eastAsia="Lexend Light" w:hAnsi="Lexend Light"/>
        </w:rPr>
      </w:pPr>
      <w:r w:rsidDel="00000000" w:rsidR="00000000" w:rsidRPr="00000000">
        <w:rPr>
          <w:rFonts w:ascii="Lexend Light" w:cs="Lexend Light" w:eastAsia="Lexend Light" w:hAnsi="Lexend Light"/>
          <w:color w:val="dfdbd5"/>
          <w:sz w:val="23"/>
          <w:szCs w:val="23"/>
          <w:shd w:fill="060808" w:val="clear"/>
          <w:rtl w:val="0"/>
        </w:rPr>
        <w:t xml:space="preserve">Theta and High Beta waves exhibit moderate negative correlations (-0.21), suggesting higher values also indicate lower drowsiness likelihood.</w:t>
      </w:r>
    </w:p>
    <w:p w:rsidR="00000000" w:rsidDel="00000000" w:rsidP="00000000" w:rsidRDefault="00000000" w:rsidRPr="00000000" w14:paraId="00000033">
      <w:pPr>
        <w:numPr>
          <w:ilvl w:val="0"/>
          <w:numId w:val="15"/>
        </w:numPr>
        <w:spacing w:after="240" w:before="0" w:beforeAutospacing="0" w:lineRule="auto"/>
        <w:ind w:left="720" w:hanging="360"/>
        <w:rPr>
          <w:rFonts w:ascii="Lexend Light" w:cs="Lexend Light" w:eastAsia="Lexend Light" w:hAnsi="Lexend Light"/>
        </w:rPr>
      </w:pPr>
      <w:r w:rsidDel="00000000" w:rsidR="00000000" w:rsidRPr="00000000">
        <w:rPr>
          <w:rFonts w:ascii="Lexend Light" w:cs="Lexend Light" w:eastAsia="Lexend Light" w:hAnsi="Lexend Light"/>
          <w:color w:val="dfdbd5"/>
          <w:sz w:val="23"/>
          <w:szCs w:val="23"/>
          <w:shd w:fill="060808" w:val="clear"/>
          <w:rtl w:val="0"/>
        </w:rPr>
        <w:t xml:space="preserve">Low Alpha and Low Beta features have weaker correlations, implying minimal impact on drowsiness prediction.</w:t>
      </w:r>
    </w:p>
    <w:p w:rsidR="00000000" w:rsidDel="00000000" w:rsidP="00000000" w:rsidRDefault="00000000" w:rsidRPr="00000000" w14:paraId="00000034">
      <w:pPr>
        <w:shd w:fill="060808" w:val="clear"/>
        <w:spacing w:after="240" w:lineRule="auto"/>
        <w:rPr>
          <w:rFonts w:ascii="Arial" w:cs="Arial" w:eastAsia="Arial" w:hAnsi="Arial"/>
          <w:color w:val="dfdbd5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dfdbd5"/>
          <w:sz w:val="23"/>
          <w:szCs w:val="23"/>
          <w:rtl w:val="0"/>
        </w:rPr>
        <w:t xml:space="preserve">Brainwave Interactions:</w:t>
      </w:r>
    </w:p>
    <w:p w:rsidR="00000000" w:rsidDel="00000000" w:rsidP="00000000" w:rsidRDefault="00000000" w:rsidRPr="00000000" w14:paraId="00000035">
      <w:pPr>
        <w:numPr>
          <w:ilvl w:val="0"/>
          <w:numId w:val="14"/>
        </w:numPr>
        <w:spacing w:after="240" w:before="120" w:lineRule="auto"/>
        <w:ind w:left="720" w:hanging="360"/>
        <w:rPr>
          <w:rFonts w:ascii="Lexend Light" w:cs="Lexend Light" w:eastAsia="Lexend Light" w:hAnsi="Lexend Light"/>
        </w:rPr>
      </w:pPr>
      <w:r w:rsidDel="00000000" w:rsidR="00000000" w:rsidRPr="00000000">
        <w:rPr>
          <w:rFonts w:ascii="Lexend Light" w:cs="Lexend Light" w:eastAsia="Lexend Light" w:hAnsi="Lexend Light"/>
          <w:color w:val="dfdbd5"/>
          <w:sz w:val="23"/>
          <w:szCs w:val="23"/>
          <w:shd w:fill="060808" w:val="clear"/>
          <w:rtl w:val="0"/>
        </w:rPr>
        <w:t xml:space="preserve">Theta waves strongly correlate with Low Alpha (0.66), High Alpha (0.66), and High Beta (0.66), indicating concurrent increases, likely reflecting transitional states between wakefulness and drowsiness.</w:t>
      </w:r>
    </w:p>
    <w:p w:rsidR="00000000" w:rsidDel="00000000" w:rsidP="00000000" w:rsidRDefault="00000000" w:rsidRPr="00000000" w14:paraId="00000036">
      <w:pPr>
        <w:rPr>
          <w:rFonts w:ascii="Lexend Light" w:cs="Lexend Light" w:eastAsia="Lexend Light" w:hAnsi="Lexend Light"/>
          <w:color w:val="ffffff"/>
        </w:rPr>
      </w:pPr>
      <w:r w:rsidDel="00000000" w:rsidR="00000000" w:rsidRPr="00000000">
        <w:rPr>
          <w:rFonts w:ascii="Lexend Light" w:cs="Lexend Light" w:eastAsia="Lexend Light" w:hAnsi="Lexend Light"/>
          <w:color w:val="dfdbd5"/>
          <w:sz w:val="23"/>
          <w:szCs w:val="23"/>
          <w:shd w:fill="060808" w:val="clear"/>
          <w:rtl w:val="0"/>
        </w:rPr>
        <w:t xml:space="preserve">High Gamma waves positively correlate with High Beta (0.65) and Theta (0.59), highlighting their role in cognitive processing and alertness.</w:t>
      </w:r>
      <w:r w:rsidDel="00000000" w:rsidR="00000000" w:rsidRPr="00000000">
        <w:rPr>
          <w:rFonts w:ascii="Lexend Light" w:cs="Lexend Light" w:eastAsia="Lexend Light" w:hAnsi="Lexend Light"/>
          <w:color w:val="ffffff"/>
        </w:rPr>
        <w:drawing>
          <wp:inline distB="114300" distT="114300" distL="114300" distR="114300">
            <wp:extent cx="6858000" cy="40132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Lexend Light" w:cs="Lexend Light" w:eastAsia="Lexend Light" w:hAnsi="Lexend Light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Lexend Light" w:cs="Lexend Light" w:eastAsia="Lexend Light" w:hAnsi="Lexend Light"/>
          <w:color w:val="ffffff"/>
        </w:rPr>
      </w:pPr>
      <w:r w:rsidDel="00000000" w:rsidR="00000000" w:rsidRPr="00000000">
        <w:rPr>
          <w:rFonts w:ascii="Lexend Light" w:cs="Lexend Light" w:eastAsia="Lexend Light" w:hAnsi="Lexend Light"/>
          <w:color w:val="ffffff"/>
          <w:rtl w:val="0"/>
        </w:rPr>
        <w:t xml:space="preserve">The brain's neural oscillations can be grouped into distinct frequency bands, each corresponding to specific states of consciousness, cognitive processes, and functional roles.</w:t>
      </w:r>
    </w:p>
    <w:p w:rsidR="00000000" w:rsidDel="00000000" w:rsidP="00000000" w:rsidRDefault="00000000" w:rsidRPr="00000000" w14:paraId="00000039">
      <w:pPr>
        <w:rPr>
          <w:rFonts w:ascii="Lexend Light" w:cs="Lexend Light" w:eastAsia="Lexend Light" w:hAnsi="Lexend Light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ind w:left="720" w:hanging="360"/>
        <w:rPr>
          <w:rFonts w:ascii="Lexend Light" w:cs="Lexend Light" w:eastAsia="Lexend Light" w:hAnsi="Lexend Light"/>
          <w:color w:val="ffffff"/>
        </w:rPr>
      </w:pPr>
      <w:r w:rsidDel="00000000" w:rsidR="00000000" w:rsidRPr="00000000">
        <w:rPr>
          <w:rFonts w:ascii="Lexend Light" w:cs="Lexend Light" w:eastAsia="Lexend Light" w:hAnsi="Lexend Light"/>
          <w:color w:val="ffffff"/>
          <w:rtl w:val="0"/>
        </w:rPr>
        <w:t xml:space="preserve">Delta Waves (1-3 Hz): The Restoration Band</w:t>
      </w:r>
    </w:p>
    <w:p w:rsidR="00000000" w:rsidDel="00000000" w:rsidP="00000000" w:rsidRDefault="00000000" w:rsidRPr="00000000" w14:paraId="0000003B">
      <w:pPr>
        <w:ind w:left="720" w:firstLine="0"/>
        <w:rPr>
          <w:rFonts w:ascii="Lexend Light" w:cs="Lexend Light" w:eastAsia="Lexend Light" w:hAnsi="Lexend Light"/>
          <w:color w:val="ffffff"/>
        </w:rPr>
      </w:pPr>
      <w:r w:rsidDel="00000000" w:rsidR="00000000" w:rsidRPr="00000000">
        <w:rPr>
          <w:rFonts w:ascii="Lexend Light" w:cs="Lexend Light" w:eastAsia="Lexend Light" w:hAnsi="Lexend Light"/>
          <w:color w:val="ffffff"/>
          <w:rtl w:val="0"/>
        </w:rPr>
        <w:t xml:space="preserve">High-amplitude, low-frequency delta waves dominate during deep sleep, unconsciousness, and restorative states, facilitating rejuvenation and recovery.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  <w:rPr>
          <w:rFonts w:ascii="Lexend Light" w:cs="Lexend Light" w:eastAsia="Lexend Light" w:hAnsi="Lexend Light"/>
          <w:color w:val="ffffff"/>
        </w:rPr>
      </w:pPr>
      <w:r w:rsidDel="00000000" w:rsidR="00000000" w:rsidRPr="00000000">
        <w:rPr>
          <w:rFonts w:ascii="Lexend Light" w:cs="Lexend Light" w:eastAsia="Lexend Light" w:hAnsi="Lexend Light"/>
          <w:color w:val="ffffff"/>
          <w:rtl w:val="0"/>
        </w:rPr>
        <w:t xml:space="preserve">Theta Waves (4-7 Hz): The Transition Zone</w:t>
      </w:r>
    </w:p>
    <w:p w:rsidR="00000000" w:rsidDel="00000000" w:rsidP="00000000" w:rsidRDefault="00000000" w:rsidRPr="00000000" w14:paraId="0000003D">
      <w:pPr>
        <w:ind w:left="720" w:firstLine="0"/>
        <w:rPr>
          <w:rFonts w:ascii="Lexend Light" w:cs="Lexend Light" w:eastAsia="Lexend Light" w:hAnsi="Lexend Light"/>
          <w:color w:val="ffffff"/>
        </w:rPr>
      </w:pPr>
      <w:r w:rsidDel="00000000" w:rsidR="00000000" w:rsidRPr="00000000">
        <w:rPr>
          <w:rFonts w:ascii="Lexend Light" w:cs="Lexend Light" w:eastAsia="Lexend Light" w:hAnsi="Lexend Light"/>
          <w:color w:val="ffffff"/>
          <w:rtl w:val="0"/>
        </w:rPr>
        <w:t xml:space="preserve">Theta waves emerge during light sleep, drowsiness, and meditative states, serving as a bridge between sleep and wakefulness, and enabling the brain to transition smoothly between states.</w:t>
      </w:r>
    </w:p>
    <w:p w:rsidR="00000000" w:rsidDel="00000000" w:rsidP="00000000" w:rsidRDefault="00000000" w:rsidRPr="00000000" w14:paraId="0000003E">
      <w:pPr>
        <w:ind w:left="720" w:firstLine="0"/>
        <w:rPr>
          <w:rFonts w:ascii="Lexend Light" w:cs="Lexend Light" w:eastAsia="Lexend Light" w:hAnsi="Lexend Light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Lexend Light" w:cs="Lexend Light" w:eastAsia="Lexend Light" w:hAnsi="Lexend Light"/>
          <w:color w:val="ffffff"/>
        </w:rPr>
      </w:pPr>
      <w:r w:rsidDel="00000000" w:rsidR="00000000" w:rsidRPr="00000000">
        <w:rPr>
          <w:rFonts w:ascii="Lexend Light" w:cs="Lexend Light" w:eastAsia="Lexend Light" w:hAnsi="Lexend Light"/>
          <w:color w:val="ffffff"/>
          <w:rtl w:val="0"/>
        </w:rPr>
        <w:t xml:space="preserve">Alpha Waves (8-11 Hz): The Relaxation Spectrum</w:t>
      </w:r>
    </w:p>
    <w:p w:rsidR="00000000" w:rsidDel="00000000" w:rsidP="00000000" w:rsidRDefault="00000000" w:rsidRPr="00000000" w14:paraId="00000040">
      <w:pPr>
        <w:rPr>
          <w:rFonts w:ascii="Lexend Light" w:cs="Lexend Light" w:eastAsia="Lexend Light" w:hAnsi="Lexend Light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Lexend Light" w:cs="Lexend Light" w:eastAsia="Lexend Light" w:hAnsi="Lexend Light"/>
          <w:color w:val="ffffff"/>
        </w:rPr>
      </w:pPr>
      <w:r w:rsidDel="00000000" w:rsidR="00000000" w:rsidRPr="00000000">
        <w:rPr>
          <w:rFonts w:ascii="Lexend Light" w:cs="Lexend Light" w:eastAsia="Lexend Light" w:hAnsi="Lexend Light"/>
          <w:color w:val="ffffff"/>
          <w:rtl w:val="0"/>
        </w:rPr>
        <w:t xml:space="preserve">Alpha waves comprise two sub-bands:</w:t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ind w:left="720" w:hanging="360"/>
        <w:rPr>
          <w:rFonts w:ascii="Lexend Light" w:cs="Lexend Light" w:eastAsia="Lexend Light" w:hAnsi="Lexend Light"/>
          <w:color w:val="ffffff"/>
        </w:rPr>
      </w:pPr>
      <w:r w:rsidDel="00000000" w:rsidR="00000000" w:rsidRPr="00000000">
        <w:rPr>
          <w:rFonts w:ascii="Lexend Light" w:cs="Lexend Light" w:eastAsia="Lexend Light" w:hAnsi="Lexend Light"/>
          <w:color w:val="ffffff"/>
          <w:rtl w:val="0"/>
        </w:rPr>
        <w:t xml:space="preserve">Low Alpha (8-10 Hz): The Calm Focus - Associated with relaxed yet alert states, closed eyes, and decreased cortical activity, promoting a sense of calm focus.</w:t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ind w:left="720" w:hanging="360"/>
        <w:rPr>
          <w:rFonts w:ascii="Lexend Light" w:cs="Lexend Light" w:eastAsia="Lexend Light" w:hAnsi="Lexend Light"/>
          <w:color w:val="ffffff"/>
        </w:rPr>
      </w:pPr>
      <w:r w:rsidDel="00000000" w:rsidR="00000000" w:rsidRPr="00000000">
        <w:rPr>
          <w:rFonts w:ascii="Lexend Light" w:cs="Lexend Light" w:eastAsia="Lexend Light" w:hAnsi="Lexend Light"/>
          <w:color w:val="ffffff"/>
          <w:rtl w:val="0"/>
        </w:rPr>
        <w:t xml:space="preserve">High Alpha (10-11 Hz): The Serene State - Reflecting deep relaxation, calmness, and reduced cortical activity, ideal for unwinding and recharging.</w:t>
      </w:r>
    </w:p>
    <w:p w:rsidR="00000000" w:rsidDel="00000000" w:rsidP="00000000" w:rsidRDefault="00000000" w:rsidRPr="00000000" w14:paraId="00000044">
      <w:pPr>
        <w:rPr>
          <w:rFonts w:ascii="Lexend Light" w:cs="Lexend Light" w:eastAsia="Lexend Light" w:hAnsi="Lexend Light"/>
          <w:color w:val="ffffff"/>
        </w:rPr>
      </w:pPr>
      <w:r w:rsidDel="00000000" w:rsidR="00000000" w:rsidRPr="00000000">
        <w:rPr>
          <w:rFonts w:ascii="Lexend Light" w:cs="Lexend Light" w:eastAsia="Lexend Light" w:hAnsi="Lexend Light"/>
          <w:color w:val="ffffff"/>
          <w:rtl w:val="0"/>
        </w:rPr>
        <w:t xml:space="preserve">Beta Waves (12-29 Hz): The Engagement Band</w:t>
      </w:r>
    </w:p>
    <w:p w:rsidR="00000000" w:rsidDel="00000000" w:rsidP="00000000" w:rsidRDefault="00000000" w:rsidRPr="00000000" w14:paraId="00000045">
      <w:pPr>
        <w:rPr>
          <w:rFonts w:ascii="Lexend Light" w:cs="Lexend Light" w:eastAsia="Lexend Light" w:hAnsi="Lexend Light"/>
          <w:color w:val="ffffff"/>
        </w:rPr>
      </w:pPr>
      <w:r w:rsidDel="00000000" w:rsidR="00000000" w:rsidRPr="00000000">
        <w:rPr>
          <w:rFonts w:ascii="Lexend Light" w:cs="Lexend Light" w:eastAsia="Lexend Light" w:hAnsi="Lexend Light"/>
          <w:color w:val="ffffff"/>
          <w:rtl w:val="0"/>
        </w:rPr>
        <w:t xml:space="preserve">Beta waves encompass two sub-bands:</w:t>
      </w:r>
    </w:p>
    <w:p w:rsidR="00000000" w:rsidDel="00000000" w:rsidP="00000000" w:rsidRDefault="00000000" w:rsidRPr="00000000" w14:paraId="00000046">
      <w:pPr>
        <w:numPr>
          <w:ilvl w:val="0"/>
          <w:numId w:val="16"/>
        </w:numPr>
        <w:ind w:left="720" w:hanging="360"/>
        <w:rPr>
          <w:rFonts w:ascii="Lexend Light" w:cs="Lexend Light" w:eastAsia="Lexend Light" w:hAnsi="Lexend Light"/>
          <w:color w:val="ffffff"/>
        </w:rPr>
      </w:pPr>
      <w:r w:rsidDel="00000000" w:rsidR="00000000" w:rsidRPr="00000000">
        <w:rPr>
          <w:rFonts w:ascii="Lexend Light" w:cs="Lexend Light" w:eastAsia="Lexend Light" w:hAnsi="Lexend Light"/>
          <w:color w:val="ffffff"/>
          <w:rtl w:val="0"/>
        </w:rPr>
        <w:t xml:space="preserve">Low Beta (12-15 Hz): The Active Mind - Linked to active thinking, problem-solving, and alertness, facilitating mental clarity and focus.</w:t>
      </w:r>
    </w:p>
    <w:p w:rsidR="00000000" w:rsidDel="00000000" w:rsidP="00000000" w:rsidRDefault="00000000" w:rsidRPr="00000000" w14:paraId="00000047">
      <w:pPr>
        <w:numPr>
          <w:ilvl w:val="0"/>
          <w:numId w:val="16"/>
        </w:numPr>
        <w:ind w:left="720" w:hanging="360"/>
        <w:rPr>
          <w:rFonts w:ascii="Lexend Light" w:cs="Lexend Light" w:eastAsia="Lexend Light" w:hAnsi="Lexend Light"/>
          <w:color w:val="ffffff"/>
        </w:rPr>
      </w:pPr>
      <w:r w:rsidDel="00000000" w:rsidR="00000000" w:rsidRPr="00000000">
        <w:rPr>
          <w:rFonts w:ascii="Lexend Light" w:cs="Lexend Light" w:eastAsia="Lexend Light" w:hAnsi="Lexend Light"/>
          <w:color w:val="ffffff"/>
          <w:rtl w:val="0"/>
        </w:rPr>
        <w:t xml:space="preserve">High Beta (15-29 Hz): The Intense Focus - Characterized by high alertness, stress, and intense mental activity, driving concentrated mental effort.</w:t>
      </w:r>
    </w:p>
    <w:p w:rsidR="00000000" w:rsidDel="00000000" w:rsidP="00000000" w:rsidRDefault="00000000" w:rsidRPr="00000000" w14:paraId="00000048">
      <w:pPr>
        <w:rPr>
          <w:rFonts w:ascii="Lexend Light" w:cs="Lexend Light" w:eastAsia="Lexend Light" w:hAnsi="Lexend Light"/>
          <w:color w:val="ffffff"/>
        </w:rPr>
      </w:pPr>
      <w:r w:rsidDel="00000000" w:rsidR="00000000" w:rsidRPr="00000000">
        <w:rPr>
          <w:rFonts w:ascii="Lexend Light" w:cs="Lexend Light" w:eastAsia="Lexend Light" w:hAnsi="Lexend Light"/>
          <w:color w:val="ffffff"/>
          <w:rtl w:val="0"/>
        </w:rPr>
        <w:t xml:space="preserve">Gamma Waves (30-100 Hz): The Integration Zone</w:t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ind w:left="720" w:hanging="360"/>
        <w:rPr>
          <w:rFonts w:ascii="Lexend Light" w:cs="Lexend Light" w:eastAsia="Lexend Light" w:hAnsi="Lexend Light"/>
          <w:color w:val="ffffff"/>
        </w:rPr>
      </w:pPr>
      <w:r w:rsidDel="00000000" w:rsidR="00000000" w:rsidRPr="00000000">
        <w:rPr>
          <w:rFonts w:ascii="Lexend Light" w:cs="Lexend Light" w:eastAsia="Lexend Light" w:hAnsi="Lexend Light"/>
          <w:color w:val="ffffff"/>
          <w:rtl w:val="0"/>
        </w:rPr>
        <w:t xml:space="preserve">High-frequency gamma waves facilitate advanced cognitive processing, sensory integration, and information synthesis, enabling the brain to assimilate and process complex information.</w:t>
      </w:r>
    </w:p>
    <w:p w:rsidR="00000000" w:rsidDel="00000000" w:rsidP="00000000" w:rsidRDefault="00000000" w:rsidRPr="00000000" w14:paraId="0000004A">
      <w:pPr>
        <w:rPr>
          <w:rFonts w:ascii="Lexend Light" w:cs="Lexend Light" w:eastAsia="Lexend Light" w:hAnsi="Lexend Light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Lexend Light" w:cs="Lexend Light" w:eastAsia="Lexend Light" w:hAnsi="Lexend Light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Lexend" w:cs="Lexend" w:eastAsia="Lexend" w:hAnsi="Lexend"/>
          <w:b w:val="1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Lexend" w:cs="Lexend" w:eastAsia="Lexend" w:hAnsi="Lexend"/>
          <w:b w:val="1"/>
          <w:color w:val="ffffff"/>
        </w:rPr>
      </w:pPr>
      <w:r w:rsidDel="00000000" w:rsidR="00000000" w:rsidRPr="00000000">
        <w:rPr>
          <w:rFonts w:ascii="Lexend" w:cs="Lexend" w:eastAsia="Lexend" w:hAnsi="Lexend"/>
          <w:b w:val="1"/>
          <w:color w:val="ffffff"/>
          <w:rtl w:val="0"/>
        </w:rPr>
        <w:t xml:space="preserve">Logistic Regression</w:t>
      </w:r>
    </w:p>
    <w:p w:rsidR="00000000" w:rsidDel="00000000" w:rsidP="00000000" w:rsidRDefault="00000000" w:rsidRPr="00000000" w14:paraId="0000004E">
      <w:pPr>
        <w:rPr>
          <w:rFonts w:ascii="Lexend Light" w:cs="Lexend Light" w:eastAsia="Lexend Light" w:hAnsi="Lexend Light"/>
          <w:color w:val="ffffff"/>
        </w:rPr>
      </w:pPr>
      <w:r w:rsidDel="00000000" w:rsidR="00000000" w:rsidRPr="00000000">
        <w:rPr>
          <w:rFonts w:ascii="Lexend Light" w:cs="Lexend Light" w:eastAsia="Lexend Light" w:hAnsi="Lexend Light"/>
          <w:color w:val="ffffff"/>
        </w:rPr>
        <w:drawing>
          <wp:inline distB="114300" distT="114300" distL="114300" distR="114300">
            <wp:extent cx="3738563" cy="335512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8563" cy="3355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Lexend Light" w:cs="Lexend Light" w:eastAsia="Lexend Light" w:hAnsi="Lexend Light"/>
          <w:color w:val="ffffff"/>
        </w:rPr>
      </w:pPr>
      <w:r w:rsidDel="00000000" w:rsidR="00000000" w:rsidRPr="00000000">
        <w:rPr>
          <w:rFonts w:ascii="Lexend Light" w:cs="Lexend Light" w:eastAsia="Lexend Light" w:hAnsi="Lexend Light"/>
          <w:color w:val="ffffff"/>
          <w:rtl w:val="0"/>
        </w:rPr>
        <w:t xml:space="preserve">Correct Predictions : 0.70013</w:t>
      </w:r>
    </w:p>
    <w:p w:rsidR="00000000" w:rsidDel="00000000" w:rsidP="00000000" w:rsidRDefault="00000000" w:rsidRPr="00000000" w14:paraId="00000050">
      <w:pPr>
        <w:rPr>
          <w:rFonts w:ascii="Lexend Light" w:cs="Lexend Light" w:eastAsia="Lexend Light" w:hAnsi="Lexend Light"/>
          <w:color w:val="ffffff"/>
        </w:rPr>
      </w:pPr>
      <w:r w:rsidDel="00000000" w:rsidR="00000000" w:rsidRPr="00000000">
        <w:rPr>
          <w:rFonts w:ascii="Lexend Light" w:cs="Lexend Light" w:eastAsia="Lexend Light" w:hAnsi="Lexend Light"/>
          <w:color w:val="ffffff"/>
          <w:rtl w:val="0"/>
        </w:rPr>
        <w:t xml:space="preserve">Logistic Regression achieved 70.01% accuracy in predicting driver drowsiness from brainwave data, indicating that brainwave patterns like Theta and Delta are useful indicators. However, its simplicity assumes a linear relationship between features and output, which may not be accurate for this problem.</w:t>
      </w:r>
    </w:p>
    <w:p w:rsidR="00000000" w:rsidDel="00000000" w:rsidP="00000000" w:rsidRDefault="00000000" w:rsidRPr="00000000" w14:paraId="00000051">
      <w:pPr>
        <w:ind w:left="0" w:firstLine="0"/>
        <w:rPr>
          <w:rFonts w:ascii="Lexend Light" w:cs="Lexend Light" w:eastAsia="Lexend Light" w:hAnsi="Lexend Light"/>
          <w:color w:val="ffffff"/>
        </w:rPr>
      </w:pPr>
      <w:r w:rsidDel="00000000" w:rsidR="00000000" w:rsidRPr="00000000">
        <w:rPr>
          <w:rFonts w:ascii="Lexend Light" w:cs="Lexend Light" w:eastAsia="Lexend Light" w:hAnsi="Lexend Light"/>
          <w:color w:val="ffffff"/>
          <w:rtl w:val="0"/>
        </w:rPr>
        <w:t xml:space="preserve">Limitations: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rFonts w:ascii="Lexend Light" w:cs="Lexend Light" w:eastAsia="Lexend Light" w:hAnsi="Lexend Light"/>
          <w:color w:val="ffffff"/>
        </w:rPr>
      </w:pPr>
      <w:r w:rsidDel="00000000" w:rsidR="00000000" w:rsidRPr="00000000">
        <w:rPr>
          <w:rFonts w:ascii="Lexend Light" w:cs="Lexend Light" w:eastAsia="Lexend Light" w:hAnsi="Lexend Light"/>
          <w:color w:val="ffffff"/>
          <w:rtl w:val="0"/>
        </w:rPr>
        <w:t xml:space="preserve">Assumes linear relationship between brainwaves and drowsiness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rFonts w:ascii="Lexend Light" w:cs="Lexend Light" w:eastAsia="Lexend Light" w:hAnsi="Lexend Light"/>
          <w:color w:val="ffffff"/>
        </w:rPr>
      </w:pPr>
      <w:r w:rsidDel="00000000" w:rsidR="00000000" w:rsidRPr="00000000">
        <w:rPr>
          <w:rFonts w:ascii="Lexend Light" w:cs="Lexend Light" w:eastAsia="Lexend Light" w:hAnsi="Lexend Light"/>
          <w:color w:val="ffffff"/>
          <w:rtl w:val="0"/>
        </w:rPr>
        <w:t xml:space="preserve">Fails to capture intricate patterns in data</w:t>
      </w:r>
    </w:p>
    <w:p w:rsidR="00000000" w:rsidDel="00000000" w:rsidP="00000000" w:rsidRDefault="00000000" w:rsidRPr="00000000" w14:paraId="00000054">
      <w:pPr>
        <w:rPr>
          <w:rFonts w:ascii="Lexend Light" w:cs="Lexend Light" w:eastAsia="Lexend Light" w:hAnsi="Lexend Light"/>
          <w:color w:val="ffffff"/>
        </w:rPr>
      </w:pPr>
      <w:r w:rsidDel="00000000" w:rsidR="00000000" w:rsidRPr="00000000">
        <w:rPr>
          <w:rFonts w:ascii="Lexend Light" w:cs="Lexend Light" w:eastAsia="Lexend Light" w:hAnsi="Lexend Light"/>
          <w:color w:val="ffffff"/>
          <w:rtl w:val="0"/>
        </w:rPr>
        <w:t xml:space="preserve">Non-Linear Models: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ind w:left="720" w:hanging="360"/>
        <w:rPr>
          <w:rFonts w:ascii="Lexend Light" w:cs="Lexend Light" w:eastAsia="Lexend Light" w:hAnsi="Lexend Light"/>
          <w:color w:val="ffffff"/>
        </w:rPr>
      </w:pPr>
      <w:r w:rsidDel="00000000" w:rsidR="00000000" w:rsidRPr="00000000">
        <w:rPr>
          <w:rFonts w:ascii="Lexend Light" w:cs="Lexend Light" w:eastAsia="Lexend Light" w:hAnsi="Lexend Light"/>
          <w:color w:val="ffffff"/>
          <w:rtl w:val="0"/>
        </w:rPr>
        <w:t xml:space="preserve">Outperform Logistic Regression in predicting driver drowsiness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ind w:left="720" w:hanging="360"/>
        <w:rPr>
          <w:rFonts w:ascii="Lexend Light" w:cs="Lexend Light" w:eastAsia="Lexend Light" w:hAnsi="Lexend Light"/>
          <w:color w:val="ffffff"/>
        </w:rPr>
      </w:pPr>
      <w:r w:rsidDel="00000000" w:rsidR="00000000" w:rsidRPr="00000000">
        <w:rPr>
          <w:rFonts w:ascii="Lexend Light" w:cs="Lexend Light" w:eastAsia="Lexend Light" w:hAnsi="Lexend Light"/>
          <w:color w:val="ffffff"/>
          <w:rtl w:val="0"/>
        </w:rPr>
        <w:t xml:space="preserve">Capture complex relationships between brainwaves and drowsiness</w:t>
      </w:r>
    </w:p>
    <w:p w:rsidR="00000000" w:rsidDel="00000000" w:rsidP="00000000" w:rsidRDefault="00000000" w:rsidRPr="00000000" w14:paraId="00000057">
      <w:pPr>
        <w:rPr>
          <w:rFonts w:ascii="Lexend Light" w:cs="Lexend Light" w:eastAsia="Lexend Light" w:hAnsi="Lexend Light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Lexend Light" w:cs="Lexend Light" w:eastAsia="Lexend Light" w:hAnsi="Lexend Light"/>
          <w:color w:val="ffffff"/>
        </w:rPr>
      </w:pPr>
      <w:r w:rsidDel="00000000" w:rsidR="00000000" w:rsidRPr="00000000">
        <w:rPr>
          <w:rFonts w:ascii="Lexend Light" w:cs="Lexend Light" w:eastAsia="Lexend Light" w:hAnsi="Lexend Light"/>
          <w:color w:val="ffffff"/>
        </w:rPr>
        <w:drawing>
          <wp:inline distB="114300" distT="114300" distL="114300" distR="114300">
            <wp:extent cx="4860608" cy="3900488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0608" cy="3900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Lexend Light" w:cs="Lexend Light" w:eastAsia="Lexend Light" w:hAnsi="Lexend Light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Lexend Light" w:cs="Lexend Light" w:eastAsia="Lexend Light" w:hAnsi="Lexend Light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Lexend Light" w:cs="Lexend Light" w:eastAsia="Lexend Light" w:hAnsi="Lexend Light"/>
          <w:color w:val="ffffff"/>
        </w:rPr>
      </w:pPr>
      <w:r w:rsidDel="00000000" w:rsidR="00000000" w:rsidRPr="00000000">
        <w:rPr>
          <w:rFonts w:ascii="Lexend Light" w:cs="Lexend Light" w:eastAsia="Lexend Light" w:hAnsi="Lexend Light"/>
          <w:color w:val="ffffff"/>
          <w:rtl w:val="0"/>
        </w:rPr>
        <w:t xml:space="preserve">the classification model's effectiveness in predicting driver drowsiness by plotting </w:t>
      </w:r>
      <w:r w:rsidDel="00000000" w:rsidR="00000000" w:rsidRPr="00000000">
        <w:rPr>
          <w:rFonts w:ascii="Lexend" w:cs="Lexend" w:eastAsia="Lexend" w:hAnsi="Lexend"/>
          <w:b w:val="1"/>
          <w:color w:val="ffffff"/>
          <w:rtl w:val="0"/>
        </w:rPr>
        <w:t xml:space="preserve">True Positive Rate</w:t>
      </w:r>
      <w:r w:rsidDel="00000000" w:rsidR="00000000" w:rsidRPr="00000000">
        <w:rPr>
          <w:rFonts w:ascii="Lexend Light" w:cs="Lexend Light" w:eastAsia="Lexend Light" w:hAnsi="Lexend Light"/>
          <w:color w:val="ffffff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ffffff"/>
          <w:rtl w:val="0"/>
        </w:rPr>
        <w:t xml:space="preserve">(TPR) </w:t>
      </w:r>
      <w:r w:rsidDel="00000000" w:rsidR="00000000" w:rsidRPr="00000000">
        <w:rPr>
          <w:rFonts w:ascii="Lexend Light" w:cs="Lexend Light" w:eastAsia="Lexend Light" w:hAnsi="Lexend Light"/>
          <w:color w:val="ffffff"/>
          <w:rtl w:val="0"/>
        </w:rPr>
        <w:t xml:space="preserve">against</w:t>
      </w:r>
      <w:r w:rsidDel="00000000" w:rsidR="00000000" w:rsidRPr="00000000">
        <w:rPr>
          <w:rFonts w:ascii="Lexend" w:cs="Lexend" w:eastAsia="Lexend" w:hAnsi="Lexend"/>
          <w:b w:val="1"/>
          <w:color w:val="ffffff"/>
          <w:rtl w:val="0"/>
        </w:rPr>
        <w:t xml:space="preserve"> False Positive Rate (FPR)</w:t>
      </w:r>
      <w:r w:rsidDel="00000000" w:rsidR="00000000" w:rsidRPr="00000000">
        <w:rPr>
          <w:rFonts w:ascii="Lexend Light" w:cs="Lexend Light" w:eastAsia="Lexend Light" w:hAnsi="Lexend Light"/>
          <w:color w:val="ffffff"/>
          <w:rtl w:val="0"/>
        </w:rPr>
        <w:t xml:space="preserve">. the key components:</w:t>
      </w:r>
    </w:p>
    <w:p w:rsidR="00000000" w:rsidDel="00000000" w:rsidP="00000000" w:rsidRDefault="00000000" w:rsidRPr="00000000" w14:paraId="0000005C">
      <w:pPr>
        <w:rPr>
          <w:rFonts w:ascii="Lexend" w:cs="Lexend" w:eastAsia="Lexend" w:hAnsi="Lexend"/>
          <w:b w:val="1"/>
          <w:color w:val="ffffff"/>
        </w:rPr>
      </w:pPr>
      <w:r w:rsidDel="00000000" w:rsidR="00000000" w:rsidRPr="00000000">
        <w:rPr>
          <w:rFonts w:ascii="Lexend" w:cs="Lexend" w:eastAsia="Lexend" w:hAnsi="Lexend"/>
          <w:b w:val="1"/>
          <w:color w:val="ffffff"/>
          <w:rtl w:val="0"/>
        </w:rPr>
        <w:t xml:space="preserve">True Positive Rate (Y-axis): </w:t>
      </w:r>
    </w:p>
    <w:p w:rsidR="00000000" w:rsidDel="00000000" w:rsidP="00000000" w:rsidRDefault="00000000" w:rsidRPr="00000000" w14:paraId="0000005D">
      <w:pPr>
        <w:rPr>
          <w:rFonts w:ascii="Lexend Light" w:cs="Lexend Light" w:eastAsia="Lexend Light" w:hAnsi="Lexend Light"/>
          <w:color w:val="ffffff"/>
        </w:rPr>
      </w:pPr>
      <w:r w:rsidDel="00000000" w:rsidR="00000000" w:rsidRPr="00000000">
        <w:rPr>
          <w:rFonts w:ascii="Lexend Light" w:cs="Lexend Light" w:eastAsia="Lexend Light" w:hAnsi="Lexend Light"/>
          <w:color w:val="ffffff"/>
          <w:rtl w:val="0"/>
        </w:rPr>
        <w:t xml:space="preserve">Measures the model's ability to accurately detect drowsy drivers, showcasing its sensitivity.</w:t>
      </w:r>
    </w:p>
    <w:p w:rsidR="00000000" w:rsidDel="00000000" w:rsidP="00000000" w:rsidRDefault="00000000" w:rsidRPr="00000000" w14:paraId="0000005E">
      <w:pPr>
        <w:rPr>
          <w:rFonts w:ascii="Lexend" w:cs="Lexend" w:eastAsia="Lexend" w:hAnsi="Lexend"/>
          <w:b w:val="1"/>
          <w:color w:val="ffffff"/>
        </w:rPr>
      </w:pPr>
      <w:r w:rsidDel="00000000" w:rsidR="00000000" w:rsidRPr="00000000">
        <w:rPr>
          <w:rFonts w:ascii="Lexend" w:cs="Lexend" w:eastAsia="Lexend" w:hAnsi="Lexend"/>
          <w:b w:val="1"/>
          <w:color w:val="ffffff"/>
          <w:rtl w:val="0"/>
        </w:rPr>
        <w:t xml:space="preserve">False Positive Rate (X-axis): The Error Rate</w:t>
      </w:r>
    </w:p>
    <w:p w:rsidR="00000000" w:rsidDel="00000000" w:rsidP="00000000" w:rsidRDefault="00000000" w:rsidRPr="00000000" w14:paraId="0000005F">
      <w:pPr>
        <w:rPr>
          <w:rFonts w:ascii="Lexend Light" w:cs="Lexend Light" w:eastAsia="Lexend Light" w:hAnsi="Lexend Light"/>
          <w:color w:val="ffffff"/>
        </w:rPr>
      </w:pPr>
      <w:r w:rsidDel="00000000" w:rsidR="00000000" w:rsidRPr="00000000">
        <w:rPr>
          <w:rFonts w:ascii="Lexend Light" w:cs="Lexend Light" w:eastAsia="Lexend Light" w:hAnsi="Lexend Light"/>
          <w:color w:val="ffffff"/>
          <w:rtl w:val="0"/>
        </w:rPr>
        <w:t xml:space="preserve">Represents the proportion of non-drowsy drivers misclassified as drowsy, highlighting potential false alarms.</w:t>
      </w:r>
    </w:p>
    <w:p w:rsidR="00000000" w:rsidDel="00000000" w:rsidP="00000000" w:rsidRDefault="00000000" w:rsidRPr="00000000" w14:paraId="00000060">
      <w:pPr>
        <w:rPr>
          <w:rFonts w:ascii="Lexend" w:cs="Lexend" w:eastAsia="Lexend" w:hAnsi="Lexend"/>
          <w:b w:val="1"/>
          <w:color w:val="ffffff"/>
        </w:rPr>
      </w:pPr>
      <w:r w:rsidDel="00000000" w:rsidR="00000000" w:rsidRPr="00000000">
        <w:rPr>
          <w:rFonts w:ascii="Lexend" w:cs="Lexend" w:eastAsia="Lexend" w:hAnsi="Lexend"/>
          <w:b w:val="1"/>
          <w:color w:val="ffffff"/>
          <w:rtl w:val="0"/>
        </w:rPr>
        <w:t xml:space="preserve">Area Under the Curve (AUC = 0.76): Discriminatory Power Revealed</w:t>
      </w:r>
    </w:p>
    <w:p w:rsidR="00000000" w:rsidDel="00000000" w:rsidP="00000000" w:rsidRDefault="00000000" w:rsidRPr="00000000" w14:paraId="00000061">
      <w:pPr>
        <w:rPr>
          <w:rFonts w:ascii="Lexend Light" w:cs="Lexend Light" w:eastAsia="Lexend Light" w:hAnsi="Lexend Light"/>
          <w:color w:val="ffffff"/>
        </w:rPr>
      </w:pPr>
      <w:r w:rsidDel="00000000" w:rsidR="00000000" w:rsidRPr="00000000">
        <w:rPr>
          <w:rFonts w:ascii="Lexend Light" w:cs="Lexend Light" w:eastAsia="Lexend Light" w:hAnsi="Lexend Light"/>
          <w:color w:val="ffffff"/>
          <w:rtl w:val="0"/>
        </w:rPr>
        <w:t xml:space="preserve">With an AUC of 0.76, the model demonstrates a fairly strong ability to differentiate between drowsy and non-drowsy drivers, indicating:</w:t>
      </w:r>
    </w:p>
    <w:p w:rsidR="00000000" w:rsidDel="00000000" w:rsidP="00000000" w:rsidRDefault="00000000" w:rsidRPr="00000000" w14:paraId="00000062">
      <w:pPr>
        <w:rPr>
          <w:rFonts w:ascii="Lexend" w:cs="Lexend" w:eastAsia="Lexend" w:hAnsi="Lexend"/>
          <w:b w:val="1"/>
          <w:color w:val="ffffff"/>
        </w:rPr>
      </w:pPr>
      <w:r w:rsidDel="00000000" w:rsidR="00000000" w:rsidRPr="00000000">
        <w:rPr>
          <w:rFonts w:ascii="Lexend" w:cs="Lexend" w:eastAsia="Lexend" w:hAnsi="Lexend"/>
          <w:b w:val="1"/>
          <w:color w:val="ffffff"/>
          <w:rtl w:val="0"/>
        </w:rPr>
        <w:t xml:space="preserve">A perfect classifier would score 1.0</w:t>
      </w:r>
    </w:p>
    <w:p w:rsidR="00000000" w:rsidDel="00000000" w:rsidP="00000000" w:rsidRDefault="00000000" w:rsidRPr="00000000" w14:paraId="00000063">
      <w:pPr>
        <w:rPr>
          <w:rFonts w:ascii="Lexend" w:cs="Lexend" w:eastAsia="Lexend" w:hAnsi="Lexend"/>
          <w:b w:val="1"/>
          <w:color w:val="ffffff"/>
        </w:rPr>
      </w:pPr>
      <w:r w:rsidDel="00000000" w:rsidR="00000000" w:rsidRPr="00000000">
        <w:rPr>
          <w:rFonts w:ascii="Lexend" w:cs="Lexend" w:eastAsia="Lexend" w:hAnsi="Lexend"/>
          <w:b w:val="1"/>
          <w:color w:val="ffffff"/>
          <w:rtl w:val="0"/>
        </w:rPr>
        <w:t xml:space="preserve">Random guessing would yield 0.5</w:t>
      </w:r>
    </w:p>
    <w:p w:rsidR="00000000" w:rsidDel="00000000" w:rsidP="00000000" w:rsidRDefault="00000000" w:rsidRPr="00000000" w14:paraId="00000064">
      <w:pPr>
        <w:rPr>
          <w:rFonts w:ascii="Lexend Light" w:cs="Lexend Light" w:eastAsia="Lexend Light" w:hAnsi="Lexend Light"/>
          <w:color w:val="ffffff"/>
        </w:rPr>
      </w:pPr>
      <w:r w:rsidDel="00000000" w:rsidR="00000000" w:rsidRPr="00000000">
        <w:rPr>
          <w:rFonts w:ascii="Lexend Light" w:cs="Lexend Light" w:eastAsia="Lexend Light" w:hAnsi="Lexend Light"/>
          <w:color w:val="ffffff"/>
          <w:rtl w:val="0"/>
        </w:rPr>
        <w:t xml:space="preserve">Our model has a 76% chance of correctly distinguishing between a randomly chosen drowsy driver and a non-drowsy driver</w:t>
      </w:r>
    </w:p>
    <w:p w:rsidR="00000000" w:rsidDel="00000000" w:rsidP="00000000" w:rsidRDefault="00000000" w:rsidRPr="00000000" w14:paraId="00000065">
      <w:pPr>
        <w:rPr>
          <w:rFonts w:ascii="Lexend Light" w:cs="Lexend Light" w:eastAsia="Lexend Light" w:hAnsi="Lexend Light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120" w:lineRule="auto"/>
        <w:ind w:left="720" w:firstLine="0"/>
        <w:rPr>
          <w:rFonts w:ascii="Lexend Light" w:cs="Lexend Light" w:eastAsia="Lexend Light" w:hAnsi="Lexend Light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Lexend Light" w:cs="Lexend Light" w:eastAsia="Lexend Light" w:hAnsi="Lexend Light"/>
          <w:color w:val="ffffff"/>
        </w:rPr>
      </w:pPr>
      <w:r w:rsidDel="00000000" w:rsidR="00000000" w:rsidRPr="00000000">
        <w:rPr>
          <w:rFonts w:ascii="Lexend Light" w:cs="Lexend Light" w:eastAsia="Lexend Light" w:hAnsi="Lexend Light"/>
          <w:color w:val="ffffff"/>
        </w:rPr>
        <w:drawing>
          <wp:inline distB="114300" distT="114300" distL="114300" distR="114300">
            <wp:extent cx="5552396" cy="4491038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2396" cy="4491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Lexend Light" w:cs="Lexend Light" w:eastAsia="Lexend Light" w:hAnsi="Lexend Light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Lexend" w:cs="Lexend" w:eastAsia="Lexend" w:hAnsi="Lexend"/>
          <w:b w:val="1"/>
          <w:color w:val="ffffff"/>
        </w:rPr>
      </w:pPr>
      <w:r w:rsidDel="00000000" w:rsidR="00000000" w:rsidRPr="00000000">
        <w:rPr>
          <w:rFonts w:ascii="Lexend" w:cs="Lexend" w:eastAsia="Lexend" w:hAnsi="Lexend"/>
          <w:b w:val="1"/>
          <w:color w:val="ffffff"/>
          <w:rtl w:val="0"/>
        </w:rPr>
        <w:t xml:space="preserve">Key Brainwave Features Influencing Drowsiness</w:t>
      </w:r>
    </w:p>
    <w:p w:rsidR="00000000" w:rsidDel="00000000" w:rsidP="00000000" w:rsidRDefault="00000000" w:rsidRPr="00000000" w14:paraId="0000006A">
      <w:pPr>
        <w:rPr>
          <w:rFonts w:ascii="Lexend Light" w:cs="Lexend Light" w:eastAsia="Lexend Light" w:hAnsi="Lexend Light"/>
          <w:color w:val="ffffff"/>
        </w:rPr>
      </w:pPr>
      <w:r w:rsidDel="00000000" w:rsidR="00000000" w:rsidRPr="00000000">
        <w:rPr>
          <w:rFonts w:ascii="Lexend Light" w:cs="Lexend Light" w:eastAsia="Lexend Light" w:hAnsi="Lexend Light"/>
          <w:color w:val="ffffff"/>
          <w:rtl w:val="0"/>
        </w:rPr>
        <w:t xml:space="preserve">Our model reveals the significance of various brainwave features in predicting driver drowsiness, ranked by importance:</w:t>
      </w:r>
    </w:p>
    <w:p w:rsidR="00000000" w:rsidDel="00000000" w:rsidP="00000000" w:rsidRDefault="00000000" w:rsidRPr="00000000" w14:paraId="0000006B">
      <w:pPr>
        <w:rPr>
          <w:rFonts w:ascii="Lexend Light" w:cs="Lexend Light" w:eastAsia="Lexend Light" w:hAnsi="Lexend Light"/>
          <w:color w:val="ffffff"/>
        </w:rPr>
      </w:pPr>
      <w:r w:rsidDel="00000000" w:rsidR="00000000" w:rsidRPr="00000000">
        <w:rPr>
          <w:rFonts w:ascii="Lexend" w:cs="Lexend" w:eastAsia="Lexend" w:hAnsi="Lexend"/>
          <w:b w:val="1"/>
          <w:color w:val="ffffff"/>
          <w:rtl w:val="0"/>
        </w:rPr>
        <w:t xml:space="preserve">Highly Influential Features</w:t>
      </w:r>
      <w:r w:rsidDel="00000000" w:rsidR="00000000" w:rsidRPr="00000000">
        <w:rPr>
          <w:rFonts w:ascii="Lexend Light" w:cs="Lexend Light" w:eastAsia="Lexend Light" w:hAnsi="Lexend Light"/>
          <w:color w:val="ffffff"/>
          <w:rtl w:val="0"/>
        </w:rPr>
        <w:t xml:space="preserve">:</w:t>
      </w:r>
    </w:p>
    <w:p w:rsidR="00000000" w:rsidDel="00000000" w:rsidP="00000000" w:rsidRDefault="00000000" w:rsidRPr="00000000" w14:paraId="0000006C">
      <w:pPr>
        <w:numPr>
          <w:ilvl w:val="0"/>
          <w:numId w:val="17"/>
        </w:numPr>
        <w:ind w:left="720" w:hanging="360"/>
        <w:rPr>
          <w:rFonts w:ascii="Lexend Light" w:cs="Lexend Light" w:eastAsia="Lexend Light" w:hAnsi="Lexend Light"/>
          <w:color w:val="ffffff"/>
        </w:rPr>
      </w:pPr>
      <w:r w:rsidDel="00000000" w:rsidR="00000000" w:rsidRPr="00000000">
        <w:rPr>
          <w:rFonts w:ascii="Lexend Light" w:cs="Lexend Light" w:eastAsia="Lexend Light" w:hAnsi="Lexend Light"/>
          <w:color w:val="ffffff"/>
          <w:rtl w:val="0"/>
        </w:rPr>
        <w:t xml:space="preserve">High Gamma Waves: Strongly correlated with drowsiness, high gamma waves may indicate mental fatigue and cognitive overload, leading to drowsiness.</w:t>
      </w:r>
    </w:p>
    <w:p w:rsidR="00000000" w:rsidDel="00000000" w:rsidP="00000000" w:rsidRDefault="00000000" w:rsidRPr="00000000" w14:paraId="0000006D">
      <w:pPr>
        <w:numPr>
          <w:ilvl w:val="0"/>
          <w:numId w:val="17"/>
        </w:numPr>
        <w:ind w:left="720" w:hanging="360"/>
        <w:rPr>
          <w:rFonts w:ascii="Lexend Light" w:cs="Lexend Light" w:eastAsia="Lexend Light" w:hAnsi="Lexend Light"/>
          <w:color w:val="ffffff"/>
        </w:rPr>
      </w:pPr>
      <w:r w:rsidDel="00000000" w:rsidR="00000000" w:rsidRPr="00000000">
        <w:rPr>
          <w:rFonts w:ascii="Lexend Light" w:cs="Lexend Light" w:eastAsia="Lexend Light" w:hAnsi="Lexend Light"/>
          <w:color w:val="ffffff"/>
          <w:rtl w:val="0"/>
        </w:rPr>
        <w:t xml:space="preserve">Delta Waves: Show a significant inverse relationship with drowsiness, suggesting that low delta wave activity during wakefulness may indicate alertness.</w:t>
      </w:r>
    </w:p>
    <w:p w:rsidR="00000000" w:rsidDel="00000000" w:rsidP="00000000" w:rsidRDefault="00000000" w:rsidRPr="00000000" w14:paraId="0000006E">
      <w:pPr>
        <w:rPr>
          <w:rFonts w:ascii="Lexend" w:cs="Lexend" w:eastAsia="Lexend" w:hAnsi="Lexend"/>
          <w:b w:val="1"/>
          <w:color w:val="ffffff"/>
        </w:rPr>
      </w:pPr>
      <w:r w:rsidDel="00000000" w:rsidR="00000000" w:rsidRPr="00000000">
        <w:rPr>
          <w:rFonts w:ascii="Lexend" w:cs="Lexend" w:eastAsia="Lexend" w:hAnsi="Lexend"/>
          <w:b w:val="1"/>
          <w:color w:val="ffffff"/>
          <w:rtl w:val="0"/>
        </w:rPr>
        <w:t xml:space="preserve">Moderately Influential Features:</w:t>
      </w:r>
    </w:p>
    <w:p w:rsidR="00000000" w:rsidDel="00000000" w:rsidP="00000000" w:rsidRDefault="00000000" w:rsidRPr="00000000" w14:paraId="0000006F">
      <w:pPr>
        <w:numPr>
          <w:ilvl w:val="0"/>
          <w:numId w:val="19"/>
        </w:numPr>
        <w:ind w:left="720" w:hanging="360"/>
        <w:rPr>
          <w:rFonts w:ascii="Lexend Light" w:cs="Lexend Light" w:eastAsia="Lexend Light" w:hAnsi="Lexend Light"/>
          <w:color w:val="ffffff"/>
        </w:rPr>
      </w:pPr>
      <w:r w:rsidDel="00000000" w:rsidR="00000000" w:rsidRPr="00000000">
        <w:rPr>
          <w:rFonts w:ascii="Lexend Light" w:cs="Lexend Light" w:eastAsia="Lexend Light" w:hAnsi="Lexend Light"/>
          <w:color w:val="ffffff"/>
          <w:rtl w:val="0"/>
        </w:rPr>
        <w:t xml:space="preserve">High Beta Waves: Positively associated with drowsiness, high beta waves may reflect stress or intense mental engagement, leading to brief periods of alertness.</w:t>
      </w:r>
    </w:p>
    <w:p w:rsidR="00000000" w:rsidDel="00000000" w:rsidP="00000000" w:rsidRDefault="00000000" w:rsidRPr="00000000" w14:paraId="00000070">
      <w:pPr>
        <w:numPr>
          <w:ilvl w:val="0"/>
          <w:numId w:val="19"/>
        </w:numPr>
        <w:ind w:left="720" w:hanging="360"/>
        <w:rPr>
          <w:rFonts w:ascii="Lexend Light" w:cs="Lexend Light" w:eastAsia="Lexend Light" w:hAnsi="Lexend Light"/>
          <w:color w:val="ffffff"/>
        </w:rPr>
      </w:pPr>
      <w:r w:rsidDel="00000000" w:rsidR="00000000" w:rsidRPr="00000000">
        <w:rPr>
          <w:rFonts w:ascii="Lexend Light" w:cs="Lexend Light" w:eastAsia="Lexend Light" w:hAnsi="Lexend Light"/>
          <w:color w:val="ffffff"/>
          <w:rtl w:val="0"/>
        </w:rPr>
        <w:t xml:space="preserve">High Alpha Waves: Contribute to predictions, but to a lesser extent, potentially indicating deep relaxation.</w:t>
      </w:r>
    </w:p>
    <w:p w:rsidR="00000000" w:rsidDel="00000000" w:rsidP="00000000" w:rsidRDefault="00000000" w:rsidRPr="00000000" w14:paraId="00000071">
      <w:pPr>
        <w:rPr>
          <w:rFonts w:ascii="Lexend" w:cs="Lexend" w:eastAsia="Lexend" w:hAnsi="Lexend"/>
          <w:b w:val="1"/>
          <w:color w:val="ffffff"/>
        </w:rPr>
      </w:pPr>
      <w:r w:rsidDel="00000000" w:rsidR="00000000" w:rsidRPr="00000000">
        <w:rPr>
          <w:rFonts w:ascii="Lexend" w:cs="Lexend" w:eastAsia="Lexend" w:hAnsi="Lexend"/>
          <w:b w:val="1"/>
          <w:color w:val="ffffff"/>
          <w:rtl w:val="0"/>
        </w:rPr>
        <w:t xml:space="preserve">Less Influential Features:</w:t>
      </w:r>
    </w:p>
    <w:p w:rsidR="00000000" w:rsidDel="00000000" w:rsidP="00000000" w:rsidRDefault="00000000" w:rsidRPr="00000000" w14:paraId="00000072">
      <w:pPr>
        <w:numPr>
          <w:ilvl w:val="0"/>
          <w:numId w:val="13"/>
        </w:numPr>
        <w:ind w:left="720" w:hanging="360"/>
        <w:rPr>
          <w:rFonts w:ascii="Lexend Light" w:cs="Lexend Light" w:eastAsia="Lexend Light" w:hAnsi="Lexend Light"/>
          <w:color w:val="ffffff"/>
        </w:rPr>
      </w:pPr>
      <w:r w:rsidDel="00000000" w:rsidR="00000000" w:rsidRPr="00000000">
        <w:rPr>
          <w:rFonts w:ascii="Lexend Light" w:cs="Lexend Light" w:eastAsia="Lexend Light" w:hAnsi="Lexend Light"/>
          <w:color w:val="ffffff"/>
          <w:rtl w:val="0"/>
        </w:rPr>
        <w:t xml:space="preserve">Low Alpha and Low Beta Waves: Moderate to small coefficients suggest a lesser impact on predictions.</w:t>
      </w:r>
    </w:p>
    <w:p w:rsidR="00000000" w:rsidDel="00000000" w:rsidP="00000000" w:rsidRDefault="00000000" w:rsidRPr="00000000" w14:paraId="00000073">
      <w:pPr>
        <w:numPr>
          <w:ilvl w:val="0"/>
          <w:numId w:val="13"/>
        </w:numPr>
        <w:ind w:left="720" w:hanging="360"/>
        <w:rPr>
          <w:rFonts w:ascii="Lexend Light" w:cs="Lexend Light" w:eastAsia="Lexend Light" w:hAnsi="Lexend Light"/>
          <w:color w:val="ffffff"/>
        </w:rPr>
      </w:pPr>
      <w:r w:rsidDel="00000000" w:rsidR="00000000" w:rsidRPr="00000000">
        <w:rPr>
          <w:rFonts w:ascii="Lexend Light" w:cs="Lexend Light" w:eastAsia="Lexend Light" w:hAnsi="Lexend Light"/>
          <w:color w:val="ffffff"/>
          <w:rtl w:val="0"/>
        </w:rPr>
        <w:t xml:space="preserve">Theta, Low Gamma, and Attention: Minimal influence on drowsiness predictions.</w:t>
      </w:r>
    </w:p>
    <w:p w:rsidR="00000000" w:rsidDel="00000000" w:rsidP="00000000" w:rsidRDefault="00000000" w:rsidRPr="00000000" w14:paraId="00000074">
      <w:pPr>
        <w:numPr>
          <w:ilvl w:val="0"/>
          <w:numId w:val="13"/>
        </w:numPr>
        <w:ind w:left="720" w:hanging="360"/>
        <w:rPr>
          <w:rFonts w:ascii="Lexend Light" w:cs="Lexend Light" w:eastAsia="Lexend Light" w:hAnsi="Lexend Light"/>
          <w:color w:val="ffffff"/>
        </w:rPr>
      </w:pPr>
      <w:r w:rsidDel="00000000" w:rsidR="00000000" w:rsidRPr="00000000">
        <w:rPr>
          <w:rFonts w:ascii="Lexend Light" w:cs="Lexend Light" w:eastAsia="Lexend Light" w:hAnsi="Lexend Light"/>
          <w:color w:val="ffffff"/>
          <w:rtl w:val="0"/>
        </w:rPr>
        <w:t xml:space="preserve">Meditation: Shows a negligible impact, indicating that relaxation levels do not strongly predict drowsiness in this dataset.</w:t>
      </w:r>
    </w:p>
    <w:p w:rsidR="00000000" w:rsidDel="00000000" w:rsidP="00000000" w:rsidRDefault="00000000" w:rsidRPr="00000000" w14:paraId="00000075">
      <w:pPr>
        <w:rPr>
          <w:rFonts w:ascii="Lexend Light" w:cs="Lexend Light" w:eastAsia="Lexend Light" w:hAnsi="Lexend Light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Lexend" w:cs="Lexend" w:eastAsia="Lexend" w:hAnsi="Lexend"/>
          <w:b w:val="1"/>
          <w:color w:val="ffff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Lexend" w:cs="Lexend" w:eastAsia="Lexend" w:hAnsi="Lexend"/>
          <w:b w:val="1"/>
          <w:color w:val="ffff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Lexend" w:cs="Lexend" w:eastAsia="Lexend" w:hAnsi="Lexend"/>
          <w:b w:val="1"/>
          <w:color w:val="ffff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Lexend" w:cs="Lexend" w:eastAsia="Lexend" w:hAnsi="Lexend"/>
          <w:b w:val="1"/>
          <w:color w:val="ffffff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b w:val="1"/>
          <w:color w:val="ffffff"/>
          <w:sz w:val="28"/>
          <w:szCs w:val="28"/>
          <w:rtl w:val="0"/>
        </w:rPr>
        <w:t xml:space="preserve">Decision Tree Classifier</w:t>
      </w:r>
    </w:p>
    <w:p w:rsidR="00000000" w:rsidDel="00000000" w:rsidP="00000000" w:rsidRDefault="00000000" w:rsidRPr="00000000" w14:paraId="0000007A">
      <w:pPr>
        <w:rPr>
          <w:rFonts w:ascii="Lexend Light" w:cs="Lexend Light" w:eastAsia="Lexend Light" w:hAnsi="Lexend Light"/>
          <w:color w:val="ffffff"/>
        </w:rPr>
      </w:pPr>
      <w:r w:rsidDel="00000000" w:rsidR="00000000" w:rsidRPr="00000000">
        <w:rPr>
          <w:rFonts w:ascii="Lexend Light" w:cs="Lexend Light" w:eastAsia="Lexend Light" w:hAnsi="Lexend Light"/>
          <w:color w:val="ffffff"/>
        </w:rPr>
        <w:drawing>
          <wp:inline distB="114300" distT="114300" distL="114300" distR="114300">
            <wp:extent cx="4829175" cy="433387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433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Lexend" w:cs="Lexend" w:eastAsia="Lexend" w:hAnsi="Lexend"/>
          <w:b w:val="1"/>
          <w:color w:val="ffffff"/>
        </w:rPr>
      </w:pPr>
      <w:r w:rsidDel="00000000" w:rsidR="00000000" w:rsidRPr="00000000">
        <w:rPr>
          <w:rFonts w:ascii="Lexend" w:cs="Lexend" w:eastAsia="Lexend" w:hAnsi="Lexend"/>
          <w:b w:val="1"/>
          <w:color w:val="ffffff"/>
          <w:rtl w:val="0"/>
        </w:rPr>
        <w:t xml:space="preserve">Correct Predictions - 0.7402</w:t>
      </w:r>
    </w:p>
    <w:p w:rsidR="00000000" w:rsidDel="00000000" w:rsidP="00000000" w:rsidRDefault="00000000" w:rsidRPr="00000000" w14:paraId="0000007C">
      <w:pPr>
        <w:shd w:fill="060808" w:val="clear"/>
        <w:spacing w:after="240" w:lineRule="auto"/>
        <w:rPr>
          <w:rFonts w:ascii="Arial" w:cs="Arial" w:eastAsia="Arial" w:hAnsi="Arial"/>
          <w:color w:val="dfdbd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060808" w:val="clear"/>
        <w:spacing w:after="240" w:lineRule="auto"/>
        <w:rPr>
          <w:rFonts w:ascii="Arial" w:cs="Arial" w:eastAsia="Arial" w:hAnsi="Arial"/>
          <w:color w:val="dfdbd5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dfdbd5"/>
          <w:sz w:val="23"/>
          <w:szCs w:val="23"/>
          <w:rtl w:val="0"/>
        </w:rPr>
        <w:t xml:space="preserve">the performance of our Decision Tree Classifier, achieving an accuracy of 74.02%:</w:t>
      </w:r>
    </w:p>
    <w:p w:rsidR="00000000" w:rsidDel="00000000" w:rsidP="00000000" w:rsidRDefault="00000000" w:rsidRPr="00000000" w14:paraId="0000007E">
      <w:pPr>
        <w:shd w:fill="060808" w:val="clear"/>
        <w:spacing w:after="240" w:lineRule="auto"/>
        <w:rPr>
          <w:rFonts w:ascii="Arial" w:cs="Arial" w:eastAsia="Arial" w:hAnsi="Arial"/>
          <w:color w:val="dfdbd5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1"/>
          <w:color w:val="dfdbd5"/>
          <w:sz w:val="23"/>
          <w:szCs w:val="23"/>
          <w:rtl w:val="0"/>
        </w:rPr>
        <w:t xml:space="preserve">True Negatives (TN) - 328</w:t>
      </w:r>
      <w:r w:rsidDel="00000000" w:rsidR="00000000" w:rsidRPr="00000000">
        <w:rPr>
          <w:rFonts w:ascii="Arial" w:cs="Arial" w:eastAsia="Arial" w:hAnsi="Arial"/>
          <w:color w:val="dfdbd5"/>
          <w:sz w:val="23"/>
          <w:szCs w:val="23"/>
          <w:rtl w:val="0"/>
        </w:rPr>
        <w:t xml:space="preserve">: Correctly predicted alert drivers, showcasing the model's ability to identify non-drowsy states.</w:t>
      </w:r>
    </w:p>
    <w:p w:rsidR="00000000" w:rsidDel="00000000" w:rsidP="00000000" w:rsidRDefault="00000000" w:rsidRPr="00000000" w14:paraId="0000007F">
      <w:pPr>
        <w:shd w:fill="060808" w:val="clear"/>
        <w:spacing w:after="240" w:lineRule="auto"/>
        <w:rPr>
          <w:rFonts w:ascii="Arial" w:cs="Arial" w:eastAsia="Arial" w:hAnsi="Arial"/>
          <w:color w:val="dfdbd5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1"/>
          <w:color w:val="dfdbd5"/>
          <w:sz w:val="23"/>
          <w:szCs w:val="23"/>
          <w:rtl w:val="0"/>
        </w:rPr>
        <w:t xml:space="preserve">False Positives (FP) - 110</w:t>
      </w:r>
      <w:r w:rsidDel="00000000" w:rsidR="00000000" w:rsidRPr="00000000">
        <w:rPr>
          <w:rFonts w:ascii="Arial" w:cs="Arial" w:eastAsia="Arial" w:hAnsi="Arial"/>
          <w:color w:val="dfdbd5"/>
          <w:sz w:val="23"/>
          <w:szCs w:val="23"/>
          <w:rtl w:val="0"/>
        </w:rPr>
        <w:t xml:space="preserve">: Incorrectly predicted drowsy drivers, highlighting a moderate False Positive Rate and potential for false alarms.</w:t>
      </w:r>
    </w:p>
    <w:p w:rsidR="00000000" w:rsidDel="00000000" w:rsidP="00000000" w:rsidRDefault="00000000" w:rsidRPr="00000000" w14:paraId="00000080">
      <w:pPr>
        <w:shd w:fill="060808" w:val="clear"/>
        <w:spacing w:after="240" w:lineRule="auto"/>
        <w:rPr>
          <w:rFonts w:ascii="Arial" w:cs="Arial" w:eastAsia="Arial" w:hAnsi="Arial"/>
          <w:color w:val="dfdbd5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1"/>
          <w:color w:val="dfdbd5"/>
          <w:sz w:val="23"/>
          <w:szCs w:val="23"/>
          <w:rtl w:val="0"/>
        </w:rPr>
        <w:t xml:space="preserve">False Negatives (FN) - 84:</w:t>
      </w:r>
      <w:r w:rsidDel="00000000" w:rsidR="00000000" w:rsidRPr="00000000">
        <w:rPr>
          <w:rFonts w:ascii="Arial" w:cs="Arial" w:eastAsia="Arial" w:hAnsi="Arial"/>
          <w:color w:val="dfdbd5"/>
          <w:sz w:val="23"/>
          <w:szCs w:val="23"/>
          <w:rtl w:val="0"/>
        </w:rPr>
        <w:t xml:space="preserve"> Missed drowsy drivers, indicating a relatively low False Negative Rate and strong performance in detecting drowsiness.</w:t>
      </w:r>
    </w:p>
    <w:p w:rsidR="00000000" w:rsidDel="00000000" w:rsidP="00000000" w:rsidRDefault="00000000" w:rsidRPr="00000000" w14:paraId="00000081">
      <w:pPr>
        <w:shd w:fill="060808" w:val="clear"/>
        <w:spacing w:after="240" w:lineRule="auto"/>
        <w:rPr>
          <w:rFonts w:ascii="Arial" w:cs="Arial" w:eastAsia="Arial" w:hAnsi="Arial"/>
          <w:color w:val="dfdbd5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1"/>
          <w:color w:val="dfdbd5"/>
          <w:sz w:val="23"/>
          <w:szCs w:val="23"/>
          <w:rtl w:val="0"/>
        </w:rPr>
        <w:t xml:space="preserve">True Positives (TP) - 225</w:t>
      </w:r>
      <w:r w:rsidDel="00000000" w:rsidR="00000000" w:rsidRPr="00000000">
        <w:rPr>
          <w:rFonts w:ascii="Arial" w:cs="Arial" w:eastAsia="Arial" w:hAnsi="Arial"/>
          <w:color w:val="dfdbd5"/>
          <w:sz w:val="23"/>
          <w:szCs w:val="23"/>
          <w:rtl w:val="0"/>
        </w:rPr>
        <w:t xml:space="preserve">: Correctly predicted drowsy drivers, demonstrating the model's strength in identifying drowsy states.</w:t>
      </w:r>
    </w:p>
    <w:p w:rsidR="00000000" w:rsidDel="00000000" w:rsidP="00000000" w:rsidRDefault="00000000" w:rsidRPr="00000000" w14:paraId="00000082">
      <w:pPr>
        <w:shd w:fill="060808" w:val="clear"/>
        <w:spacing w:after="240" w:lineRule="auto"/>
        <w:rPr>
          <w:rFonts w:ascii="Arial" w:cs="Arial" w:eastAsia="Arial" w:hAnsi="Arial"/>
          <w:color w:val="dfdbd5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dfdbd5"/>
          <w:sz w:val="23"/>
          <w:szCs w:val="23"/>
          <w:rtl w:val="0"/>
        </w:rPr>
        <w:t xml:space="preserve">Performance Insights: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shd w:fill="060808" w:val="clear"/>
        <w:spacing w:after="0" w:afterAutospacing="0" w:before="12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dfdbd5"/>
          <w:sz w:val="23"/>
          <w:szCs w:val="23"/>
          <w:shd w:fill="060808" w:val="clear"/>
          <w:rtl w:val="0"/>
        </w:rPr>
        <w:t xml:space="preserve">More correct predictions (553) than incorrect ones (194)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shd w:fill="060808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dfdbd5"/>
          <w:sz w:val="23"/>
          <w:szCs w:val="23"/>
          <w:shd w:fill="060808" w:val="clear"/>
          <w:rtl w:val="0"/>
        </w:rPr>
        <w:t xml:space="preserve">Moderate False Positive Rate, suggesting some false alarms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shd w:fill="060808" w:val="clear"/>
        <w:spacing w:after="24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dfdbd5"/>
          <w:sz w:val="23"/>
          <w:szCs w:val="23"/>
          <w:shd w:fill="060808" w:val="clear"/>
          <w:rtl w:val="0"/>
        </w:rPr>
        <w:t xml:space="preserve">Relatively low False Negative Rate, indicating strong drowsiness detection</w:t>
      </w:r>
    </w:p>
    <w:p w:rsidR="00000000" w:rsidDel="00000000" w:rsidP="00000000" w:rsidRDefault="00000000" w:rsidRPr="00000000" w14:paraId="00000086">
      <w:pPr>
        <w:shd w:fill="060808" w:val="clear"/>
        <w:spacing w:after="240" w:lineRule="auto"/>
        <w:rPr>
          <w:rFonts w:ascii="Arial" w:cs="Arial" w:eastAsia="Arial" w:hAnsi="Arial"/>
          <w:color w:val="dfdbd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Lexend Light" w:cs="Lexend Light" w:eastAsia="Lexend Light" w:hAnsi="Lexend Light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Lexend Light" w:cs="Lexend Light" w:eastAsia="Lexend Light" w:hAnsi="Lexend Light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Lexend Light" w:cs="Lexend Light" w:eastAsia="Lexend Light" w:hAnsi="Lexend Light"/>
          <w:color w:val="ffffff"/>
        </w:rPr>
      </w:pPr>
      <w:r w:rsidDel="00000000" w:rsidR="00000000" w:rsidRPr="00000000">
        <w:rPr>
          <w:rFonts w:ascii="Lexend Light" w:cs="Lexend Light" w:eastAsia="Lexend Light" w:hAnsi="Lexend Light"/>
          <w:color w:val="ffffff"/>
        </w:rPr>
        <w:drawing>
          <wp:inline distB="114300" distT="114300" distL="114300" distR="114300">
            <wp:extent cx="5614988" cy="3376791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4988" cy="33767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Lexend Light" w:cs="Lexend Light" w:eastAsia="Lexend Light" w:hAnsi="Lexend Light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Lexend Light" w:cs="Lexend Light" w:eastAsia="Lexend Light" w:hAnsi="Lexend Light"/>
          <w:color w:val="ffffff"/>
        </w:rPr>
      </w:pPr>
      <w:r w:rsidDel="00000000" w:rsidR="00000000" w:rsidRPr="00000000">
        <w:rPr>
          <w:rFonts w:ascii="Lexend Light" w:cs="Lexend Light" w:eastAsia="Lexend Light" w:hAnsi="Lexend Light"/>
          <w:color w:val="ffffff"/>
          <w:rtl w:val="0"/>
        </w:rPr>
        <w:t xml:space="preserve">Random forest classifier</w:t>
      </w:r>
    </w:p>
    <w:p w:rsidR="00000000" w:rsidDel="00000000" w:rsidP="00000000" w:rsidRDefault="00000000" w:rsidRPr="00000000" w14:paraId="0000008C">
      <w:pPr>
        <w:rPr>
          <w:rFonts w:ascii="Lexend Light" w:cs="Lexend Light" w:eastAsia="Lexend Light" w:hAnsi="Lexend Light"/>
          <w:color w:val="ffffff"/>
        </w:rPr>
      </w:pPr>
      <w:r w:rsidDel="00000000" w:rsidR="00000000" w:rsidRPr="00000000">
        <w:rPr>
          <w:rFonts w:ascii="Lexend Light" w:cs="Lexend Light" w:eastAsia="Lexend Light" w:hAnsi="Lexend Light"/>
          <w:color w:val="ffffff"/>
        </w:rPr>
        <w:drawing>
          <wp:inline distB="114300" distT="114300" distL="114300" distR="114300">
            <wp:extent cx="4327076" cy="2719388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7076" cy="2719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Arial" w:cs="Arial" w:eastAsia="Arial" w:hAnsi="Arial"/>
          <w:color w:val="dfdbd5"/>
          <w:sz w:val="23"/>
          <w:szCs w:val="23"/>
        </w:rPr>
      </w:pPr>
      <w:r w:rsidDel="00000000" w:rsidR="00000000" w:rsidRPr="00000000">
        <w:rPr>
          <w:rFonts w:ascii="Lexend" w:cs="Lexend" w:eastAsia="Lexend" w:hAnsi="Lexend"/>
          <w:b w:val="1"/>
          <w:color w:val="ffffff"/>
          <w:rtl w:val="0"/>
        </w:rPr>
        <w:t xml:space="preserve">Max Accuracy at 700 trees ~ 80.19%</w:t>
        <w:br w:type="textWrapping"/>
      </w:r>
      <w:r w:rsidDel="00000000" w:rsidR="00000000" w:rsidRPr="00000000">
        <w:rPr>
          <w:rFonts w:ascii="Lexend Light" w:cs="Lexend Light" w:eastAsia="Lexend Light" w:hAnsi="Lexend Light"/>
          <w:color w:val="ffffff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dfdbd5"/>
          <w:sz w:val="23"/>
          <w:szCs w:val="23"/>
          <w:rtl w:val="0"/>
        </w:rPr>
        <w:t xml:space="preserve">The plot reveals:</w:t>
      </w:r>
    </w:p>
    <w:p w:rsidR="00000000" w:rsidDel="00000000" w:rsidP="00000000" w:rsidRDefault="00000000" w:rsidRPr="00000000" w14:paraId="0000008E">
      <w:pPr>
        <w:numPr>
          <w:ilvl w:val="0"/>
          <w:numId w:val="18"/>
        </w:numPr>
        <w:spacing w:after="0" w:afterAutospacing="0" w:before="120" w:lineRule="auto"/>
        <w:ind w:left="720" w:hanging="360"/>
        <w:rPr>
          <w:rFonts w:ascii="Lexend Light" w:cs="Lexend Light" w:eastAsia="Lexend Light" w:hAnsi="Lexend Light"/>
        </w:rPr>
      </w:pPr>
      <w:r w:rsidDel="00000000" w:rsidR="00000000" w:rsidRPr="00000000">
        <w:rPr>
          <w:rFonts w:ascii="Lexend Light" w:cs="Lexend Light" w:eastAsia="Lexend Light" w:hAnsi="Lexend Light"/>
          <w:color w:val="dfdbd5"/>
          <w:sz w:val="23"/>
          <w:szCs w:val="23"/>
          <w:shd w:fill="060808" w:val="clear"/>
          <w:rtl w:val="0"/>
        </w:rPr>
        <w:t xml:space="preserve">Peak accuracy of 80.19% achieved with approximately 700 trees</w:t>
      </w:r>
    </w:p>
    <w:p w:rsidR="00000000" w:rsidDel="00000000" w:rsidP="00000000" w:rsidRDefault="00000000" w:rsidRPr="00000000" w14:paraId="0000008F">
      <w:pPr>
        <w:numPr>
          <w:ilvl w:val="0"/>
          <w:numId w:val="18"/>
        </w:numPr>
        <w:spacing w:after="240" w:before="0" w:beforeAutospacing="0" w:lineRule="auto"/>
        <w:ind w:left="720" w:hanging="360"/>
        <w:rPr>
          <w:rFonts w:ascii="Lexend Light" w:cs="Lexend Light" w:eastAsia="Lexend Light" w:hAnsi="Lexend Light"/>
        </w:rPr>
      </w:pPr>
      <w:r w:rsidDel="00000000" w:rsidR="00000000" w:rsidRPr="00000000">
        <w:rPr>
          <w:rFonts w:ascii="Lexend Light" w:cs="Lexend Light" w:eastAsia="Lexend Light" w:hAnsi="Lexend Light"/>
          <w:color w:val="dfdbd5"/>
          <w:sz w:val="23"/>
          <w:szCs w:val="23"/>
          <w:shd w:fill="060808" w:val="clear"/>
          <w:rtl w:val="0"/>
        </w:rPr>
        <w:t xml:space="preserve">1No significant improvement beyond 700 trees, indicating an optimal point</w:t>
      </w:r>
    </w:p>
    <w:p w:rsidR="00000000" w:rsidDel="00000000" w:rsidP="00000000" w:rsidRDefault="00000000" w:rsidRPr="00000000" w14:paraId="00000090">
      <w:pPr>
        <w:rPr>
          <w:rFonts w:ascii="Lexend Light" w:cs="Lexend Light" w:eastAsia="Lexend Light" w:hAnsi="Lexend Light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Lexend Light" w:cs="Lexend Light" w:eastAsia="Lexend Light" w:hAnsi="Lexend Light"/>
          <w:color w:val="ffffff"/>
        </w:rPr>
      </w:pPr>
      <w:r w:rsidDel="00000000" w:rsidR="00000000" w:rsidRPr="00000000">
        <w:rPr>
          <w:rFonts w:ascii="Lexend Light" w:cs="Lexend Light" w:eastAsia="Lexend Light" w:hAnsi="Lexend Light"/>
          <w:color w:val="ffffff"/>
        </w:rPr>
        <w:drawing>
          <wp:inline distB="114300" distT="114300" distL="114300" distR="114300">
            <wp:extent cx="6858000" cy="4064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6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Lexend Light" w:cs="Lexend Light" w:eastAsia="Lexend Light" w:hAnsi="Lexend Light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060808" w:val="clear"/>
        <w:spacing w:after="240" w:lineRule="auto"/>
        <w:rPr>
          <w:rFonts w:ascii="Arial" w:cs="Arial" w:eastAsia="Arial" w:hAnsi="Arial"/>
          <w:b w:val="1"/>
          <w:color w:val="dfdbd5"/>
          <w:sz w:val="29"/>
          <w:szCs w:val="29"/>
        </w:rPr>
      </w:pPr>
      <w:r w:rsidDel="00000000" w:rsidR="00000000" w:rsidRPr="00000000">
        <w:rPr>
          <w:rFonts w:ascii="Arial" w:cs="Arial" w:eastAsia="Arial" w:hAnsi="Arial"/>
          <w:b w:val="1"/>
          <w:color w:val="dfdbd5"/>
          <w:sz w:val="29"/>
          <w:szCs w:val="29"/>
          <w:rtl w:val="0"/>
        </w:rPr>
        <w:t xml:space="preserve">Feature Importance (Random Forest Classifier)</w:t>
      </w:r>
    </w:p>
    <w:p w:rsidR="00000000" w:rsidDel="00000000" w:rsidP="00000000" w:rsidRDefault="00000000" w:rsidRPr="00000000" w14:paraId="00000094">
      <w:pPr>
        <w:shd w:fill="060808" w:val="clear"/>
        <w:spacing w:after="240" w:lineRule="auto"/>
        <w:rPr>
          <w:rFonts w:ascii="Arial" w:cs="Arial" w:eastAsia="Arial" w:hAnsi="Arial"/>
          <w:color w:val="dfdbd5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dfdbd5"/>
          <w:sz w:val="23"/>
          <w:szCs w:val="23"/>
          <w:rtl w:val="0"/>
        </w:rPr>
        <w:t xml:space="preserve">The Random Forest model reaffirms the importance of:</w:t>
      </w:r>
    </w:p>
    <w:p w:rsidR="00000000" w:rsidDel="00000000" w:rsidP="00000000" w:rsidRDefault="00000000" w:rsidRPr="00000000" w14:paraId="00000095">
      <w:pPr>
        <w:numPr>
          <w:ilvl w:val="0"/>
          <w:numId w:val="11"/>
        </w:numPr>
        <w:spacing w:after="0" w:afterAutospacing="0" w:before="120" w:lineRule="auto"/>
        <w:ind w:left="720" w:hanging="360"/>
        <w:rPr>
          <w:rFonts w:ascii="Lexend Light" w:cs="Lexend Light" w:eastAsia="Lexend Light" w:hAnsi="Lexend Light"/>
        </w:rPr>
      </w:pPr>
      <w:r w:rsidDel="00000000" w:rsidR="00000000" w:rsidRPr="00000000">
        <w:rPr>
          <w:rFonts w:ascii="Lexend Light" w:cs="Lexend Light" w:eastAsia="Lexend Light" w:hAnsi="Lexend Light"/>
          <w:color w:val="dfdbd5"/>
          <w:sz w:val="23"/>
          <w:szCs w:val="23"/>
          <w:shd w:fill="060808" w:val="clear"/>
          <w:rtl w:val="0"/>
        </w:rPr>
        <w:t xml:space="preserve">High Gamma, Delta, and High Beta waves</w:t>
      </w:r>
    </w:p>
    <w:p w:rsidR="00000000" w:rsidDel="00000000" w:rsidP="00000000" w:rsidRDefault="00000000" w:rsidRPr="00000000" w14:paraId="0000009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Lexend Light" w:cs="Lexend Light" w:eastAsia="Lexend Light" w:hAnsi="Lexend Light"/>
        </w:rPr>
      </w:pPr>
      <w:r w:rsidDel="00000000" w:rsidR="00000000" w:rsidRPr="00000000">
        <w:rPr>
          <w:rFonts w:ascii="Lexend Light" w:cs="Lexend Light" w:eastAsia="Lexend Light" w:hAnsi="Lexend Light"/>
          <w:color w:val="dfdbd5"/>
          <w:sz w:val="23"/>
          <w:szCs w:val="23"/>
          <w:shd w:fill="060808" w:val="clear"/>
          <w:rtl w:val="0"/>
        </w:rPr>
        <w:t xml:space="preserve">Theta, High Alpha, and Meditation, contributing less significantly</w:t>
      </w:r>
    </w:p>
    <w:p w:rsidR="00000000" w:rsidDel="00000000" w:rsidP="00000000" w:rsidRDefault="00000000" w:rsidRPr="00000000" w14:paraId="00000097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rFonts w:ascii="Lexend Light" w:cs="Lexend Light" w:eastAsia="Lexend Light" w:hAnsi="Lexend Light"/>
        </w:rPr>
      </w:pPr>
      <w:r w:rsidDel="00000000" w:rsidR="00000000" w:rsidRPr="00000000">
        <w:rPr>
          <w:rFonts w:ascii="Lexend Light" w:cs="Lexend Light" w:eastAsia="Lexend Light" w:hAnsi="Lexend Light"/>
          <w:color w:val="dfdbd5"/>
          <w:sz w:val="23"/>
          <w:szCs w:val="23"/>
          <w:shd w:fill="060808" w:val="clear"/>
          <w:rtl w:val="0"/>
        </w:rPr>
        <w:t xml:space="preserve">Low Beta, Low Alpha, and Attention, having minimal impact</w:t>
      </w:r>
    </w:p>
    <w:p w:rsidR="00000000" w:rsidDel="00000000" w:rsidP="00000000" w:rsidRDefault="00000000" w:rsidRPr="00000000" w14:paraId="00000098">
      <w:pPr>
        <w:rPr>
          <w:rFonts w:ascii="Lexend" w:cs="Lexend" w:eastAsia="Lexend" w:hAnsi="Lexend"/>
          <w:b w:val="1"/>
          <w:color w:val="ffff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Lexend" w:cs="Lexend" w:eastAsia="Lexend" w:hAnsi="Lexend"/>
          <w:b w:val="1"/>
          <w:color w:val="ffffff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b w:val="1"/>
          <w:color w:val="ffffff"/>
          <w:sz w:val="26"/>
          <w:szCs w:val="26"/>
          <w:rtl w:val="0"/>
        </w:rPr>
        <w:t xml:space="preserve">Overall conclusion:</w:t>
      </w:r>
    </w:p>
    <w:p w:rsidR="00000000" w:rsidDel="00000000" w:rsidP="00000000" w:rsidRDefault="00000000" w:rsidRPr="00000000" w14:paraId="0000009A">
      <w:pPr>
        <w:rPr>
          <w:rFonts w:ascii="Arial" w:cs="Arial" w:eastAsia="Arial" w:hAnsi="Arial"/>
          <w:color w:val="dfdbd5"/>
          <w:sz w:val="23"/>
          <w:szCs w:val="23"/>
        </w:rPr>
      </w:pPr>
      <w:r w:rsidDel="00000000" w:rsidR="00000000" w:rsidRPr="00000000">
        <w:rPr>
          <w:rFonts w:ascii="Lexend Light" w:cs="Lexend Light" w:eastAsia="Lexend Light" w:hAnsi="Lexend Light"/>
          <w:color w:val="ffffff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dfdbd5"/>
          <w:sz w:val="23"/>
          <w:szCs w:val="23"/>
          <w:rtl w:val="0"/>
        </w:rPr>
        <w:t xml:space="preserve">Our analysis successfully used brainwave data and machine learning models to predict driver drowsiness, showing valuable insights:</w:t>
      </w:r>
    </w:p>
    <w:p w:rsidR="00000000" w:rsidDel="00000000" w:rsidP="00000000" w:rsidRDefault="00000000" w:rsidRPr="00000000" w14:paraId="0000009B">
      <w:pPr>
        <w:rPr>
          <w:rFonts w:ascii="Arial" w:cs="Arial" w:eastAsia="Arial" w:hAnsi="Arial"/>
          <w:color w:val="dfdbd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060808" w:val="clear"/>
        <w:spacing w:after="240" w:lineRule="auto"/>
        <w:rPr>
          <w:rFonts w:ascii="Arial" w:cs="Arial" w:eastAsia="Arial" w:hAnsi="Arial"/>
          <w:b w:val="1"/>
          <w:color w:val="dfdbd5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1"/>
          <w:color w:val="dfdbd5"/>
          <w:sz w:val="23"/>
          <w:szCs w:val="23"/>
          <w:rtl w:val="0"/>
        </w:rPr>
        <w:t xml:space="preserve">Key Findings:</w:t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spacing w:after="0" w:afterAutospacing="0" w:before="120" w:lineRule="auto"/>
        <w:ind w:left="720" w:hanging="360"/>
        <w:rPr>
          <w:rFonts w:ascii="Lexend Light" w:cs="Lexend Light" w:eastAsia="Lexend Light" w:hAnsi="Lexend Light"/>
        </w:rPr>
      </w:pPr>
      <w:r w:rsidDel="00000000" w:rsidR="00000000" w:rsidRPr="00000000">
        <w:rPr>
          <w:rFonts w:ascii="Lexend Light" w:cs="Lexend Light" w:eastAsia="Lexend Light" w:hAnsi="Lexend Light"/>
          <w:color w:val="dfdbd5"/>
          <w:sz w:val="23"/>
          <w:szCs w:val="23"/>
          <w:shd w:fill="060808" w:val="clear"/>
          <w:rtl w:val="0"/>
        </w:rPr>
        <w:t xml:space="preserve">High Gamma, Delta, and High Beta waves are the most crucial predictors of drowsiness, showing their role in cognitive processing, deep sleep, and alertness.</w:t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Lexend Light" w:cs="Lexend Light" w:eastAsia="Lexend Light" w:hAnsi="Lexend Light"/>
        </w:rPr>
      </w:pPr>
      <w:r w:rsidDel="00000000" w:rsidR="00000000" w:rsidRPr="00000000">
        <w:rPr>
          <w:rFonts w:ascii="Lexend Light" w:cs="Lexend Light" w:eastAsia="Lexend Light" w:hAnsi="Lexend Light"/>
          <w:color w:val="dfdbd5"/>
          <w:sz w:val="23"/>
          <w:szCs w:val="23"/>
          <w:shd w:fill="060808" w:val="clear"/>
          <w:rtl w:val="0"/>
        </w:rPr>
        <w:t xml:space="preserve">Logistic Regression achieved 70% accuracy, while Decision Tree Classifier improved to 74%, showing complex relationships in the data.</w:t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Lexend Light" w:cs="Lexend Light" w:eastAsia="Lexend Light" w:hAnsi="Lexend Light"/>
        </w:rPr>
      </w:pPr>
      <w:r w:rsidDel="00000000" w:rsidR="00000000" w:rsidRPr="00000000">
        <w:rPr>
          <w:rFonts w:ascii="Lexend Light" w:cs="Lexend Light" w:eastAsia="Lexend Light" w:hAnsi="Lexend Light"/>
          <w:color w:val="dfdbd5"/>
          <w:sz w:val="23"/>
          <w:szCs w:val="23"/>
          <w:shd w:fill="060808" w:val="clear"/>
          <w:rtl w:val="0"/>
        </w:rPr>
        <w:t xml:space="preserve">Random Forest Classifier succeeded with 80.19% accuracy, effectively capturing patterns in brainwaves.</w:t>
      </w:r>
    </w:p>
    <w:p w:rsidR="00000000" w:rsidDel="00000000" w:rsidP="00000000" w:rsidRDefault="00000000" w:rsidRPr="00000000" w14:paraId="000000A0">
      <w:pPr>
        <w:shd w:fill="060808" w:val="clear"/>
        <w:spacing w:after="240" w:lineRule="auto"/>
        <w:rPr>
          <w:rFonts w:ascii="Arial" w:cs="Arial" w:eastAsia="Arial" w:hAnsi="Arial"/>
          <w:b w:val="1"/>
          <w:color w:val="dfdbd5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1"/>
          <w:color w:val="dfdbd5"/>
          <w:sz w:val="23"/>
          <w:szCs w:val="23"/>
          <w:rtl w:val="0"/>
        </w:rPr>
        <w:t xml:space="preserve">Validation:</w:t>
      </w:r>
    </w:p>
    <w:p w:rsidR="00000000" w:rsidDel="00000000" w:rsidP="00000000" w:rsidRDefault="00000000" w:rsidRPr="00000000" w14:paraId="000000A1">
      <w:pPr>
        <w:numPr>
          <w:ilvl w:val="0"/>
          <w:numId w:val="10"/>
        </w:numPr>
        <w:spacing w:after="0" w:afterAutospacing="0" w:before="120" w:lineRule="auto"/>
        <w:ind w:left="720" w:hanging="360"/>
        <w:rPr>
          <w:rFonts w:ascii="Lexend Light" w:cs="Lexend Light" w:eastAsia="Lexend Light" w:hAnsi="Lexend Light"/>
        </w:rPr>
      </w:pPr>
      <w:r w:rsidDel="00000000" w:rsidR="00000000" w:rsidRPr="00000000">
        <w:rPr>
          <w:rFonts w:ascii="Lexend Light" w:cs="Lexend Light" w:eastAsia="Lexend Light" w:hAnsi="Lexend Light"/>
          <w:color w:val="dfdbd5"/>
          <w:sz w:val="23"/>
          <w:szCs w:val="23"/>
          <w:shd w:fill="060808" w:val="clear"/>
          <w:rtl w:val="0"/>
        </w:rPr>
        <w:t xml:space="preserve">The ROC curve (AUC = 0.76) confirms the model's ability to differentiate between drowsy and non-drowsy drivers.</w:t>
      </w:r>
    </w:p>
    <w:p w:rsidR="00000000" w:rsidDel="00000000" w:rsidP="00000000" w:rsidRDefault="00000000" w:rsidRPr="00000000" w14:paraId="000000A2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rFonts w:ascii="Lexend Light" w:cs="Lexend Light" w:eastAsia="Lexend Light" w:hAnsi="Lexend Light"/>
        </w:rPr>
      </w:pPr>
      <w:r w:rsidDel="00000000" w:rsidR="00000000" w:rsidRPr="00000000">
        <w:rPr>
          <w:rFonts w:ascii="Lexend Light" w:cs="Lexend Light" w:eastAsia="Lexend Light" w:hAnsi="Lexend Light"/>
          <w:color w:val="dfdbd5"/>
          <w:sz w:val="23"/>
          <w:szCs w:val="23"/>
          <w:shd w:fill="060808" w:val="clear"/>
          <w:rtl w:val="0"/>
        </w:rPr>
        <w:t xml:space="preserve">The confusion matrix highlights the model's strengths and weaknesses, with room for improvement.</w:t>
      </w:r>
    </w:p>
    <w:p w:rsidR="00000000" w:rsidDel="00000000" w:rsidP="00000000" w:rsidRDefault="00000000" w:rsidRPr="00000000" w14:paraId="000000A3">
      <w:pPr>
        <w:shd w:fill="060808" w:val="clear"/>
        <w:spacing w:after="240" w:lineRule="auto"/>
        <w:rPr>
          <w:rFonts w:ascii="Arial" w:cs="Arial" w:eastAsia="Arial" w:hAnsi="Arial"/>
          <w:b w:val="1"/>
          <w:color w:val="dfdbd5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1"/>
          <w:color w:val="dfdbd5"/>
          <w:sz w:val="23"/>
          <w:szCs w:val="23"/>
          <w:rtl w:val="0"/>
        </w:rPr>
        <w:t xml:space="preserve">Real-World applications:</w:t>
      </w:r>
    </w:p>
    <w:p w:rsidR="00000000" w:rsidDel="00000000" w:rsidP="00000000" w:rsidRDefault="00000000" w:rsidRPr="00000000" w14:paraId="000000A4">
      <w:pPr>
        <w:shd w:fill="060808" w:val="clear"/>
        <w:spacing w:after="240" w:lineRule="auto"/>
        <w:rPr>
          <w:rFonts w:ascii="Arial" w:cs="Arial" w:eastAsia="Arial" w:hAnsi="Arial"/>
          <w:color w:val="dfdbd5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dfdbd5"/>
          <w:sz w:val="23"/>
          <w:szCs w:val="23"/>
          <w:rtl w:val="0"/>
        </w:rPr>
        <w:t xml:space="preserve">Our research shows that predicting driver drowsiness using EEG brainwave data is possible, giving the way for:</w:t>
      </w:r>
    </w:p>
    <w:p w:rsidR="00000000" w:rsidDel="00000000" w:rsidP="00000000" w:rsidRDefault="00000000" w:rsidRPr="00000000" w14:paraId="000000A5">
      <w:pPr>
        <w:numPr>
          <w:ilvl w:val="0"/>
          <w:numId w:val="3"/>
        </w:numPr>
        <w:spacing w:after="0" w:afterAutospacing="0" w:before="120" w:lineRule="auto"/>
        <w:ind w:left="720" w:hanging="360"/>
        <w:rPr>
          <w:rFonts w:ascii="Lexend Light" w:cs="Lexend Light" w:eastAsia="Lexend Light" w:hAnsi="Lexend Light"/>
        </w:rPr>
      </w:pPr>
      <w:r w:rsidDel="00000000" w:rsidR="00000000" w:rsidRPr="00000000">
        <w:rPr>
          <w:rFonts w:ascii="Lexend Light" w:cs="Lexend Light" w:eastAsia="Lexend Light" w:hAnsi="Lexend Light"/>
          <w:color w:val="dfdbd5"/>
          <w:sz w:val="23"/>
          <w:szCs w:val="23"/>
          <w:shd w:fill="060808" w:val="clear"/>
          <w:rtl w:val="0"/>
        </w:rPr>
        <w:t xml:space="preserve">Integration into driver-monitoring systems to prevent accidents caused by drowsiness</w:t>
      </w:r>
    </w:p>
    <w:p w:rsidR="00000000" w:rsidDel="00000000" w:rsidP="00000000" w:rsidRDefault="00000000" w:rsidRPr="00000000" w14:paraId="000000A6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Lexend Light" w:cs="Lexend Light" w:eastAsia="Lexend Light" w:hAnsi="Lexend Light"/>
        </w:rPr>
      </w:pPr>
      <w:r w:rsidDel="00000000" w:rsidR="00000000" w:rsidRPr="00000000">
        <w:rPr>
          <w:rFonts w:ascii="Lexend Light" w:cs="Lexend Light" w:eastAsia="Lexend Light" w:hAnsi="Lexend Light"/>
          <w:color w:val="dfdbd5"/>
          <w:sz w:val="23"/>
          <w:szCs w:val="23"/>
          <w:shd w:fill="060808" w:val="clear"/>
          <w:rtl w:val="0"/>
        </w:rPr>
        <w:t xml:space="preserve">Further enhancements through feature refinement or exploration of advanced models</w:t>
      </w:r>
    </w:p>
    <w:p w:rsidR="00000000" w:rsidDel="00000000" w:rsidP="00000000" w:rsidRDefault="00000000" w:rsidRPr="00000000" w14:paraId="000000A7">
      <w:pPr>
        <w:shd w:fill="060808" w:val="clear"/>
        <w:spacing w:after="120" w:lineRule="auto"/>
        <w:rPr>
          <w:rFonts w:ascii="Arial" w:cs="Arial" w:eastAsia="Arial" w:hAnsi="Arial"/>
          <w:color w:val="dfdbd5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dfdbd5"/>
          <w:sz w:val="23"/>
          <w:szCs w:val="23"/>
          <w:rtl w:val="0"/>
        </w:rPr>
        <w:t xml:space="preserve">By leveraging machine learning and brainwave analysis, we can create safer roads and save lives.</w:t>
      </w:r>
    </w:p>
    <w:p w:rsidR="00000000" w:rsidDel="00000000" w:rsidP="00000000" w:rsidRDefault="00000000" w:rsidRPr="00000000" w14:paraId="000000A8">
      <w:pPr>
        <w:rPr>
          <w:rFonts w:ascii="Lexend Light" w:cs="Lexend Light" w:eastAsia="Lexend Light" w:hAnsi="Lexend Light"/>
          <w:color w:val="ffffff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80" w:top="720" w:left="720" w:right="72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LAKSHAY KUMAR" w:id="0" w:date="2024-08-15T11:25:27Z"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presentation as per this.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exend Light">
    <w:embedRegular w:fontKey="{00000000-0000-0000-0000-000000000000}" r:id="rId1" w:subsetted="0"/>
    <w:embedBold w:fontKey="{00000000-0000-0000-0000-000000000000}" r:id="rId2" w:subsetted="0"/>
  </w:font>
  <w:font w:name="Bebas Neue">
    <w:embedRegular w:fontKey="{00000000-0000-0000-0000-000000000000}" r:id="rId3" w:subsetted="0"/>
  </w:font>
  <w:font w:name="Spectral">
    <w:embedRegular w:fontKey="{00000000-0000-0000-0000-000000000000}" r:id="rId4" w:subsetted="0"/>
    <w:embedBold w:fontKey="{00000000-0000-0000-0000-000000000000}" r:id="rId5" w:subsetted="0"/>
    <w:embedItalic w:fontKey="{00000000-0000-0000-0000-000000000000}" r:id="rId6" w:subsetted="0"/>
    <w:embedBoldItalic w:fontKey="{00000000-0000-0000-0000-000000000000}" r:id="rId7" w:subsetted="0"/>
  </w:font>
  <w:font w:name="Lexend">
    <w:embedRegular w:fontKey="{00000000-0000-0000-0000-000000000000}" r:id="rId8" w:subsetted="0"/>
    <w:embedBold w:fontKey="{00000000-0000-0000-0000-000000000000}" r:id="rId9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dfdbd5"/>
        <w:sz w:val="23"/>
        <w:szCs w:val="23"/>
        <w:u w:val="none"/>
        <w:shd w:fill="060808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color w:val="dfdbd5"/>
        <w:sz w:val="23"/>
        <w:szCs w:val="23"/>
        <w:u w:val="none"/>
        <w:shd w:fill="060808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color w:val="dfdbd5"/>
        <w:sz w:val="23"/>
        <w:szCs w:val="23"/>
        <w:u w:val="none"/>
        <w:shd w:fill="060808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color w:val="dfdbd5"/>
        <w:sz w:val="23"/>
        <w:szCs w:val="23"/>
        <w:u w:val="none"/>
        <w:shd w:fill="060808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color w:val="dfdbd5"/>
        <w:sz w:val="23"/>
        <w:szCs w:val="23"/>
        <w:u w:val="none"/>
        <w:shd w:fill="060808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color w:val="dfdbd5"/>
        <w:sz w:val="23"/>
        <w:szCs w:val="23"/>
        <w:u w:val="none"/>
        <w:shd w:fill="060808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color w:val="dfdbd5"/>
        <w:sz w:val="23"/>
        <w:szCs w:val="23"/>
        <w:u w:val="none"/>
        <w:shd w:fill="060808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color w:val="dfdbd5"/>
        <w:sz w:val="23"/>
        <w:szCs w:val="23"/>
        <w:u w:val="none"/>
        <w:shd w:fill="060808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Spectral" w:cs="Spectral" w:eastAsia="Spectral" w:hAnsi="Spectr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hyperlink" Target="mailto:shyam.s@atriauniversity.edu.in" TargetMode="External"/><Relationship Id="rId13" Type="http://schemas.openxmlformats.org/officeDocument/2006/relationships/image" Target="media/image7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mailto:lakshay.k@atriauniversity.edu.in" TargetMode="External"/><Relationship Id="rId15" Type="http://schemas.openxmlformats.org/officeDocument/2006/relationships/image" Target="media/image3.png"/><Relationship Id="rId14" Type="http://schemas.openxmlformats.org/officeDocument/2006/relationships/image" Target="media/image4.png"/><Relationship Id="rId17" Type="http://schemas.openxmlformats.org/officeDocument/2006/relationships/image" Target="media/image9.png"/><Relationship Id="rId16" Type="http://schemas.openxmlformats.org/officeDocument/2006/relationships/image" Target="media/image6.png"/><Relationship Id="rId5" Type="http://schemas.openxmlformats.org/officeDocument/2006/relationships/numbering" Target="numbering.xml"/><Relationship Id="rId19" Type="http://schemas.openxmlformats.org/officeDocument/2006/relationships/image" Target="media/image2.png"/><Relationship Id="rId6" Type="http://schemas.openxmlformats.org/officeDocument/2006/relationships/styles" Target="styles.xml"/><Relationship Id="rId18" Type="http://schemas.openxmlformats.org/officeDocument/2006/relationships/image" Target="media/image8.png"/><Relationship Id="rId7" Type="http://schemas.openxmlformats.org/officeDocument/2006/relationships/hyperlink" Target="https://www.kaggle.com/datasets/naddamuhhamed/sleepy-driver-eeg-brainwave-data" TargetMode="External"/><Relationship Id="rId8" Type="http://schemas.openxmlformats.org/officeDocument/2006/relationships/hyperlink" Target="mailto:atharv.v@atriauniversity.edu.i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Light-regular.ttf"/><Relationship Id="rId2" Type="http://schemas.openxmlformats.org/officeDocument/2006/relationships/font" Target="fonts/LexendLight-bold.ttf"/><Relationship Id="rId3" Type="http://schemas.openxmlformats.org/officeDocument/2006/relationships/font" Target="fonts/BebasNeue-regular.ttf"/><Relationship Id="rId4" Type="http://schemas.openxmlformats.org/officeDocument/2006/relationships/font" Target="fonts/Spectral-regular.ttf"/><Relationship Id="rId9" Type="http://schemas.openxmlformats.org/officeDocument/2006/relationships/font" Target="fonts/Lexend-bold.ttf"/><Relationship Id="rId5" Type="http://schemas.openxmlformats.org/officeDocument/2006/relationships/font" Target="fonts/Spectral-bold.ttf"/><Relationship Id="rId6" Type="http://schemas.openxmlformats.org/officeDocument/2006/relationships/font" Target="fonts/Spectral-italic.ttf"/><Relationship Id="rId7" Type="http://schemas.openxmlformats.org/officeDocument/2006/relationships/font" Target="fonts/Spectral-boldItalic.ttf"/><Relationship Id="rId8" Type="http://schemas.openxmlformats.org/officeDocument/2006/relationships/font" Target="fonts/Lexend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