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BB9" w:rsidRDefault="007924F5" w:rsidP="00050BB9">
      <w:pPr>
        <w:pStyle w:val="Seo"/>
        <w:tabs>
          <w:tab w:val="left" w:pos="284"/>
        </w:tabs>
        <w:spacing w:line="360" w:lineRule="auto"/>
        <w:rPr>
          <w:rFonts w:ascii="Times New Roman" w:hAnsi="Times New Roman"/>
          <w:color w:val="auto"/>
          <w:sz w:val="32"/>
          <w:szCs w:val="32"/>
        </w:rPr>
      </w:pPr>
      <w:r w:rsidRPr="007924F5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6.55pt;margin-top:2.65pt;width:0;height:695.25pt;z-index:251656704" o:connectortype="straight" strokecolor="#17365d" strokeweight="4.5pt">
            <v:shadow type="perspective" color="#243f60" opacity=".5" offset="1pt" offset2="-1pt"/>
          </v:shape>
        </w:pict>
      </w:r>
      <w:r w:rsidRPr="007924F5">
        <w:pict>
          <v:shape id="_x0000_s1026" type="#_x0000_t32" style="position:absolute;margin-left:-26.55pt;margin-top:2.65pt;width:0;height:695.25pt;z-index:251657728" o:connectortype="straight" strokecolor="#17365d" strokeweight="4.5pt">
            <v:shadow type="perspective" color="#243f60" opacity=".5" offset="1pt" offset2="-1pt"/>
          </v:shape>
        </w:pict>
      </w:r>
      <w:r w:rsidR="00050BB9">
        <w:rPr>
          <w:rFonts w:ascii="Times New Roman" w:hAnsi="Times New Roman"/>
          <w:color w:val="auto"/>
          <w:sz w:val="32"/>
          <w:szCs w:val="32"/>
        </w:rPr>
        <w:t xml:space="preserve">Deise </w:t>
      </w:r>
      <w:proofErr w:type="spellStart"/>
      <w:r w:rsidR="00050BB9">
        <w:rPr>
          <w:rFonts w:ascii="Times New Roman" w:hAnsi="Times New Roman"/>
          <w:color w:val="auto"/>
          <w:sz w:val="32"/>
          <w:szCs w:val="32"/>
        </w:rPr>
        <w:t>Samile</w:t>
      </w:r>
      <w:proofErr w:type="spellEnd"/>
      <w:r w:rsidR="00050BB9">
        <w:rPr>
          <w:rFonts w:ascii="Times New Roman" w:hAnsi="Times New Roman"/>
          <w:color w:val="auto"/>
          <w:sz w:val="32"/>
          <w:szCs w:val="32"/>
        </w:rPr>
        <w:t xml:space="preserve"> Leal de Souza</w:t>
      </w:r>
    </w:p>
    <w:p w:rsidR="00050BB9" w:rsidRDefault="00050BB9" w:rsidP="00050BB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Rua Nicola </w:t>
      </w:r>
      <w:proofErr w:type="spellStart"/>
      <w:r>
        <w:rPr>
          <w:rFonts w:ascii="Times New Roman" w:hAnsi="Times New Roman"/>
          <w:sz w:val="22"/>
          <w:szCs w:val="22"/>
        </w:rPr>
        <w:t>Buzaid</w:t>
      </w:r>
      <w:proofErr w:type="spellEnd"/>
      <w:r>
        <w:rPr>
          <w:rFonts w:ascii="Times New Roman" w:hAnsi="Times New Roman"/>
          <w:sz w:val="22"/>
          <w:szCs w:val="22"/>
        </w:rPr>
        <w:t xml:space="preserve">, 77 – São Paulo - SP </w:t>
      </w:r>
      <w:r>
        <w:rPr>
          <w:rFonts w:ascii="Times New Roman" w:hAnsi="Times New Roman"/>
          <w:sz w:val="22"/>
          <w:szCs w:val="22"/>
        </w:rPr>
        <w:br/>
        <w:t>Telefone: (11) 2046-3651 / (11) 97506-8038                                                                                                  E-mail: deise.samile@gmail.com                                                                                                                  Idade: 24 anos</w:t>
      </w:r>
      <w:r>
        <w:rPr>
          <w:rFonts w:ascii="Times New Roman" w:hAnsi="Times New Roman"/>
          <w:sz w:val="22"/>
          <w:szCs w:val="22"/>
        </w:rPr>
        <w:br/>
        <w:t xml:space="preserve">Estado Civil: </w:t>
      </w:r>
      <w:proofErr w:type="gramStart"/>
      <w:r>
        <w:rPr>
          <w:rFonts w:ascii="Times New Roman" w:hAnsi="Times New Roman"/>
          <w:sz w:val="22"/>
          <w:szCs w:val="22"/>
        </w:rPr>
        <w:t>Solteira</w:t>
      </w:r>
      <w:proofErr w:type="gramEnd"/>
    </w:p>
    <w:p w:rsidR="00050BB9" w:rsidRDefault="00050BB9" w:rsidP="00050BB9">
      <w:pPr>
        <w:pStyle w:val="Seo"/>
        <w:spacing w:line="360" w:lineRule="auto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OBJETIVO</w:t>
      </w:r>
    </w:p>
    <w:p w:rsidR="00050BB9" w:rsidRDefault="00050BB9" w:rsidP="00050BB9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Atuar na área de Psicologia.</w:t>
      </w:r>
    </w:p>
    <w:p w:rsidR="00050BB9" w:rsidRDefault="00050BB9" w:rsidP="00050BB9">
      <w:pPr>
        <w:pStyle w:val="Seo"/>
        <w:spacing w:line="360" w:lineRule="auto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FORMAÇÃO</w:t>
      </w:r>
    </w:p>
    <w:p w:rsidR="00050BB9" w:rsidRDefault="00050BB9" w:rsidP="00050BB9">
      <w:pPr>
        <w:pStyle w:val="Commarcadores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Ensino Superior – Graduação em Psicologia </w:t>
      </w:r>
      <w:r>
        <w:rPr>
          <w:rFonts w:ascii="Times New Roman" w:hAnsi="Times New Roman"/>
          <w:sz w:val="22"/>
          <w:szCs w:val="22"/>
        </w:rPr>
        <w:br/>
        <w:t>Faculdade Anhembi Morumbi</w:t>
      </w:r>
      <w:r>
        <w:rPr>
          <w:rFonts w:ascii="Times New Roman" w:hAnsi="Times New Roman"/>
          <w:sz w:val="22"/>
          <w:szCs w:val="22"/>
        </w:rPr>
        <w:br/>
        <w:t>Conclusão em Dezembro de 2014</w:t>
      </w: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</w:p>
    <w:p w:rsidR="00050BB9" w:rsidRDefault="00050BB9" w:rsidP="00050BB9">
      <w:pPr>
        <w:pStyle w:val="Commarcadores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Pós-graduação </w:t>
      </w:r>
      <w:proofErr w:type="spellStart"/>
      <w:r>
        <w:rPr>
          <w:rFonts w:ascii="Times New Roman" w:hAnsi="Times New Roman"/>
          <w:sz w:val="22"/>
          <w:szCs w:val="22"/>
        </w:rPr>
        <w:t>Latu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Sensu</w:t>
      </w:r>
      <w:proofErr w:type="spellEnd"/>
      <w:r>
        <w:rPr>
          <w:rFonts w:ascii="Times New Roman" w:hAnsi="Times New Roman"/>
          <w:sz w:val="22"/>
          <w:szCs w:val="22"/>
        </w:rPr>
        <w:t xml:space="preserve"> – Psicologia Hospitalar</w:t>
      </w: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Faculdade de Ciências Médicas da Santa Casa de São Paulo</w:t>
      </w: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Conclusão em Março de 2016</w:t>
      </w: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Atuação em</w:t>
      </w:r>
      <w:r>
        <w:rPr>
          <w:rFonts w:ascii="Times New Roman" w:hAnsi="Times New Roman"/>
          <w:sz w:val="22"/>
          <w:szCs w:val="22"/>
        </w:rPr>
        <w:t xml:space="preserve">: </w:t>
      </w:r>
      <w:proofErr w:type="gramStart"/>
      <w:r>
        <w:rPr>
          <w:rFonts w:ascii="Times New Roman" w:hAnsi="Times New Roman"/>
          <w:sz w:val="22"/>
          <w:szCs w:val="22"/>
        </w:rPr>
        <w:t>Enfermarias Adulto (Oncologia, Ortopedia, Ginecologia e Obstetrícia, Transplante de Medula Óssea, Pronto Socorro, Clínica Médica e Clínica Cirúrgica)</w:t>
      </w:r>
      <w:proofErr w:type="gramEnd"/>
      <w:r>
        <w:rPr>
          <w:rFonts w:ascii="Times New Roman" w:hAnsi="Times New Roman"/>
          <w:sz w:val="22"/>
          <w:szCs w:val="22"/>
        </w:rPr>
        <w:t xml:space="preserve">,                       Enfermaria e Cirurgia Infantil, Ambulatórios de Pediatria (Oncologia, Síndrome de </w:t>
      </w:r>
      <w:proofErr w:type="spellStart"/>
      <w:r>
        <w:rPr>
          <w:rFonts w:ascii="Times New Roman" w:hAnsi="Times New Roman"/>
          <w:sz w:val="22"/>
          <w:szCs w:val="22"/>
        </w:rPr>
        <w:t>Down</w:t>
      </w:r>
      <w:proofErr w:type="spellEnd"/>
      <w:r>
        <w:rPr>
          <w:rFonts w:ascii="Times New Roman" w:hAnsi="Times New Roman"/>
          <w:sz w:val="22"/>
          <w:szCs w:val="22"/>
        </w:rPr>
        <w:t>, Puericultura e Endocrinologia) e UTI Neonatal.</w:t>
      </w: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</w:p>
    <w:p w:rsidR="00050BB9" w:rsidRDefault="00050BB9" w:rsidP="00050BB9">
      <w:pPr>
        <w:pStyle w:val="Seo"/>
        <w:spacing w:line="360" w:lineRule="auto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ATIVIDADES PROFISSIONAIS</w:t>
      </w:r>
    </w:p>
    <w:p w:rsidR="00050BB9" w:rsidRDefault="00050BB9" w:rsidP="00050BB9">
      <w:pPr>
        <w:pStyle w:val="Commarcadores"/>
        <w:spacing w:line="360" w:lineRule="auto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Prevent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Senior</w:t>
      </w:r>
      <w:proofErr w:type="spellEnd"/>
      <w:r>
        <w:rPr>
          <w:rFonts w:ascii="Times New Roman" w:hAnsi="Times New Roman"/>
          <w:sz w:val="22"/>
          <w:szCs w:val="22"/>
        </w:rPr>
        <w:t xml:space="preserve"> Operadora de Saúde Ltda. </w:t>
      </w: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Março 2012 / Janeiro 2013</w:t>
      </w: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Cargo: Analista de Relacionamento Externo</w:t>
      </w: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Atividades exercidas</w:t>
      </w:r>
      <w:r>
        <w:rPr>
          <w:rFonts w:ascii="Times New Roman" w:hAnsi="Times New Roman"/>
          <w:color w:val="auto"/>
          <w:sz w:val="22"/>
          <w:szCs w:val="22"/>
        </w:rPr>
        <w:t>: Ações de relacionamento com os clientes, agendamento de consultas e exames, suporte à equipe de SAC, realização das atividades de organização e controle de documentos, cadastro, elaboração de relatórios, gráficos comparativos, digitação e tabulação de dados.</w:t>
      </w: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color w:val="auto"/>
          <w:sz w:val="22"/>
          <w:szCs w:val="22"/>
        </w:rPr>
      </w:pPr>
    </w:p>
    <w:p w:rsidR="00340E2A" w:rsidRPr="00340E2A" w:rsidRDefault="00340E2A" w:rsidP="00340E2A">
      <w:pPr>
        <w:pStyle w:val="Commarcadores"/>
        <w:spacing w:line="360" w:lineRule="auto"/>
        <w:rPr>
          <w:rFonts w:ascii="Times New Roman" w:hAnsi="Times New Roman"/>
          <w:sz w:val="22"/>
          <w:szCs w:val="22"/>
        </w:rPr>
      </w:pPr>
      <w:r w:rsidRPr="00340E2A">
        <w:rPr>
          <w:rFonts w:ascii="Times New Roman" w:hAnsi="Times New Roman"/>
          <w:color w:val="auto"/>
          <w:sz w:val="22"/>
          <w:szCs w:val="22"/>
        </w:rPr>
        <w:t xml:space="preserve">Clínica Psicológica e de Especialidades Dra. Maria Cristina </w:t>
      </w:r>
      <w:proofErr w:type="spellStart"/>
      <w:r w:rsidRPr="00340E2A">
        <w:rPr>
          <w:rFonts w:ascii="Times New Roman" w:hAnsi="Times New Roman"/>
          <w:color w:val="auto"/>
          <w:sz w:val="22"/>
          <w:szCs w:val="22"/>
        </w:rPr>
        <w:t>Malimpensa</w:t>
      </w:r>
      <w:proofErr w:type="spellEnd"/>
      <w:r w:rsidRPr="00340E2A">
        <w:rPr>
          <w:rFonts w:ascii="Times New Roman" w:hAnsi="Times New Roman"/>
          <w:color w:val="auto"/>
          <w:sz w:val="22"/>
          <w:szCs w:val="22"/>
        </w:rPr>
        <w:t xml:space="preserve"> Mariana</w:t>
      </w:r>
    </w:p>
    <w:p w:rsidR="00340E2A" w:rsidRDefault="00BB594D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Dezembro 2016 / </w:t>
      </w:r>
      <w:r w:rsidR="00340E2A">
        <w:rPr>
          <w:rFonts w:ascii="Times New Roman" w:hAnsi="Times New Roman"/>
          <w:color w:val="auto"/>
          <w:sz w:val="22"/>
          <w:szCs w:val="22"/>
        </w:rPr>
        <w:t>Atual</w:t>
      </w:r>
    </w:p>
    <w:p w:rsidR="00340E2A" w:rsidRDefault="00340E2A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Cargo: Psicóloga Clínica</w:t>
      </w:r>
    </w:p>
    <w:p w:rsidR="00340E2A" w:rsidRDefault="007924F5" w:rsidP="00340E2A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 w:rsidRPr="007924F5">
        <w:lastRenderedPageBreak/>
        <w:pict>
          <v:shape id="_x0000_s1028" type="#_x0000_t32" style="position:absolute;left:0;text-align:left;margin-left:-26.55pt;margin-top:-37.95pt;width:.05pt;height:714.75pt;z-index:251658752" o:connectortype="straight" strokecolor="#17365d" strokeweight="4.5pt">
            <v:shadow type="perspective" color="#243f60" opacity=".5" offset="1pt" offset2="-1pt"/>
          </v:shape>
        </w:pict>
      </w:r>
      <w:r w:rsidR="00340E2A">
        <w:rPr>
          <w:rFonts w:ascii="Times New Roman" w:hAnsi="Times New Roman"/>
          <w:b/>
          <w:sz w:val="22"/>
          <w:szCs w:val="22"/>
        </w:rPr>
        <w:t>Atividades exercidas:</w:t>
      </w:r>
      <w:r w:rsidR="00340E2A">
        <w:rPr>
          <w:rFonts w:ascii="Times New Roman" w:hAnsi="Times New Roman"/>
          <w:sz w:val="22"/>
          <w:szCs w:val="22"/>
        </w:rPr>
        <w:t xml:space="preserve"> psicoterapia de pacientes adultos, adolescentes e crianças, realização de evolução e relatórios acerca das atividades.</w:t>
      </w:r>
    </w:p>
    <w:p w:rsidR="00340E2A" w:rsidRDefault="00340E2A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color w:val="auto"/>
          <w:sz w:val="22"/>
          <w:szCs w:val="22"/>
        </w:rPr>
      </w:pP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/>
          <w:b/>
          <w:color w:val="auto"/>
          <w:sz w:val="22"/>
          <w:szCs w:val="22"/>
        </w:rPr>
      </w:pPr>
      <w:r>
        <w:rPr>
          <w:rFonts w:ascii="Times New Roman" w:hAnsi="Times New Roman"/>
          <w:b/>
          <w:color w:val="auto"/>
          <w:sz w:val="22"/>
          <w:szCs w:val="22"/>
        </w:rPr>
        <w:t>ATIVIDADES DE ESTÁGIO</w:t>
      </w:r>
    </w:p>
    <w:p w:rsidR="00050BB9" w:rsidRDefault="00050BB9" w:rsidP="00050BB9">
      <w:pPr>
        <w:pStyle w:val="Commarcadores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Analista de recursos humanos – Hospital CEMA</w:t>
      </w: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</w:t>
      </w:r>
      <w:proofErr w:type="spellStart"/>
      <w:r>
        <w:rPr>
          <w:rFonts w:ascii="Times New Roman" w:hAnsi="Times New Roman"/>
          <w:sz w:val="22"/>
          <w:szCs w:val="22"/>
        </w:rPr>
        <w:t>Profa</w:t>
      </w:r>
      <w:proofErr w:type="spellEnd"/>
      <w:r>
        <w:rPr>
          <w:rFonts w:ascii="Times New Roman" w:hAnsi="Times New Roman"/>
          <w:sz w:val="22"/>
          <w:szCs w:val="22"/>
        </w:rPr>
        <w:t xml:space="preserve">. Responsável: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Ms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>. Laura Cristina Foz Rodrigues Alberto</w:t>
      </w:r>
    </w:p>
    <w:p w:rsidR="000B1543" w:rsidRDefault="000B1543" w:rsidP="00050BB9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/>
          <w:sz w:val="22"/>
          <w:szCs w:val="22"/>
        </w:rPr>
      </w:pP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Atividades exercidas: </w:t>
      </w:r>
      <w:r>
        <w:rPr>
          <w:rFonts w:ascii="Times New Roman" w:hAnsi="Times New Roman"/>
          <w:sz w:val="22"/>
          <w:szCs w:val="22"/>
        </w:rPr>
        <w:t>Análise e triagem de CV, recrutamento e seleção, participação e auxílio em treinamentos, realização de pesquisas relacionadas ao clima da empresa e seus setores, avaliação de desempenho e reação aos processos de treinamento e desenvolvimento e realização de relatórios acerca das atividades.</w:t>
      </w:r>
    </w:p>
    <w:p w:rsidR="00FC7E59" w:rsidRDefault="00FC7E59" w:rsidP="00050BB9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/>
          <w:sz w:val="22"/>
          <w:szCs w:val="22"/>
        </w:rPr>
      </w:pPr>
    </w:p>
    <w:p w:rsidR="00050BB9" w:rsidRDefault="00050BB9" w:rsidP="00050BB9">
      <w:pPr>
        <w:pStyle w:val="Commarcadores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Psicóloga Hospitalar – Ambulatório de Oncologia Pediátrica da Santa Casa de São Paulo</w:t>
      </w: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Profa</w:t>
      </w:r>
      <w:proofErr w:type="spellEnd"/>
      <w:r>
        <w:rPr>
          <w:rFonts w:ascii="Times New Roman" w:hAnsi="Times New Roman"/>
          <w:sz w:val="22"/>
          <w:szCs w:val="22"/>
        </w:rPr>
        <w:t>. Responsável: Dra. Rosana Trindade Santos Rodrigues</w:t>
      </w:r>
    </w:p>
    <w:p w:rsidR="000B1543" w:rsidRDefault="000B1543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</w:p>
    <w:p w:rsidR="00FC7E59" w:rsidRDefault="00050BB9" w:rsidP="00050BB9">
      <w:pPr>
        <w:pStyle w:val="PargrafodaLista"/>
        <w:spacing w:after="120" w:line="360" w:lineRule="auto"/>
        <w:ind w:left="357"/>
        <w:contextualSpacing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Atividades exercidas: </w:t>
      </w:r>
      <w:r>
        <w:rPr>
          <w:rFonts w:ascii="Times New Roman" w:hAnsi="Times New Roman"/>
          <w:sz w:val="22"/>
          <w:szCs w:val="22"/>
        </w:rPr>
        <w:t xml:space="preserve">atendimento de pais e crianças em diferentes estágios de diagnóstico oncológico, participação em reuniões multiprofissionais e discussões de casos clínicos, realização de evolução em prontuários e realização de relatórios acerca das atividades.  </w:t>
      </w:r>
    </w:p>
    <w:p w:rsidR="00050BB9" w:rsidRDefault="00050BB9" w:rsidP="00050BB9">
      <w:pPr>
        <w:pStyle w:val="PargrafodaLista"/>
        <w:spacing w:after="120" w:line="360" w:lineRule="auto"/>
        <w:ind w:left="357"/>
        <w:contextualSpacing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</w:t>
      </w:r>
    </w:p>
    <w:p w:rsidR="00050BB9" w:rsidRDefault="00050BB9" w:rsidP="00050BB9">
      <w:pPr>
        <w:pStyle w:val="Commarcadores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Psicóloga Clínica – Centro Integrado de Saúde (CIS) ANHEMBI MORUMBI</w:t>
      </w: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Profa</w:t>
      </w:r>
      <w:proofErr w:type="spellEnd"/>
      <w:r>
        <w:rPr>
          <w:rFonts w:ascii="Times New Roman" w:hAnsi="Times New Roman"/>
          <w:sz w:val="22"/>
          <w:szCs w:val="22"/>
        </w:rPr>
        <w:t xml:space="preserve">. Responsável: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Ms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>. Denise Medeiros Furtado Romero</w:t>
      </w: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</w:p>
    <w:p w:rsidR="00FC7E59" w:rsidRDefault="00FC7E5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b/>
          <w:sz w:val="22"/>
          <w:szCs w:val="22"/>
        </w:rPr>
        <w:sectPr w:rsidR="00FC7E59" w:rsidSect="0006390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Atividades exercidas:</w:t>
      </w:r>
      <w:r>
        <w:rPr>
          <w:rFonts w:ascii="Times New Roman" w:hAnsi="Times New Roman"/>
          <w:sz w:val="22"/>
          <w:szCs w:val="22"/>
        </w:rPr>
        <w:t xml:space="preserve"> triagem e psicoterapia de pacientes adultos, realização de evolução e relatórios acerca das atividades.</w:t>
      </w: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</w:t>
      </w:r>
    </w:p>
    <w:p w:rsidR="00340E2A" w:rsidRDefault="00340E2A" w:rsidP="00050BB9">
      <w:pPr>
        <w:pStyle w:val="Commarcadores"/>
        <w:numPr>
          <w:ilvl w:val="0"/>
          <w:numId w:val="0"/>
        </w:numPr>
        <w:rPr>
          <w:rFonts w:ascii="Times New Roman" w:hAnsi="Times New Roman"/>
          <w:b/>
          <w:sz w:val="22"/>
          <w:szCs w:val="22"/>
        </w:rPr>
        <w:sectPr w:rsidR="00340E2A" w:rsidSect="00FC7E5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50BB9" w:rsidRDefault="00050BB9" w:rsidP="00050BB9">
      <w:pPr>
        <w:pStyle w:val="Commarcadores"/>
        <w:numPr>
          <w:ilvl w:val="0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ATIVIDADES DE APERFEIÇOAMENTO</w:t>
      </w:r>
    </w:p>
    <w:p w:rsidR="000B1543" w:rsidRDefault="000B1543" w:rsidP="00050BB9">
      <w:pPr>
        <w:pStyle w:val="Commarcadores"/>
        <w:numPr>
          <w:ilvl w:val="0"/>
          <w:numId w:val="0"/>
        </w:numPr>
        <w:rPr>
          <w:rFonts w:ascii="Times New Roman" w:hAnsi="Times New Roman"/>
          <w:b/>
          <w:sz w:val="22"/>
          <w:szCs w:val="22"/>
        </w:rPr>
      </w:pPr>
    </w:p>
    <w:p w:rsidR="00050BB9" w:rsidRDefault="00050BB9" w:rsidP="00050BB9">
      <w:pPr>
        <w:pStyle w:val="Commarcadores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Curso Básico em Psicofarmacologia e Psicopatologia</w:t>
      </w:r>
      <w:r w:rsidR="00FC7E59">
        <w:rPr>
          <w:rFonts w:ascii="Times New Roman" w:hAnsi="Times New Roman"/>
          <w:sz w:val="22"/>
          <w:szCs w:val="22"/>
        </w:rPr>
        <w:t xml:space="preserve">           </w:t>
      </w:r>
    </w:p>
    <w:p w:rsidR="00FC7E59" w:rsidRDefault="00050BB9" w:rsidP="00340E2A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Instituto de Psiquiatria – HCFMUSP</w:t>
      </w:r>
    </w:p>
    <w:p w:rsidR="00FC7E59" w:rsidRDefault="00050BB9" w:rsidP="00FC7E5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Concluído em Dezembro 2013 – Carga horária 42 horas</w:t>
      </w:r>
    </w:p>
    <w:p w:rsidR="00FC7E59" w:rsidRDefault="00FC7E59" w:rsidP="00FC7E5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</w:p>
    <w:p w:rsidR="000B1543" w:rsidRDefault="000B1543" w:rsidP="00FC7E5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  <w:sectPr w:rsidR="000B1543" w:rsidSect="00FC7E59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FC7E59" w:rsidRPr="00333794" w:rsidRDefault="00FC7E59" w:rsidP="00FC7E59">
      <w:pPr>
        <w:pStyle w:val="Commarcadores"/>
        <w:spacing w:line="360" w:lineRule="auto"/>
        <w:rPr>
          <w:rFonts w:ascii="Times New Roman" w:hAnsi="Times New Roman"/>
          <w:sz w:val="22"/>
          <w:szCs w:val="22"/>
        </w:rPr>
      </w:pPr>
      <w:r w:rsidRPr="00333794">
        <w:rPr>
          <w:rFonts w:ascii="Times New Roman" w:hAnsi="Times New Roman"/>
          <w:sz w:val="22"/>
          <w:szCs w:val="22"/>
        </w:rPr>
        <w:lastRenderedPageBreak/>
        <w:t xml:space="preserve">Curso de Inglês </w:t>
      </w:r>
    </w:p>
    <w:p w:rsidR="00FC7E59" w:rsidRPr="00650405" w:rsidRDefault="00FC7E59" w:rsidP="00FC7E5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 w:rsidRPr="00650405">
        <w:rPr>
          <w:rFonts w:ascii="Times New Roman" w:hAnsi="Times New Roman"/>
          <w:sz w:val="22"/>
          <w:szCs w:val="22"/>
        </w:rPr>
        <w:t xml:space="preserve">Fundação Richard Hugh </w:t>
      </w:r>
      <w:proofErr w:type="spellStart"/>
      <w:r w:rsidRPr="00650405">
        <w:rPr>
          <w:rFonts w:ascii="Times New Roman" w:hAnsi="Times New Roman"/>
          <w:sz w:val="22"/>
          <w:szCs w:val="22"/>
        </w:rPr>
        <w:t>Fisk</w:t>
      </w:r>
      <w:proofErr w:type="spellEnd"/>
    </w:p>
    <w:p w:rsidR="00FC7E59" w:rsidRDefault="00FC7E59" w:rsidP="00FC7E5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 w:rsidRPr="00650405">
        <w:rPr>
          <w:rFonts w:ascii="Times New Roman" w:hAnsi="Times New Roman"/>
          <w:sz w:val="22"/>
          <w:szCs w:val="22"/>
        </w:rPr>
        <w:t xml:space="preserve">Concluído em </w:t>
      </w:r>
      <w:r>
        <w:rPr>
          <w:rFonts w:ascii="Times New Roman" w:hAnsi="Times New Roman"/>
          <w:sz w:val="22"/>
          <w:szCs w:val="22"/>
        </w:rPr>
        <w:t>D</w:t>
      </w:r>
      <w:r w:rsidRPr="00650405">
        <w:rPr>
          <w:rFonts w:ascii="Times New Roman" w:hAnsi="Times New Roman"/>
          <w:sz w:val="22"/>
          <w:szCs w:val="22"/>
        </w:rPr>
        <w:t>ezembro 2012</w:t>
      </w:r>
    </w:p>
    <w:p w:rsidR="00FC7E59" w:rsidRDefault="00FC7E59" w:rsidP="00FC7E59">
      <w:pPr>
        <w:pStyle w:val="Commarcadores"/>
        <w:numPr>
          <w:ilvl w:val="0"/>
          <w:numId w:val="0"/>
        </w:numPr>
        <w:spacing w:line="360" w:lineRule="auto"/>
        <w:rPr>
          <w:rFonts w:ascii="Times New Roman" w:hAnsi="Times New Roman"/>
          <w:sz w:val="22"/>
          <w:szCs w:val="22"/>
        </w:rPr>
        <w:sectPr w:rsidR="00FC7E59" w:rsidSect="00FC7E59">
          <w:type w:val="continuous"/>
          <w:pgSz w:w="11906" w:h="16838"/>
          <w:pgMar w:top="1417" w:right="1701" w:bottom="1417" w:left="1701" w:header="708" w:footer="708" w:gutter="0"/>
          <w:cols w:space="284"/>
          <w:docGrid w:linePitch="360"/>
        </w:sectPr>
      </w:pP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 </w:t>
      </w: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</w:p>
    <w:p w:rsidR="00050BB9" w:rsidRDefault="00050BB9" w:rsidP="00050BB9">
      <w:pPr>
        <w:pStyle w:val="Commarcadores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</w:p>
    <w:p w:rsidR="0006390E" w:rsidRDefault="0006390E"/>
    <w:sectPr w:rsidR="0006390E" w:rsidSect="00FC7E59">
      <w:type w:val="continuous"/>
      <w:pgSz w:w="11906" w:h="16838"/>
      <w:pgMar w:top="1417" w:right="1701" w:bottom="1417" w:left="1701" w:header="708" w:footer="708" w:gutter="0"/>
      <w:cols w:num="2" w:space="284" w:equalWidth="0">
        <w:col w:w="6521" w:space="284"/>
        <w:col w:w="1699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B88A474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u w:val="none"/>
        <w:effect w:val="none"/>
        <w:vertAlign w:val="baseline"/>
        <w:specVanish w:val="0"/>
      </w:rPr>
    </w:lvl>
  </w:abstractNum>
  <w:abstractNum w:abstractNumId="1">
    <w:nsid w:val="7C1469ED"/>
    <w:multiLevelType w:val="hybridMultilevel"/>
    <w:tmpl w:val="03542C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0BB9"/>
    <w:rsid w:val="00050BB9"/>
    <w:rsid w:val="0006390E"/>
    <w:rsid w:val="000B1543"/>
    <w:rsid w:val="002620C9"/>
    <w:rsid w:val="00340E2A"/>
    <w:rsid w:val="003F6842"/>
    <w:rsid w:val="007924F5"/>
    <w:rsid w:val="00AD3317"/>
    <w:rsid w:val="00BB594D"/>
    <w:rsid w:val="00E32A22"/>
    <w:rsid w:val="00E6453D"/>
    <w:rsid w:val="00FC7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8"/>
        <o:r id="V:Rule5" type="connector" idref="#_x0000_s1026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 w:line="360" w:lineRule="auto"/>
        <w:ind w:left="57" w:right="981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BB9"/>
    <w:pPr>
      <w:spacing w:before="0" w:beforeAutospacing="0" w:after="200" w:afterAutospacing="0" w:line="276" w:lineRule="auto"/>
      <w:ind w:left="0" w:right="0" w:firstLine="0"/>
      <w:jc w:val="left"/>
    </w:pPr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050BB9"/>
    <w:pPr>
      <w:numPr>
        <w:numId w:val="1"/>
      </w:numPr>
      <w:spacing w:after="120"/>
      <w:contextualSpacing/>
    </w:pPr>
  </w:style>
  <w:style w:type="paragraph" w:styleId="PargrafodaLista">
    <w:name w:val="List Paragraph"/>
    <w:basedOn w:val="Normal"/>
    <w:uiPriority w:val="34"/>
    <w:qFormat/>
    <w:rsid w:val="00050BB9"/>
    <w:pPr>
      <w:ind w:left="708"/>
    </w:pPr>
  </w:style>
  <w:style w:type="character" w:customStyle="1" w:styleId="CardeSeo">
    <w:name w:val="Car de Seção"/>
    <w:basedOn w:val="Fontepargpadro"/>
    <w:link w:val="Seo"/>
    <w:uiPriority w:val="1"/>
    <w:locked/>
    <w:rsid w:val="00050BB9"/>
    <w:rPr>
      <w:rFonts w:ascii="Bookman Old Style" w:eastAsia="Times New Roman" w:hAnsi="Bookman Old Style"/>
      <w:b/>
      <w:bCs/>
      <w:color w:val="808080"/>
      <w:sz w:val="24"/>
      <w:szCs w:val="24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050BB9"/>
    <w:pPr>
      <w:spacing w:after="120" w:line="240" w:lineRule="auto"/>
      <w:contextualSpacing/>
    </w:pPr>
    <w:rPr>
      <w:rFonts w:ascii="Bookman Old Style" w:hAnsi="Bookman Old Style" w:cstheme="minorBidi"/>
      <w:b/>
      <w:bCs/>
      <w:color w:val="80808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meninas</dc:creator>
  <cp:lastModifiedBy>meninas</cp:lastModifiedBy>
  <cp:revision>7</cp:revision>
  <dcterms:created xsi:type="dcterms:W3CDTF">2016-09-19T14:53:00Z</dcterms:created>
  <dcterms:modified xsi:type="dcterms:W3CDTF">2017-07-18T22:48:00Z</dcterms:modified>
</cp:coreProperties>
</file>