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Estela Adélia Lourenço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Idade 20 anos (07/11/1995 ),estado civil, solteira sem filhos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Rua major Lucio dias ramos, 34 casa 03 - jd belcito CEP 04855-230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Telefones (11)959154990/ 967771538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     E-mail, estela_flosinha@hotmail.com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Auxiliar de Enfermagem (coren ativo)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de Enfermagem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  <w:t xml:space="preserve">Cursos Extra  Curriculares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Auxiliar de Enfermagem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Técnico de Enfermagem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Informatica basico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4"/>
          <w:shd w:fill="auto" w:val="clear"/>
        </w:rPr>
        <w:t xml:space="preserve">QUALIFICAÇÃO</w:t>
      </w:r>
    </w:p>
    <w:p>
      <w:pPr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Organização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Responsabilidade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Boa comunicação, escrita e verbal.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Dinamismo;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108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Boa postura e apresentação;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Experiências  Profissional 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Residencial Harmonia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Cargo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Auxiliar de Enfermagem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 Período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1 Ano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Associação Amparo aos Idosos A Mão Branca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Cargo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Auxiliar de Enfermagem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4"/>
          <w:shd w:fill="auto" w:val="clear"/>
        </w:rPr>
        <w:t xml:space="preserve">Período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Atualmente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shd w:fill="auto" w:val="clear"/>
        </w:rPr>
        <w:t xml:space="preserve">Á Empresa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Grata pela, aguardo uma oportunidade de entrevista para poder expressar pessoalmente minhas aptidões.   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