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6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1557"/>
        <w:gridCol w:w="722"/>
        <w:gridCol w:w="833"/>
        <w:gridCol w:w="1558"/>
        <w:gridCol w:w="2415"/>
        <w:gridCol w:w="276"/>
      </w:tblGrid>
      <w:tr w:rsidR="00661708" w:rsidRPr="00F05305" w:rsidTr="0088658F">
        <w:trPr>
          <w:gridAfter w:val="1"/>
          <w:wAfter w:w="143" w:type="pct"/>
          <w:trHeight w:val="1847"/>
          <w:tblCellSpacing w:w="0" w:type="dxa"/>
        </w:trPr>
        <w:tc>
          <w:tcPr>
            <w:tcW w:w="2364" w:type="pct"/>
            <w:gridSpan w:val="3"/>
            <w:hideMark/>
          </w:tcPr>
          <w:p w:rsidR="00F05305" w:rsidRPr="00F05305" w:rsidRDefault="00661708" w:rsidP="008865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F05305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Silvia de Carvalho Jaldin</w:t>
            </w:r>
          </w:p>
        </w:tc>
        <w:tc>
          <w:tcPr>
            <w:tcW w:w="2493" w:type="pct"/>
            <w:gridSpan w:val="3"/>
            <w:hideMark/>
          </w:tcPr>
          <w:p w:rsidR="00661708" w:rsidRDefault="00661708" w:rsidP="008865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661708" w:rsidRDefault="00661708" w:rsidP="008865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661708" w:rsidRDefault="00661708" w:rsidP="008865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661708" w:rsidRDefault="00661708" w:rsidP="008865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661708" w:rsidRDefault="00661708" w:rsidP="0088658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661708" w:rsidRPr="00F05305" w:rsidRDefault="00661708" w:rsidP="008865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Brasileira, 50 anos </w:t>
            </w:r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 xml:space="preserve">Rua </w:t>
            </w:r>
            <w:proofErr w:type="spellStart"/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Caraibas</w:t>
            </w:r>
            <w:proofErr w:type="spellEnd"/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, 533 apto 151 Perdizes</w:t>
            </w:r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05020-000 São Paulo, São Paulo - Brasil</w:t>
            </w:r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11-38658344 11-999656307</w:t>
            </w:r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silviajaldin@admix.com.br/</w:t>
            </w:r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sjaldin@ig.com.br</w:t>
            </w:r>
            <w:proofErr w:type="gramStart"/>
            <w:r w:rsidRPr="00F0530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gramEnd"/>
          </w:p>
        </w:tc>
      </w:tr>
      <w:bookmarkEnd w:id="0"/>
      <w:tr w:rsidR="00661708" w:rsidRPr="00F05305" w:rsidTr="0088658F">
        <w:trPr>
          <w:tblCellSpacing w:w="0" w:type="dxa"/>
        </w:trPr>
        <w:tc>
          <w:tcPr>
            <w:tcW w:w="1181" w:type="pct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</w:tcPr>
          <w:p w:rsidR="00F05305" w:rsidRPr="00F05305" w:rsidRDefault="00844DCE" w:rsidP="0088658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1181" w:type="pct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rHeight w:val="897"/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Default="00661708" w:rsidP="008865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  <w:p w:rsidR="00661708" w:rsidRDefault="00661708" w:rsidP="0088658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</w:p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Gestão de benefícios para empresas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Default="00661708" w:rsidP="0088658F">
            <w:pPr>
              <w:spacing w:beforeAutospacing="1" w:after="240" w:line="240" w:lineRule="auto"/>
              <w:ind w:left="36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Gestão da Qualidade e Produtividade, através de indicadores opera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cionais.</w:t>
            </w:r>
          </w:p>
          <w:p w:rsidR="00661708" w:rsidRDefault="00661708" w:rsidP="0088658F">
            <w:pPr>
              <w:spacing w:beforeAutospacing="1" w:after="240" w:line="240" w:lineRule="auto"/>
              <w:ind w:left="36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Análise estratégica e implantação de ações, visando melhorias contínuas.</w:t>
            </w:r>
          </w:p>
          <w:p w:rsidR="00661708" w:rsidRPr="00F05305" w:rsidRDefault="00661708" w:rsidP="0088658F">
            <w:pPr>
              <w:spacing w:beforeAutospacing="1" w:after="24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Desenvolvimento, implantação e acompanhamento de programas de qualidade de 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vida</w:t>
            </w:r>
            <w:proofErr w:type="gramEnd"/>
          </w:p>
        </w:tc>
      </w:tr>
      <w:tr w:rsidR="00661708" w:rsidRPr="00F05305" w:rsidTr="0088658F">
        <w:trPr>
          <w:tblCellSpacing w:w="0" w:type="dxa"/>
        </w:trPr>
        <w:tc>
          <w:tcPr>
            <w:tcW w:w="1181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Pr="00F05305" w:rsidRDefault="00661708" w:rsidP="008865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Medicina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Faculdade de Medicina de Santo Amaro – </w:t>
            </w:r>
            <w:proofErr w:type="gramStart"/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1989 (dezembro/1989) - concluída</w:t>
            </w:r>
            <w:proofErr w:type="gramEnd"/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Pr="00F053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661708" w:rsidRPr="00F05305" w:rsidRDefault="00661708" w:rsidP="008865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Pós-Graduação – Especialização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Administração Hospitalar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SENAC (outubro/2008) - concluída.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Nutrologia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GANEP (dezembro/2000) - concluída.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Cirurgia Geral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Hosp. São Joaquim - Real e Ben. Soc. Beneficência Portuguesa (dezembro/1991) - concluída.</w:t>
            </w:r>
            <w:r w:rsidRPr="00F053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661708" w:rsidRPr="00F05305" w:rsidRDefault="00661708" w:rsidP="008865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Cursos Complementares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Administração Financeira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Tribunal de Contas do Município (novembro/2007) - concluída.</w:t>
            </w:r>
            <w:r w:rsidRPr="00F053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61708" w:rsidRPr="00F05305" w:rsidTr="0088658F">
        <w:trPr>
          <w:tblCellSpacing w:w="0" w:type="dxa"/>
        </w:trPr>
        <w:tc>
          <w:tcPr>
            <w:tcW w:w="1181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Default="00661708" w:rsidP="0088658F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Espanhol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fluente, escrita fluente, conversação fluente.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intermediária, escrita intermediária, conversação básica.</w:t>
            </w:r>
          </w:p>
          <w:p w:rsidR="00661708" w:rsidRPr="00F05305" w:rsidRDefault="00661708" w:rsidP="0088658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1181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Pr="00F05305" w:rsidRDefault="00661708" w:rsidP="008865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Admix Consultoria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desde julho/2013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Gestão Médica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</w:p>
          <w:p w:rsidR="00661708" w:rsidRDefault="00661708" w:rsidP="008865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Porto Seguro Saúde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abril/2012 a julho/2013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Coordenadora Auditoria Médica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Gerenciamento de negativas, suporte técnico á áreas internas, gerenciamento de quimioterápicos e materiais </w:t>
            </w:r>
            <w:proofErr w:type="gramStart"/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especiais</w:t>
            </w:r>
            <w:proofErr w:type="gramEnd"/>
          </w:p>
          <w:p w:rsidR="00661708" w:rsidRPr="00F05305" w:rsidRDefault="00661708" w:rsidP="0088658F">
            <w:pPr>
              <w:spacing w:before="100" w:beforeAutospacing="1" w:after="100" w:afterAutospacing="1" w:line="240" w:lineRule="auto"/>
              <w:ind w:left="709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H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ospital Metropolitano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fevereiro/1991 a julho/2008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F05305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Diretora Técnica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</w:p>
        </w:tc>
      </w:tr>
      <w:tr w:rsidR="00661708" w:rsidRPr="00F05305" w:rsidTr="0088658F">
        <w:trPr>
          <w:tblCellSpacing w:w="0" w:type="dxa"/>
        </w:trPr>
        <w:tc>
          <w:tcPr>
            <w:tcW w:w="1181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</w:tcPr>
          <w:p w:rsidR="00661708" w:rsidRPr="00F05305" w:rsidRDefault="00661708" w:rsidP="0088658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1181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 xml:space="preserve">Informações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</w:t>
            </w:r>
            <w:r w:rsidRPr="00F05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omplementares</w:t>
            </w: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7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8" w:type="pct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96" w:type="pct"/>
            <w:gridSpan w:val="2"/>
            <w:vAlign w:val="center"/>
            <w:hideMark/>
          </w:tcPr>
          <w:p w:rsidR="00661708" w:rsidRPr="00F05305" w:rsidRDefault="00661708" w:rsidP="0088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1708" w:rsidRPr="00F05305" w:rsidTr="0088658F">
        <w:trPr>
          <w:tblCellSpacing w:w="0" w:type="dxa"/>
        </w:trPr>
        <w:tc>
          <w:tcPr>
            <w:tcW w:w="5000" w:type="pct"/>
            <w:gridSpan w:val="7"/>
            <w:vAlign w:val="center"/>
            <w:hideMark/>
          </w:tcPr>
          <w:p w:rsidR="00661708" w:rsidRDefault="00661708" w:rsidP="0066170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• Curso de Formação de Peritos - IMESC 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• Liderar pessoas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• Redação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• Ministrar palestras e conferências</w:t>
            </w:r>
          </w:p>
          <w:p w:rsidR="00661708" w:rsidRPr="00F05305" w:rsidRDefault="00661708" w:rsidP="0066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• Conhecimento das normas e legislações relativas ao exercício profissional de médicos e enfermeiros</w:t>
            </w:r>
            <w:r w:rsidRPr="00F0530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• Conhecimento das normas da ANS </w:t>
            </w:r>
          </w:p>
        </w:tc>
      </w:tr>
    </w:tbl>
    <w:p w:rsidR="00E97308" w:rsidRDefault="00844DCE"/>
    <w:sectPr w:rsidR="00E97308" w:rsidSect="0066170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DCE" w:rsidRDefault="00844DCE" w:rsidP="00661708">
      <w:pPr>
        <w:spacing w:after="0" w:line="240" w:lineRule="auto"/>
      </w:pPr>
      <w:r>
        <w:separator/>
      </w:r>
    </w:p>
  </w:endnote>
  <w:endnote w:type="continuationSeparator" w:id="0">
    <w:p w:rsidR="00844DCE" w:rsidRDefault="00844DCE" w:rsidP="0066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DCE" w:rsidRDefault="00844DCE" w:rsidP="00661708">
      <w:pPr>
        <w:spacing w:after="0" w:line="240" w:lineRule="auto"/>
      </w:pPr>
      <w:r>
        <w:separator/>
      </w:r>
    </w:p>
  </w:footnote>
  <w:footnote w:type="continuationSeparator" w:id="0">
    <w:p w:rsidR="00844DCE" w:rsidRDefault="00844DCE" w:rsidP="0066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F4458"/>
    <w:multiLevelType w:val="multilevel"/>
    <w:tmpl w:val="4AD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006EB"/>
    <w:multiLevelType w:val="multilevel"/>
    <w:tmpl w:val="4ED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08"/>
    <w:rsid w:val="005A0584"/>
    <w:rsid w:val="00661708"/>
    <w:rsid w:val="00781E1C"/>
    <w:rsid w:val="008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708"/>
  </w:style>
  <w:style w:type="paragraph" w:styleId="Rodap">
    <w:name w:val="footer"/>
    <w:basedOn w:val="Normal"/>
    <w:link w:val="RodapChar"/>
    <w:uiPriority w:val="99"/>
    <w:unhideWhenUsed/>
    <w:rsid w:val="00661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708"/>
  </w:style>
  <w:style w:type="paragraph" w:styleId="Rodap">
    <w:name w:val="footer"/>
    <w:basedOn w:val="Normal"/>
    <w:link w:val="RodapChar"/>
    <w:uiPriority w:val="99"/>
    <w:unhideWhenUsed/>
    <w:rsid w:val="00661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de Carvalho Jaldin</dc:creator>
  <cp:lastModifiedBy>Silvia de Carvalho Jaldin</cp:lastModifiedBy>
  <cp:revision>1</cp:revision>
  <dcterms:created xsi:type="dcterms:W3CDTF">2015-01-22T17:31:00Z</dcterms:created>
  <dcterms:modified xsi:type="dcterms:W3CDTF">2015-01-22T17:32:00Z</dcterms:modified>
</cp:coreProperties>
</file>