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48C" w:rsidRPr="0036048C" w:rsidRDefault="0036048C" w:rsidP="0036048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Eras Medium ITC" w:eastAsia="Times New Roman" w:hAnsi="Eras Medium ITC" w:cs="Helvetica"/>
          <w:b/>
          <w:bCs/>
          <w:color w:val="000000"/>
          <w:sz w:val="24"/>
          <w:szCs w:val="24"/>
          <w:u w:val="single"/>
          <w:lang w:eastAsia="pt-BR"/>
        </w:rPr>
        <w:t>CARLA SABINO DE OLIVEIRA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 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Rua Lavinia Ribeiro nº 120 – Apto 42 – Vila Diva – São Paulo/SP                                      </w:t>
      </w:r>
    </w:p>
    <w:p w:rsidR="0036048C" w:rsidRPr="0036048C" w:rsidRDefault="00EA0D80" w:rsidP="00EA0D80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US"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>E</w:t>
      </w:r>
      <w:r w:rsidR="0036048C" w:rsidRPr="0036048C"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>mail: carlasabinodeoliveira@yahoo.com.br</w:t>
      </w:r>
    </w:p>
    <w:p w:rsidR="009E1830" w:rsidRDefault="0036048C" w:rsidP="0036048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>Telefones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>: (011)2</w:t>
      </w:r>
      <w:r w:rsidR="009E1830"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>021-6531</w:t>
      </w:r>
      <w:r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 xml:space="preserve">-  </w:t>
      </w: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>(</w:t>
      </w:r>
      <w:proofErr w:type="gramEnd"/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>011)9</w:t>
      </w:r>
      <w:r w:rsidR="009E1830">
        <w:rPr>
          <w:rFonts w:ascii="Helvetica" w:eastAsia="Times New Roman" w:hAnsi="Helvetica" w:cs="Helvetica"/>
          <w:b/>
          <w:bCs/>
          <w:color w:val="000000"/>
          <w:sz w:val="20"/>
          <w:lang w:val="en-US" w:eastAsia="pt-BR"/>
        </w:rPr>
        <w:t>7775-2623</w:t>
      </w:r>
    </w:p>
    <w:p w:rsidR="0036048C" w:rsidRPr="009E1830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US" w:eastAsia="pt-BR"/>
        </w:rPr>
      </w:pPr>
      <w:r w:rsidRPr="009E1830">
        <w:rPr>
          <w:rFonts w:ascii="Helvetica" w:eastAsia="Times New Roman" w:hAnsi="Helvetica" w:cs="Helvetica"/>
          <w:color w:val="000000"/>
          <w:sz w:val="24"/>
          <w:szCs w:val="24"/>
          <w:lang w:val="en-US" w:eastAsia="pt-BR"/>
        </w:rPr>
        <w:t> </w:t>
      </w:r>
    </w:p>
    <w:p w:rsidR="0036048C" w:rsidRPr="0036048C" w:rsidRDefault="0036048C" w:rsidP="0036048C">
      <w:pPr>
        <w:shd w:val="clear" w:color="auto" w:fill="BFBFB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lang w:eastAsia="pt-BR"/>
        </w:rPr>
        <w:t>FORMAÇÃO</w:t>
      </w:r>
    </w:p>
    <w:p w:rsid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Bacharel em Enfermagem – Universidade Camilo Castelo Branco.</w:t>
      </w:r>
    </w:p>
    <w:p w:rsidR="009E1830" w:rsidRPr="0036048C" w:rsidRDefault="009E1830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6048C" w:rsidRPr="0036048C" w:rsidRDefault="0036048C" w:rsidP="0036048C">
      <w:pPr>
        <w:shd w:val="clear" w:color="auto" w:fill="BFBFB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lang w:eastAsia="pt-BR"/>
        </w:rPr>
        <w:t>OBJETIVO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Cargo pretendido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: Enfermeira 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Garamond" w:eastAsia="Times New Roman" w:hAnsi="Garamond" w:cs="Helvetica"/>
          <w:color w:val="000000"/>
          <w:sz w:val="24"/>
          <w:szCs w:val="24"/>
          <w:lang w:eastAsia="pt-BR"/>
        </w:rPr>
        <w:t> </w:t>
      </w:r>
    </w:p>
    <w:p w:rsidR="0036048C" w:rsidRPr="0036048C" w:rsidRDefault="0036048C" w:rsidP="0036048C">
      <w:pPr>
        <w:shd w:val="clear" w:color="auto" w:fill="BFBFB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lang w:eastAsia="pt-BR"/>
        </w:rPr>
        <w:t>EXPERIÊNCIA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Casa de Repouso Serenidade Ltda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Função: 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Responsável Técnica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 xml:space="preserve">Período: </w:t>
      </w:r>
      <w:r w:rsidR="009E1830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16/04/2014 à 20/06/2015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 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A.S.A REMOÇÕES LTDA        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Função: 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Enfermeira Trainee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Período: 01/08/2013 à 29/10/2013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                                   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Atendimento Domiciliar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Função: 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Home Care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Período: 11/06/2012 à 30/07/2013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 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Casa de Repouso Novo Lar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Função: 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Responsável Técnica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Período: 08/08/2011 à 16/04/2012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 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Casa de Repouso Nova Morada            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Função: 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Responsável Técnica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Período: 20/02/2008 à 30/09/2010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Arial Narrow" w:eastAsia="Times New Roman" w:hAnsi="Arial Narrow" w:cs="Helvetica"/>
          <w:b/>
          <w:bCs/>
          <w:color w:val="000000"/>
          <w:sz w:val="26"/>
          <w:lang w:eastAsia="pt-BR"/>
        </w:rPr>
        <w:t> </w:t>
      </w:r>
    </w:p>
    <w:p w:rsidR="0036048C" w:rsidRPr="0036048C" w:rsidRDefault="0036048C" w:rsidP="0036048C">
      <w:pPr>
        <w:shd w:val="clear" w:color="auto" w:fill="BFBFB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Century Gothic" w:eastAsia="Times New Roman" w:hAnsi="Century Gothic" w:cs="Helvetica"/>
          <w:b/>
          <w:bCs/>
          <w:color w:val="000000"/>
          <w:sz w:val="20"/>
          <w:lang w:eastAsia="pt-BR"/>
        </w:rPr>
        <w:t>ATIVIDADE COMPLEMENTARES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· </w:t>
      </w: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Monografia/Tema: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 Os aspectos relevantes da amamentação que proporcionam a mãe e o RN por uma melhor qualidade de vida.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 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· Boa relação interpessoal, fácil adaptação em novas funções e ambientes dentro do Cargo de enfermeira espero suprir as expectativas do contratante.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 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· </w:t>
      </w: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Síntese das Qualificações: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 escala mensal de funcionários, escala de férias de funcionários, SAE, controle de materiais e medicamentos, administração de medicamentos. Procedimentos: (sondagem nasoenteral, vesical de demora, de alívio, curativos). Conhecimentos em ventilação mecânica, GT, TQT e aspiração, coleta de gasometria arterial e exames laboratoriais, punção venosa. Supervisão de auxiliares e técnicos de enfermagem. Remoções de pacientes de UTI e básica.</w:t>
      </w:r>
    </w:p>
    <w:p w:rsidR="0036048C" w:rsidRPr="0036048C" w:rsidRDefault="0036048C" w:rsidP="0036048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</w:t>
      </w:r>
    </w:p>
    <w:p w:rsidR="0036048C" w:rsidRPr="0036048C" w:rsidRDefault="0036048C" w:rsidP="0036048C">
      <w:pPr>
        <w:shd w:val="clear" w:color="auto" w:fill="BFBFB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Century Gothic" w:eastAsia="Times New Roman" w:hAnsi="Century Gothic" w:cs="Helvetica"/>
          <w:b/>
          <w:bCs/>
          <w:color w:val="000000"/>
          <w:sz w:val="20"/>
          <w:lang w:eastAsia="pt-BR"/>
        </w:rPr>
        <w:t>ATIVIDADES COMPLEMENTARES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proofErr w:type="gramStart"/>
      <w:r>
        <w:rPr>
          <w:rFonts w:ascii="Symbol" w:eastAsia="Times New Roman" w:hAnsi="Symbol" w:cs="Helvetica"/>
          <w:color w:val="000000"/>
          <w:sz w:val="26"/>
          <w:lang w:val="en-US" w:eastAsia="pt-BR"/>
        </w:rPr>
        <w:t></w:t>
      </w:r>
      <w:r>
        <w:rPr>
          <w:rFonts w:ascii="Symbol" w:eastAsia="Times New Roman" w:hAnsi="Symbol" w:cs="Helvetica"/>
          <w:color w:val="000000"/>
          <w:sz w:val="26"/>
          <w:lang w:val="en-US" w:eastAsia="pt-BR"/>
        </w:rPr>
        <w:t></w:t>
      </w:r>
      <w:r>
        <w:rPr>
          <w:rFonts w:ascii="Symbol" w:eastAsia="Times New Roman" w:hAnsi="Symbol" w:cs="Helvetica"/>
          <w:color w:val="000000"/>
          <w:sz w:val="26"/>
          <w:lang w:val="en-US" w:eastAsia="pt-BR"/>
        </w:rPr>
        <w:t></w:t>
      </w:r>
      <w:r>
        <w:rPr>
          <w:rFonts w:ascii="Symbol" w:eastAsia="Times New Roman" w:hAnsi="Symbol" w:cs="Helvetica"/>
          <w:color w:val="000000"/>
          <w:sz w:val="26"/>
          <w:lang w:val="en-US" w:eastAsia="pt-BR"/>
        </w:rPr>
        <w:t></w:t>
      </w:r>
      <w:r>
        <w:rPr>
          <w:rFonts w:ascii="Symbol" w:eastAsia="Times New Roman" w:hAnsi="Symbol" w:cs="Helvetica"/>
          <w:color w:val="000000"/>
          <w:sz w:val="26"/>
          <w:lang w:val="en-US" w:eastAsia="pt-BR"/>
        </w:rPr>
        <w:t></w:t>
      </w:r>
      <w:r>
        <w:rPr>
          <w:rFonts w:ascii="Symbol" w:eastAsia="Times New Roman" w:hAnsi="Symbol" w:cs="Helvetica"/>
          <w:color w:val="000000"/>
          <w:sz w:val="26"/>
          <w:lang w:val="en-US" w:eastAsia="pt-BR"/>
        </w:rPr>
        <w:t></w:t>
      </w:r>
      <w:r>
        <w:rPr>
          <w:rFonts w:ascii="Symbol" w:eastAsia="Times New Roman" w:hAnsi="Symbol" w:cs="Helvetica"/>
          <w:color w:val="000000"/>
          <w:sz w:val="26"/>
          <w:lang w:val="en-US" w:eastAsia="pt-BR"/>
        </w:rPr>
        <w:t></w:t>
      </w:r>
      <w:r>
        <w:rPr>
          <w:rFonts w:ascii="Symbol" w:eastAsia="Times New Roman" w:hAnsi="Symbol" w:cs="Helvetica"/>
          <w:color w:val="000000"/>
          <w:sz w:val="26"/>
          <w:lang w:val="en-US" w:eastAsia="pt-BR"/>
        </w:rPr>
        <w:t>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4ª Jornada de Ética em Enfermagem.</w:t>
      </w:r>
      <w:proofErr w:type="gramEnd"/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·        4ª Jornada de saúde mental.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·        7ª Jornada da comissão de prevenção e tratamento de lesões de pele.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·        Simpósio Internacional - Construção do vínculo  Familiar no parto e Nascimento.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US"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val="en-US" w:eastAsia="pt-BR"/>
        </w:rPr>
        <w:t>·        </w:t>
      </w:r>
      <w:proofErr w:type="spellStart"/>
      <w:r w:rsidRPr="0036048C">
        <w:rPr>
          <w:rFonts w:ascii="Helvetica" w:eastAsia="Times New Roman" w:hAnsi="Helvetica" w:cs="Helvetica"/>
          <w:color w:val="000000"/>
          <w:sz w:val="20"/>
          <w:lang w:val="en-US" w:eastAsia="pt-BR"/>
        </w:rPr>
        <w:t>Informática</w:t>
      </w:r>
      <w:proofErr w:type="spellEnd"/>
      <w:r w:rsidRPr="0036048C">
        <w:rPr>
          <w:rFonts w:ascii="Helvetica" w:eastAsia="Times New Roman" w:hAnsi="Helvetica" w:cs="Helvetica"/>
          <w:color w:val="000000"/>
          <w:sz w:val="20"/>
          <w:lang w:val="en-US" w:eastAsia="pt-BR"/>
        </w:rPr>
        <w:t xml:space="preserve"> </w:t>
      </w:r>
      <w:proofErr w:type="gramStart"/>
      <w:r w:rsidRPr="0036048C">
        <w:rPr>
          <w:rFonts w:ascii="Helvetica" w:eastAsia="Times New Roman" w:hAnsi="Helvetica" w:cs="Helvetica"/>
          <w:color w:val="000000"/>
          <w:sz w:val="20"/>
          <w:lang w:val="en-US" w:eastAsia="pt-BR"/>
        </w:rPr>
        <w:t>Windows ,</w:t>
      </w:r>
      <w:proofErr w:type="gramEnd"/>
      <w:r w:rsidRPr="0036048C">
        <w:rPr>
          <w:rFonts w:ascii="Helvetica" w:eastAsia="Times New Roman" w:hAnsi="Helvetica" w:cs="Helvetica"/>
          <w:color w:val="000000"/>
          <w:sz w:val="20"/>
          <w:lang w:val="en-US" w:eastAsia="pt-BR"/>
        </w:rPr>
        <w:t xml:space="preserve"> </w:t>
      </w:r>
      <w:proofErr w:type="spellStart"/>
      <w:r w:rsidRPr="0036048C">
        <w:rPr>
          <w:rFonts w:ascii="Helvetica" w:eastAsia="Times New Roman" w:hAnsi="Helvetica" w:cs="Helvetica"/>
          <w:color w:val="000000"/>
          <w:sz w:val="20"/>
          <w:lang w:val="en-US" w:eastAsia="pt-BR"/>
        </w:rPr>
        <w:t>Access,Word</w:t>
      </w:r>
      <w:proofErr w:type="spellEnd"/>
      <w:r w:rsidRPr="0036048C">
        <w:rPr>
          <w:rFonts w:ascii="Helvetica" w:eastAsia="Times New Roman" w:hAnsi="Helvetica" w:cs="Helvetica"/>
          <w:color w:val="000000"/>
          <w:sz w:val="20"/>
          <w:lang w:val="en-US" w:eastAsia="pt-BR"/>
        </w:rPr>
        <w:t xml:space="preserve"> ,</w:t>
      </w:r>
      <w:proofErr w:type="spellStart"/>
      <w:r w:rsidRPr="0036048C">
        <w:rPr>
          <w:rFonts w:ascii="Helvetica" w:eastAsia="Times New Roman" w:hAnsi="Helvetica" w:cs="Helvetica"/>
          <w:color w:val="000000"/>
          <w:sz w:val="20"/>
          <w:lang w:val="en-US" w:eastAsia="pt-BR"/>
        </w:rPr>
        <w:t>Excel.Power</w:t>
      </w:r>
      <w:proofErr w:type="spellEnd"/>
      <w:r w:rsidRPr="0036048C">
        <w:rPr>
          <w:rFonts w:ascii="Helvetica" w:eastAsia="Times New Roman" w:hAnsi="Helvetica" w:cs="Helvetica"/>
          <w:color w:val="000000"/>
          <w:sz w:val="20"/>
          <w:lang w:val="en-US" w:eastAsia="pt-BR"/>
        </w:rPr>
        <w:t xml:space="preserve"> Point e Internet.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·        Atualização em Curativos.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·        </w:t>
      </w: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BLS – POVIDER</w:t>
      </w:r>
      <w:r w:rsidRPr="0036048C">
        <w:rPr>
          <w:rFonts w:ascii="Helvetica" w:eastAsia="Times New Roman" w:hAnsi="Helvetica" w:cs="Helvetica"/>
          <w:color w:val="000000"/>
          <w:sz w:val="20"/>
          <w:lang w:eastAsia="pt-BR"/>
        </w:rPr>
        <w:t> </w:t>
      </w:r>
      <w:r w:rsidRPr="0036048C">
        <w:rPr>
          <w:rFonts w:ascii="Helvetica" w:eastAsia="Times New Roman" w:hAnsi="Helvetica" w:cs="Helvetica"/>
          <w:b/>
          <w:bCs/>
          <w:color w:val="000000"/>
          <w:sz w:val="20"/>
          <w:lang w:eastAsia="pt-BR"/>
        </w:rPr>
        <w:t>(Suporte Básico de Vida).</w:t>
      </w:r>
    </w:p>
    <w:p w:rsidR="0036048C" w:rsidRPr="0036048C" w:rsidRDefault="0036048C" w:rsidP="0036048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6048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</w:t>
      </w:r>
    </w:p>
    <w:p w:rsidR="00C61F6C" w:rsidRDefault="009E1830"/>
    <w:sectPr w:rsidR="00C61F6C" w:rsidSect="00F36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048C"/>
    <w:rsid w:val="001F70A2"/>
    <w:rsid w:val="0036048C"/>
    <w:rsid w:val="009B76E0"/>
    <w:rsid w:val="009E1830"/>
    <w:rsid w:val="00CF18D7"/>
    <w:rsid w:val="00D35E0C"/>
    <w:rsid w:val="00EA0D80"/>
    <w:rsid w:val="00F3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8257135661">
    <w:name w:val="yiv8257135661"/>
    <w:basedOn w:val="DefaultParagraphFont"/>
    <w:rsid w:val="0036048C"/>
  </w:style>
  <w:style w:type="character" w:customStyle="1" w:styleId="apple-converted-space">
    <w:name w:val="apple-converted-space"/>
    <w:basedOn w:val="DefaultParagraphFont"/>
    <w:rsid w:val="00360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Doutor Sabino</dc:creator>
  <cp:keywords/>
  <dc:description/>
  <cp:lastModifiedBy>Doutor Sabino</cp:lastModifiedBy>
  <cp:revision>6</cp:revision>
  <dcterms:created xsi:type="dcterms:W3CDTF">2015-04-24T23:29:00Z</dcterms:created>
  <dcterms:modified xsi:type="dcterms:W3CDTF">2015-11-19T17:31:00Z</dcterms:modified>
</cp:coreProperties>
</file>