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E2A" w:rsidRDefault="00B606F1" w:rsidP="00B606F1">
      <w:pPr>
        <w:rPr>
          <w:rFonts w:ascii="Verdana" w:hAnsi="Verdana"/>
          <w:sz w:val="36"/>
          <w:szCs w:val="36"/>
        </w:rPr>
      </w:pPr>
      <w:r w:rsidRPr="00B606F1">
        <w:rPr>
          <w:rFonts w:ascii="Verdana" w:hAnsi="Verdana"/>
          <w:sz w:val="36"/>
          <w:szCs w:val="36"/>
        </w:rPr>
        <w:t>Felipe Marcelino Pinheiro</w:t>
      </w:r>
      <w:r w:rsidR="00206E2A">
        <w:rPr>
          <w:rFonts w:ascii="Verdana" w:hAnsi="Verdana"/>
          <w:sz w:val="36"/>
          <w:szCs w:val="36"/>
        </w:rPr>
        <w:t xml:space="preserve"> </w:t>
      </w:r>
    </w:p>
    <w:p w:rsidR="00B606F1" w:rsidRDefault="00206E2A" w:rsidP="00B606F1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1BE41" wp14:editId="58ECA4F2">
                <wp:simplePos x="0" y="0"/>
                <wp:positionH relativeFrom="column">
                  <wp:posOffset>2615565</wp:posOffset>
                </wp:positionH>
                <wp:positionV relativeFrom="paragraph">
                  <wp:posOffset>24130</wp:posOffset>
                </wp:positionV>
                <wp:extent cx="2457450" cy="914400"/>
                <wp:effectExtent l="0" t="0" r="19050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6F1" w:rsidRDefault="002E7408" w:rsidP="00B606F1">
                            <w:pPr>
                              <w:pStyle w:val="SemEspaamento"/>
                              <w:jc w:val="right"/>
                            </w:pPr>
                            <w:r>
                              <w:t>Brasileiro, 22</w:t>
                            </w:r>
                            <w:r w:rsidR="00B606F1">
                              <w:t xml:space="preserve"> anos, </w:t>
                            </w:r>
                            <w:proofErr w:type="gramStart"/>
                            <w:r w:rsidR="00206E2A">
                              <w:t>Casado</w:t>
                            </w:r>
                            <w:proofErr w:type="gramEnd"/>
                          </w:p>
                          <w:p w:rsidR="00B606F1" w:rsidRDefault="00B606F1" w:rsidP="00B606F1">
                            <w:pPr>
                              <w:pStyle w:val="SemEspaamento"/>
                              <w:jc w:val="right"/>
                            </w:pPr>
                            <w:r>
                              <w:t>Rua Onda Verde, 37</w:t>
                            </w:r>
                            <w:r w:rsidR="00BE0252">
                              <w:t>,</w:t>
                            </w:r>
                            <w:proofErr w:type="gramStart"/>
                            <w:r w:rsidR="00BE0252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t>Casa Verde</w:t>
                            </w:r>
                          </w:p>
                          <w:p w:rsidR="00B606F1" w:rsidRDefault="00B606F1" w:rsidP="00B606F1">
                            <w:pPr>
                              <w:pStyle w:val="SemEspaamento"/>
                              <w:jc w:val="right"/>
                            </w:pPr>
                            <w:r>
                              <w:t xml:space="preserve">02514-020 São Paulo, São Paulo - </w:t>
                            </w:r>
                            <w:proofErr w:type="gramStart"/>
                            <w:r>
                              <w:t>Brasil</w:t>
                            </w:r>
                            <w:proofErr w:type="gramEnd"/>
                          </w:p>
                          <w:p w:rsidR="00B606F1" w:rsidRDefault="00B606F1" w:rsidP="00B606F1">
                            <w:pPr>
                              <w:pStyle w:val="SemEspaamento"/>
                              <w:jc w:val="right"/>
                            </w:pPr>
                            <w:r>
                              <w:t xml:space="preserve"> (11)94742</w:t>
                            </w:r>
                            <w:r w:rsidR="000F0095">
                              <w:t>-</w:t>
                            </w:r>
                            <w:r>
                              <w:t>5153 (11)2506</w:t>
                            </w:r>
                            <w:r w:rsidR="000F0095">
                              <w:t>-</w:t>
                            </w:r>
                            <w:r>
                              <w:t>6409</w:t>
                            </w:r>
                          </w:p>
                          <w:p w:rsidR="00B606F1" w:rsidRDefault="00B606F1" w:rsidP="00B606F1">
                            <w:pPr>
                              <w:pStyle w:val="SemEspaamento"/>
                              <w:jc w:val="right"/>
                            </w:pPr>
                            <w:r>
                              <w:t>felipemarcelinopinheiro@hotmail.com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05.95pt;margin-top:1.9pt;width:193.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" fillcolor="white [3201]" strokecolor="white [3212]" strokeweight=".5pt">
                <v:textbox>
                  <w:txbxContent>
                    <w:p w:rsidR="00B606F1" w:rsidRDefault="002E7408" w:rsidP="00B606F1">
                      <w:pPr>
                        <w:pStyle w:val="SemEspaamento"/>
                        <w:jc w:val="right"/>
                      </w:pPr>
                      <w:r>
                        <w:t>Brasileiro, 22</w:t>
                      </w:r>
                      <w:r w:rsidR="00B606F1">
                        <w:t xml:space="preserve"> anos, </w:t>
                      </w:r>
                      <w:proofErr w:type="gramStart"/>
                      <w:r w:rsidR="00206E2A">
                        <w:t>Casado</w:t>
                      </w:r>
                      <w:proofErr w:type="gramEnd"/>
                    </w:p>
                    <w:p w:rsidR="00B606F1" w:rsidRDefault="00B606F1" w:rsidP="00B606F1">
                      <w:pPr>
                        <w:pStyle w:val="SemEspaamento"/>
                        <w:jc w:val="right"/>
                      </w:pPr>
                      <w:r>
                        <w:t>Rua Onda Verde, 37</w:t>
                      </w:r>
                      <w:r w:rsidR="00BE0252">
                        <w:t>,</w:t>
                      </w:r>
                      <w:proofErr w:type="gramStart"/>
                      <w:r w:rsidR="00BE0252"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t>Casa Verde</w:t>
                      </w:r>
                    </w:p>
                    <w:p w:rsidR="00B606F1" w:rsidRDefault="00B606F1" w:rsidP="00B606F1">
                      <w:pPr>
                        <w:pStyle w:val="SemEspaamento"/>
                        <w:jc w:val="right"/>
                      </w:pPr>
                      <w:r>
                        <w:t xml:space="preserve">02514-020 São Paulo, São Paulo - </w:t>
                      </w:r>
                      <w:proofErr w:type="gramStart"/>
                      <w:r>
                        <w:t>Brasil</w:t>
                      </w:r>
                      <w:proofErr w:type="gramEnd"/>
                    </w:p>
                    <w:p w:rsidR="00B606F1" w:rsidRDefault="00B606F1" w:rsidP="00B606F1">
                      <w:pPr>
                        <w:pStyle w:val="SemEspaamento"/>
                        <w:jc w:val="right"/>
                      </w:pPr>
                      <w:r>
                        <w:t xml:space="preserve"> (11)94742</w:t>
                      </w:r>
                      <w:r w:rsidR="000F0095">
                        <w:t>-</w:t>
                      </w:r>
                      <w:r>
                        <w:t>5153 (11)2506</w:t>
                      </w:r>
                      <w:r w:rsidR="000F0095">
                        <w:t>-</w:t>
                      </w:r>
                      <w:r>
                        <w:t>6409</w:t>
                      </w:r>
                    </w:p>
                    <w:p w:rsidR="00B606F1" w:rsidRDefault="00B606F1" w:rsidP="00B606F1">
                      <w:pPr>
                        <w:pStyle w:val="SemEspaamento"/>
                        <w:jc w:val="right"/>
                      </w:pPr>
                      <w:r>
                        <w:t>felipemarcelinopinheiro@hotmail.com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36"/>
          <w:szCs w:val="36"/>
        </w:rPr>
        <w:t>Lobo de Toledo</w:t>
      </w:r>
    </w:p>
    <w:p w:rsidR="00206E2A" w:rsidRPr="00B606F1" w:rsidRDefault="00206E2A" w:rsidP="00B606F1">
      <w:pPr>
        <w:rPr>
          <w:rFonts w:ascii="Verdana" w:hAnsi="Verdana"/>
          <w:sz w:val="36"/>
          <w:szCs w:val="36"/>
        </w:rPr>
      </w:pPr>
    </w:p>
    <w:p w:rsidR="00B606F1" w:rsidRPr="00206E2A" w:rsidRDefault="00B606F1" w:rsidP="00206E2A">
      <w:pPr>
        <w:rPr>
          <w:rFonts w:ascii="Verdana" w:hAnsi="Verdana"/>
        </w:rPr>
      </w:pPr>
      <w:r w:rsidRPr="00B606F1">
        <w:rPr>
          <w:rFonts w:ascii="Verdana" w:hAnsi="Verdana"/>
          <w:b/>
        </w:rPr>
        <w:t>Perfil Profissional</w:t>
      </w:r>
    </w:p>
    <w:p w:rsidR="00021454" w:rsidRDefault="00021454" w:rsidP="00B606F1">
      <w:pPr>
        <w:pStyle w:val="SemEspaamento"/>
        <w:jc w:val="both"/>
        <w:rPr>
          <w:rFonts w:ascii="Verdana" w:hAnsi="Verdana"/>
        </w:rPr>
      </w:pPr>
    </w:p>
    <w:p w:rsidR="00B606F1" w:rsidRPr="00B606F1" w:rsidRDefault="00B606F1" w:rsidP="00B606F1">
      <w:pPr>
        <w:pStyle w:val="SemEspaamento"/>
        <w:jc w:val="both"/>
        <w:rPr>
          <w:rFonts w:ascii="Verdana" w:hAnsi="Verdana"/>
        </w:rPr>
      </w:pPr>
      <w:proofErr w:type="gramStart"/>
      <w:r w:rsidRPr="00B606F1">
        <w:rPr>
          <w:rFonts w:ascii="Verdana" w:hAnsi="Verdana"/>
        </w:rPr>
        <w:t xml:space="preserve">Habilidades de comunicação oral e escrita, planejamento, articulação, </w:t>
      </w:r>
      <w:r w:rsidR="005377F9">
        <w:rPr>
          <w:rFonts w:ascii="Verdana" w:hAnsi="Verdana"/>
        </w:rPr>
        <w:t>escuta ativa e observação atento</w:t>
      </w:r>
      <w:proofErr w:type="gramEnd"/>
      <w:r w:rsidRPr="00B606F1">
        <w:rPr>
          <w:rFonts w:ascii="Verdana" w:hAnsi="Verdana"/>
        </w:rPr>
        <w:t xml:space="preserve"> nas relações interpessoais construídas no cotidiano, facilidade de trabalho em equipe no desenvolvimento de atividades efetivas, ressaltando a ética, o comprometimento, a flexibilidade e o aprimoramento das relações, respondendo assim pelas ações e objetivos que atendam aos interesses, ao conceito e a filosofia de uma empresa. Fácil aprendizado, comprometido e dinâmico.</w:t>
      </w:r>
    </w:p>
    <w:p w:rsidR="00B606F1" w:rsidRPr="00B606F1" w:rsidRDefault="00B606F1" w:rsidP="00B606F1">
      <w:pPr>
        <w:pStyle w:val="SemEspaamento"/>
        <w:jc w:val="both"/>
        <w:rPr>
          <w:rFonts w:ascii="Verdana" w:hAnsi="Verdana"/>
        </w:rPr>
      </w:pPr>
    </w:p>
    <w:p w:rsidR="0036740E" w:rsidRDefault="0036740E" w:rsidP="00B606F1">
      <w:pPr>
        <w:pStyle w:val="SemEspaamento"/>
        <w:jc w:val="both"/>
        <w:rPr>
          <w:rFonts w:ascii="Verdana" w:hAnsi="Verdana"/>
          <w:b/>
        </w:rPr>
      </w:pPr>
    </w:p>
    <w:p w:rsidR="00B606F1" w:rsidRPr="00B606F1" w:rsidRDefault="00B606F1" w:rsidP="00B606F1">
      <w:pPr>
        <w:pStyle w:val="SemEspaamento"/>
        <w:jc w:val="both"/>
        <w:rPr>
          <w:rFonts w:ascii="Verdana" w:hAnsi="Verdana"/>
          <w:b/>
        </w:rPr>
      </w:pPr>
      <w:r w:rsidRPr="00B606F1">
        <w:rPr>
          <w:rFonts w:ascii="Verdana" w:hAnsi="Verdana"/>
          <w:b/>
        </w:rPr>
        <w:t>Formação</w:t>
      </w:r>
    </w:p>
    <w:p w:rsidR="00B606F1" w:rsidRDefault="00021454" w:rsidP="00B606F1">
      <w:pPr>
        <w:pStyle w:val="SemEspaamento"/>
        <w:jc w:val="both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B606F1" w:rsidRPr="00B606F1">
        <w:rPr>
          <w:rFonts w:ascii="Verdana" w:hAnsi="Verdana"/>
        </w:rPr>
        <w:t>Auxiliar de Enfermagem, Colégio 24 de Ma</w:t>
      </w:r>
      <w:r w:rsidR="00B606F1">
        <w:rPr>
          <w:rFonts w:ascii="Verdana" w:hAnsi="Verdana"/>
        </w:rPr>
        <w:t>io (</w:t>
      </w:r>
      <w:r w:rsidR="00206E2A">
        <w:rPr>
          <w:rFonts w:ascii="Verdana" w:hAnsi="Verdana"/>
        </w:rPr>
        <w:t xml:space="preserve">concluído em </w:t>
      </w:r>
      <w:r w:rsidR="005377F9">
        <w:rPr>
          <w:rFonts w:ascii="Verdana" w:hAnsi="Verdana"/>
        </w:rPr>
        <w:t>Outubro</w:t>
      </w:r>
      <w:r w:rsidR="00B606F1">
        <w:rPr>
          <w:rFonts w:ascii="Verdana" w:hAnsi="Verdana"/>
        </w:rPr>
        <w:t>/2016</w:t>
      </w:r>
      <w:proofErr w:type="gramStart"/>
      <w:r w:rsidR="00B606F1">
        <w:rPr>
          <w:rFonts w:ascii="Verdana" w:hAnsi="Verdana"/>
        </w:rPr>
        <w:t>)</w:t>
      </w:r>
      <w:proofErr w:type="gramEnd"/>
    </w:p>
    <w:p w:rsidR="00B606F1" w:rsidRPr="00B606F1" w:rsidRDefault="00B606F1" w:rsidP="00B606F1">
      <w:pPr>
        <w:pStyle w:val="SemEspaamento"/>
        <w:jc w:val="both"/>
        <w:rPr>
          <w:rFonts w:ascii="Verdana" w:hAnsi="Verdana"/>
        </w:rPr>
      </w:pPr>
    </w:p>
    <w:p w:rsidR="00B606F1" w:rsidRPr="00B606F1" w:rsidRDefault="00021454" w:rsidP="00B606F1">
      <w:pPr>
        <w:pStyle w:val="SemEspaamento"/>
        <w:jc w:val="both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B606F1" w:rsidRPr="00B606F1">
        <w:rPr>
          <w:rFonts w:ascii="Verdana" w:hAnsi="Verdana"/>
        </w:rPr>
        <w:t>Ensino Médio (2o. Grau) completo</w:t>
      </w:r>
    </w:p>
    <w:p w:rsidR="00B606F1" w:rsidRPr="00B606F1" w:rsidRDefault="00B606F1" w:rsidP="00B606F1">
      <w:pPr>
        <w:pStyle w:val="SemEspaamento"/>
        <w:jc w:val="both"/>
        <w:rPr>
          <w:rFonts w:ascii="Verdana" w:hAnsi="Verdana"/>
        </w:rPr>
      </w:pPr>
    </w:p>
    <w:p w:rsidR="00C50640" w:rsidRDefault="00B606F1" w:rsidP="00C50640">
      <w:pPr>
        <w:pStyle w:val="SemEspaamento"/>
        <w:jc w:val="both"/>
        <w:rPr>
          <w:rFonts w:ascii="Verdana" w:hAnsi="Verdana"/>
          <w:b/>
        </w:rPr>
      </w:pPr>
      <w:r w:rsidRPr="00B606F1">
        <w:rPr>
          <w:rFonts w:ascii="Verdana" w:hAnsi="Verdana"/>
          <w:b/>
        </w:rPr>
        <w:t>Cursos Complementares</w:t>
      </w:r>
    </w:p>
    <w:p w:rsidR="00C50640" w:rsidRPr="00C50640" w:rsidRDefault="00C50640" w:rsidP="00C50640">
      <w:pPr>
        <w:pStyle w:val="SemEspaamento"/>
        <w:jc w:val="both"/>
        <w:rPr>
          <w:rFonts w:ascii="Verdana" w:hAnsi="Verdana"/>
          <w:b/>
        </w:rPr>
      </w:pPr>
      <w:r w:rsidRPr="00C50640">
        <w:rPr>
          <w:rFonts w:ascii="Verdana" w:hAnsi="Verdana"/>
          <w:b/>
        </w:rPr>
        <w:t>-</w:t>
      </w:r>
      <w:hyperlink r:id="rId6" w:tooltip="Atenção Integral à Saúde da Pessoa Idosa - Módulo I (Nível Superior) 2017A" w:history="1">
        <w:r w:rsidRPr="00C50640">
          <w:rPr>
            <w:rFonts w:ascii="Verdana" w:eastAsia="Times New Roman" w:hAnsi="Verdana" w:cs="Arial"/>
            <w:caps/>
            <w:color w:val="000000" w:themeColor="text1"/>
            <w:lang w:eastAsia="pt-BR"/>
          </w:rPr>
          <w:t>ATENÇÃO INTEGRAL À SAÚDE DA PESSOA IDOSA - MÓDULO I - 2017A</w:t>
        </w:r>
      </w:hyperlink>
      <w:r w:rsidRPr="00C50640">
        <w:rPr>
          <w:rFonts w:ascii="Verdana" w:eastAsia="Times New Roman" w:hAnsi="Verdana" w:cs="Arial"/>
          <w:caps/>
          <w:color w:val="000000" w:themeColor="text1"/>
          <w:lang w:eastAsia="pt-BR"/>
        </w:rPr>
        <w:t xml:space="preserve">, </w:t>
      </w:r>
      <w:bookmarkStart w:id="0" w:name="_GoBack"/>
      <w:r>
        <w:rPr>
          <w:rFonts w:ascii="Verdana" w:eastAsia="Times New Roman" w:hAnsi="Verdana" w:cs="Arial"/>
          <w:caps/>
          <w:color w:val="000000" w:themeColor="text1"/>
          <w:lang w:eastAsia="pt-BR"/>
        </w:rPr>
        <w:t>un</w:t>
      </w:r>
      <w:r w:rsidRPr="00C50640">
        <w:rPr>
          <w:rFonts w:ascii="Verdana" w:eastAsia="Times New Roman" w:hAnsi="Verdana" w:cs="Arial"/>
          <w:caps/>
          <w:color w:val="000000" w:themeColor="text1"/>
          <w:lang w:eastAsia="pt-BR"/>
        </w:rPr>
        <w:t>a-SUS UNIVERSIDADE ABERTA DO SUS</w:t>
      </w:r>
      <w:bookmarkEnd w:id="0"/>
      <w:r w:rsidRPr="00C50640">
        <w:rPr>
          <w:rFonts w:ascii="Verdana" w:eastAsia="Times New Roman" w:hAnsi="Verdana" w:cs="Arial"/>
          <w:caps/>
          <w:color w:val="000000" w:themeColor="text1"/>
          <w:lang w:eastAsia="pt-BR"/>
        </w:rPr>
        <w:t xml:space="preserve"> </w:t>
      </w:r>
      <w:proofErr w:type="gramStart"/>
      <w:r w:rsidRPr="00C50640">
        <w:rPr>
          <w:rFonts w:ascii="Verdana" w:eastAsia="Times New Roman" w:hAnsi="Verdana" w:cs="Arial"/>
          <w:caps/>
          <w:color w:val="000000" w:themeColor="text1"/>
          <w:lang w:eastAsia="pt-BR"/>
        </w:rPr>
        <w:t xml:space="preserve">( </w:t>
      </w:r>
      <w:proofErr w:type="gramEnd"/>
      <w:r>
        <w:rPr>
          <w:rFonts w:ascii="Verdana" w:eastAsia="Times New Roman" w:hAnsi="Verdana" w:cs="Arial"/>
          <w:caps/>
          <w:color w:val="000000" w:themeColor="text1"/>
          <w:lang w:eastAsia="pt-BR"/>
        </w:rPr>
        <w:t>cursando )</w:t>
      </w:r>
    </w:p>
    <w:p w:rsidR="00B606F1" w:rsidRPr="00B606F1" w:rsidRDefault="00021454" w:rsidP="00B606F1">
      <w:pPr>
        <w:pStyle w:val="SemEspaamento"/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- </w:t>
      </w:r>
      <w:r w:rsidR="00B606F1" w:rsidRPr="00B606F1">
        <w:rPr>
          <w:rFonts w:ascii="Verdana" w:hAnsi="Verdana"/>
        </w:rPr>
        <w:t xml:space="preserve">Programa Educação para o Trabalho – AUX, SERV ADM, </w:t>
      </w:r>
      <w:proofErr w:type="gramStart"/>
      <w:r w:rsidR="00B606F1" w:rsidRPr="00B606F1">
        <w:rPr>
          <w:rFonts w:ascii="Verdana" w:hAnsi="Verdana"/>
        </w:rPr>
        <w:t>Senac</w:t>
      </w:r>
      <w:proofErr w:type="gramEnd"/>
      <w:r w:rsidR="00B606F1" w:rsidRPr="00B606F1">
        <w:rPr>
          <w:rFonts w:ascii="Verdana" w:hAnsi="Verdana"/>
        </w:rPr>
        <w:t xml:space="preserve"> São Paulo (concluído em julho/2011).</w:t>
      </w:r>
    </w:p>
    <w:p w:rsidR="0036740E" w:rsidRDefault="0036740E" w:rsidP="00B606F1">
      <w:pPr>
        <w:pStyle w:val="SemEspaamento"/>
        <w:jc w:val="both"/>
        <w:rPr>
          <w:rFonts w:ascii="Verdana" w:hAnsi="Verdana"/>
          <w:b/>
        </w:rPr>
      </w:pPr>
    </w:p>
    <w:p w:rsidR="00B606F1" w:rsidRPr="00B606F1" w:rsidRDefault="00B606F1" w:rsidP="00B606F1">
      <w:pPr>
        <w:pStyle w:val="SemEspaamento"/>
        <w:jc w:val="both"/>
        <w:rPr>
          <w:rFonts w:ascii="Verdana" w:hAnsi="Verdana"/>
          <w:b/>
        </w:rPr>
      </w:pPr>
      <w:r w:rsidRPr="00B606F1">
        <w:rPr>
          <w:rFonts w:ascii="Verdana" w:hAnsi="Verdana"/>
          <w:b/>
        </w:rPr>
        <w:t>Histórico Profissional</w:t>
      </w:r>
    </w:p>
    <w:p w:rsidR="00B606F1" w:rsidRPr="00B606F1" w:rsidRDefault="00021454" w:rsidP="00B606F1">
      <w:pPr>
        <w:pStyle w:val="SemEspaamento"/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- </w:t>
      </w:r>
      <w:r w:rsidR="00B606F1" w:rsidRPr="00D418F9">
        <w:rPr>
          <w:rFonts w:ascii="Verdana" w:hAnsi="Verdana"/>
          <w:b/>
        </w:rPr>
        <w:t xml:space="preserve">MRO </w:t>
      </w:r>
      <w:proofErr w:type="spellStart"/>
      <w:r w:rsidR="00B606F1" w:rsidRPr="00D418F9">
        <w:rPr>
          <w:rFonts w:ascii="Verdana" w:hAnsi="Verdana"/>
          <w:b/>
        </w:rPr>
        <w:t>Logistics</w:t>
      </w:r>
      <w:proofErr w:type="spellEnd"/>
      <w:r w:rsidR="00C6236F">
        <w:rPr>
          <w:rFonts w:ascii="Verdana" w:hAnsi="Verdana"/>
        </w:rPr>
        <w:t xml:space="preserve"> – de </w:t>
      </w:r>
      <w:r w:rsidR="000E544F">
        <w:rPr>
          <w:rFonts w:ascii="Verdana" w:hAnsi="Verdana"/>
        </w:rPr>
        <w:t>março</w:t>
      </w:r>
      <w:r w:rsidR="00B606F1" w:rsidRPr="00B606F1">
        <w:rPr>
          <w:rFonts w:ascii="Verdana" w:hAnsi="Verdana"/>
        </w:rPr>
        <w:t>/2015</w:t>
      </w:r>
      <w:r w:rsidR="00C6236F">
        <w:rPr>
          <w:rFonts w:ascii="Verdana" w:hAnsi="Verdana"/>
        </w:rPr>
        <w:t xml:space="preserve"> a </w:t>
      </w:r>
      <w:r w:rsidR="000E544F">
        <w:rPr>
          <w:rFonts w:ascii="Verdana" w:hAnsi="Verdana"/>
        </w:rPr>
        <w:t>maio</w:t>
      </w:r>
      <w:r w:rsidR="00C6236F">
        <w:rPr>
          <w:rFonts w:ascii="Verdana" w:hAnsi="Verdana"/>
        </w:rPr>
        <w:t>/2016</w:t>
      </w:r>
    </w:p>
    <w:p w:rsidR="00B606F1" w:rsidRPr="00B606F1" w:rsidRDefault="00D418F9" w:rsidP="00B606F1">
      <w:pPr>
        <w:pStyle w:val="SemEspaamento"/>
        <w:jc w:val="both"/>
        <w:rPr>
          <w:rFonts w:ascii="Verdana" w:hAnsi="Verdana"/>
        </w:rPr>
      </w:pPr>
      <w:r>
        <w:rPr>
          <w:rFonts w:ascii="Verdana" w:hAnsi="Verdana"/>
        </w:rPr>
        <w:t xml:space="preserve">Auxiliar de almoxarifado – </w:t>
      </w:r>
      <w:r w:rsidR="00B606F1" w:rsidRPr="00B606F1">
        <w:rPr>
          <w:rFonts w:ascii="Verdana" w:hAnsi="Verdana"/>
        </w:rPr>
        <w:t xml:space="preserve">Recebimento, Armazenamento e expedição de materiais de alto valor, noções de trabalho administrativo, arquivamento de notas fiscais, recebimento fiscal, </w:t>
      </w:r>
      <w:proofErr w:type="gramStart"/>
      <w:r w:rsidR="00B606F1" w:rsidRPr="00B606F1">
        <w:rPr>
          <w:rFonts w:ascii="Verdana" w:hAnsi="Verdana"/>
        </w:rPr>
        <w:t>inventariar</w:t>
      </w:r>
      <w:proofErr w:type="gramEnd"/>
      <w:r w:rsidR="00B606F1" w:rsidRPr="00B606F1">
        <w:rPr>
          <w:rFonts w:ascii="Verdana" w:hAnsi="Verdana"/>
        </w:rPr>
        <w:t xml:space="preserve"> peças, movimentação fiscal.</w:t>
      </w:r>
    </w:p>
    <w:p w:rsidR="00B606F1" w:rsidRPr="00B606F1" w:rsidRDefault="00B606F1" w:rsidP="00B606F1">
      <w:pPr>
        <w:pStyle w:val="SemEspaamento"/>
        <w:jc w:val="both"/>
        <w:rPr>
          <w:rFonts w:ascii="Verdana" w:hAnsi="Verdana"/>
        </w:rPr>
      </w:pPr>
    </w:p>
    <w:p w:rsidR="00B606F1" w:rsidRPr="00B606F1" w:rsidRDefault="00021454" w:rsidP="00B606F1">
      <w:pPr>
        <w:pStyle w:val="SemEspaamento"/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- </w:t>
      </w:r>
      <w:r w:rsidR="00B606F1" w:rsidRPr="00D418F9">
        <w:rPr>
          <w:rFonts w:ascii="Verdana" w:hAnsi="Verdana"/>
          <w:b/>
        </w:rPr>
        <w:t>Grupo SBF Centauro</w:t>
      </w:r>
      <w:r w:rsidR="00B606F1" w:rsidRPr="00B606F1">
        <w:rPr>
          <w:rFonts w:ascii="Verdana" w:hAnsi="Verdana"/>
        </w:rPr>
        <w:t xml:space="preserve"> - de agosto/2014 a fevereiro/2015</w:t>
      </w:r>
    </w:p>
    <w:p w:rsidR="00B606F1" w:rsidRPr="00B606F1" w:rsidRDefault="00D418F9" w:rsidP="00B606F1">
      <w:pPr>
        <w:pStyle w:val="SemEspaamento"/>
        <w:jc w:val="both"/>
        <w:rPr>
          <w:rFonts w:ascii="Verdana" w:hAnsi="Verdana"/>
        </w:rPr>
      </w:pPr>
      <w:r>
        <w:rPr>
          <w:rFonts w:ascii="Verdana" w:hAnsi="Verdana"/>
        </w:rPr>
        <w:t xml:space="preserve">Estoquista – </w:t>
      </w:r>
      <w:r w:rsidR="00B606F1" w:rsidRPr="00B606F1">
        <w:rPr>
          <w:rFonts w:ascii="Verdana" w:hAnsi="Verdana"/>
        </w:rPr>
        <w:t>Recebimento, armazenamento e expedição de produtos, emissão de notas fiscais, elaboração de planilhas e liderar os novos funcionários.</w:t>
      </w:r>
    </w:p>
    <w:p w:rsidR="00B606F1" w:rsidRPr="00B606F1" w:rsidRDefault="00B606F1" w:rsidP="00B606F1">
      <w:pPr>
        <w:pStyle w:val="SemEspaamento"/>
        <w:jc w:val="both"/>
        <w:rPr>
          <w:rFonts w:ascii="Verdana" w:hAnsi="Verdana"/>
        </w:rPr>
      </w:pPr>
    </w:p>
    <w:p w:rsidR="00B606F1" w:rsidRPr="00B606F1" w:rsidRDefault="00021454" w:rsidP="00B606F1">
      <w:pPr>
        <w:pStyle w:val="SemEspaamento"/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- </w:t>
      </w:r>
      <w:r w:rsidR="00D418F9">
        <w:rPr>
          <w:rFonts w:ascii="Verdana" w:hAnsi="Verdana"/>
          <w:b/>
        </w:rPr>
        <w:t>Sonda S</w:t>
      </w:r>
      <w:r w:rsidR="00B606F1" w:rsidRPr="00D418F9">
        <w:rPr>
          <w:rFonts w:ascii="Verdana" w:hAnsi="Verdana"/>
          <w:b/>
        </w:rPr>
        <w:t>upermercados</w:t>
      </w:r>
      <w:r w:rsidR="00B606F1" w:rsidRPr="00B606F1">
        <w:rPr>
          <w:rFonts w:ascii="Verdana" w:hAnsi="Verdana"/>
        </w:rPr>
        <w:t xml:space="preserve"> - de fevereiro/2013 a </w:t>
      </w:r>
      <w:r w:rsidR="00442772">
        <w:rPr>
          <w:rFonts w:ascii="Verdana" w:hAnsi="Verdana"/>
        </w:rPr>
        <w:t>abril</w:t>
      </w:r>
      <w:r w:rsidR="00B606F1" w:rsidRPr="00B606F1">
        <w:rPr>
          <w:rFonts w:ascii="Verdana" w:hAnsi="Verdana"/>
        </w:rPr>
        <w:t>/2014</w:t>
      </w:r>
    </w:p>
    <w:p w:rsidR="00B606F1" w:rsidRPr="00B606F1" w:rsidRDefault="00B606F1" w:rsidP="00B606F1">
      <w:pPr>
        <w:pStyle w:val="SemEspaamento"/>
        <w:jc w:val="both"/>
        <w:rPr>
          <w:rFonts w:ascii="Verdana" w:hAnsi="Verdana"/>
        </w:rPr>
      </w:pPr>
      <w:r w:rsidRPr="00B606F1">
        <w:rPr>
          <w:rFonts w:ascii="Verdana" w:hAnsi="Verdana"/>
        </w:rPr>
        <w:t>Operador de Supermercado</w:t>
      </w:r>
      <w:r w:rsidR="00D418F9">
        <w:rPr>
          <w:rFonts w:ascii="Verdana" w:hAnsi="Verdana"/>
        </w:rPr>
        <w:t xml:space="preserve"> – </w:t>
      </w:r>
      <w:r w:rsidRPr="00B606F1">
        <w:rPr>
          <w:rFonts w:ascii="Verdana" w:hAnsi="Verdana"/>
        </w:rPr>
        <w:t>Recebimento e armazenamento de produtos.</w:t>
      </w:r>
    </w:p>
    <w:p w:rsidR="00B606F1" w:rsidRPr="00B606F1" w:rsidRDefault="00B606F1" w:rsidP="00B606F1">
      <w:pPr>
        <w:pStyle w:val="SemEspaamento"/>
        <w:jc w:val="both"/>
        <w:rPr>
          <w:rFonts w:ascii="Verdana" w:hAnsi="Verdana"/>
        </w:rPr>
      </w:pPr>
    </w:p>
    <w:p w:rsidR="00B606F1" w:rsidRPr="0036740E" w:rsidRDefault="0036740E" w:rsidP="00B606F1">
      <w:pPr>
        <w:pStyle w:val="SemEspaamen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Informações C</w:t>
      </w:r>
      <w:r w:rsidR="00B606F1" w:rsidRPr="0036740E">
        <w:rPr>
          <w:rFonts w:ascii="Verdana" w:hAnsi="Verdana"/>
          <w:b/>
        </w:rPr>
        <w:t>omplementares</w:t>
      </w:r>
    </w:p>
    <w:p w:rsidR="00021454" w:rsidRDefault="00021454" w:rsidP="00021454">
      <w:pPr>
        <w:pStyle w:val="SemEspaamento"/>
        <w:jc w:val="both"/>
        <w:rPr>
          <w:rFonts w:ascii="Verdana" w:hAnsi="Verdana"/>
        </w:rPr>
      </w:pPr>
    </w:p>
    <w:p w:rsidR="00423614" w:rsidRPr="00B606F1" w:rsidRDefault="00B606F1" w:rsidP="00021454">
      <w:pPr>
        <w:pStyle w:val="SemEspaamento"/>
        <w:jc w:val="both"/>
        <w:rPr>
          <w:rFonts w:ascii="Verdana" w:hAnsi="Verdana"/>
        </w:rPr>
      </w:pPr>
      <w:r w:rsidRPr="00B606F1">
        <w:rPr>
          <w:rFonts w:ascii="Verdana" w:hAnsi="Verdana"/>
        </w:rPr>
        <w:t>Noções de segurança no trabalho, conhecimento intermediário do sistema Or</w:t>
      </w:r>
      <w:r w:rsidR="00E47B8B">
        <w:rPr>
          <w:rFonts w:ascii="Verdana" w:hAnsi="Verdana"/>
        </w:rPr>
        <w:t>acle. Conhecimentos</w:t>
      </w:r>
      <w:r w:rsidRPr="00B606F1">
        <w:rPr>
          <w:rFonts w:ascii="Verdana" w:hAnsi="Verdana"/>
        </w:rPr>
        <w:t xml:space="preserve"> no </w:t>
      </w:r>
      <w:proofErr w:type="spellStart"/>
      <w:proofErr w:type="gramStart"/>
      <w:r w:rsidRPr="00B606F1">
        <w:rPr>
          <w:rFonts w:ascii="Verdana" w:hAnsi="Verdana"/>
        </w:rPr>
        <w:t>outlook</w:t>
      </w:r>
      <w:proofErr w:type="spellEnd"/>
      <w:proofErr w:type="gramEnd"/>
      <w:r w:rsidRPr="00B606F1">
        <w:rPr>
          <w:rFonts w:ascii="Verdana" w:hAnsi="Verdana"/>
        </w:rPr>
        <w:t xml:space="preserve">, </w:t>
      </w:r>
      <w:proofErr w:type="spellStart"/>
      <w:r w:rsidRPr="00B606F1">
        <w:rPr>
          <w:rFonts w:ascii="Verdana" w:hAnsi="Verdana"/>
        </w:rPr>
        <w:t>excel</w:t>
      </w:r>
      <w:proofErr w:type="spellEnd"/>
      <w:r w:rsidRPr="00B606F1">
        <w:rPr>
          <w:rFonts w:ascii="Verdana" w:hAnsi="Verdana"/>
        </w:rPr>
        <w:t>, world, PowerPoint, conhecimento administrativo.</w:t>
      </w:r>
    </w:p>
    <w:sectPr w:rsidR="00423614" w:rsidRPr="00B60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511AE"/>
    <w:multiLevelType w:val="multilevel"/>
    <w:tmpl w:val="EB98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6F1"/>
    <w:rsid w:val="00021454"/>
    <w:rsid w:val="000E544F"/>
    <w:rsid w:val="000F0095"/>
    <w:rsid w:val="00206E2A"/>
    <w:rsid w:val="002E7408"/>
    <w:rsid w:val="0036740E"/>
    <w:rsid w:val="00423614"/>
    <w:rsid w:val="00442772"/>
    <w:rsid w:val="004C6089"/>
    <w:rsid w:val="005377F9"/>
    <w:rsid w:val="00B606F1"/>
    <w:rsid w:val="00BE0252"/>
    <w:rsid w:val="00C50640"/>
    <w:rsid w:val="00C6236F"/>
    <w:rsid w:val="00D418F9"/>
    <w:rsid w:val="00E4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606F1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C506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606F1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C506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8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unasus.gov.br/cursos2/course/view.php?id=3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Ismael Toledo</dc:creator>
  <cp:lastModifiedBy>Ismael Toledo</cp:lastModifiedBy>
  <cp:revision>15</cp:revision>
  <dcterms:created xsi:type="dcterms:W3CDTF">2016-03-31T04:03:00Z</dcterms:created>
  <dcterms:modified xsi:type="dcterms:W3CDTF">2017-02-01T23:44:00Z</dcterms:modified>
</cp:coreProperties>
</file>