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8B5AD" w14:textId="77777777" w:rsidR="00994120" w:rsidRPr="00253A07" w:rsidRDefault="00085468">
      <w:pPr>
        <w:pStyle w:val="Ttulo2"/>
        <w:rPr>
          <w:lang w:val="pt-BR"/>
        </w:rPr>
      </w:pPr>
      <w:bookmarkStart w:id="0" w:name="exercício-1"/>
      <w:r w:rsidRPr="00253A07">
        <w:rPr>
          <w:lang w:val="pt-BR"/>
        </w:rPr>
        <w:t>Exercício 1</w:t>
      </w:r>
    </w:p>
    <w:p w14:paraId="019E6214" w14:textId="77777777" w:rsidR="00994120" w:rsidRPr="00253A07" w:rsidRDefault="00085468">
      <w:pPr>
        <w:pStyle w:val="Ttulo3"/>
        <w:rPr>
          <w:lang w:val="pt-BR"/>
        </w:rPr>
      </w:pPr>
      <w:bookmarkStart w:id="1" w:name="item-1.1"/>
      <w:r w:rsidRPr="00253A07">
        <w:rPr>
          <w:lang w:val="pt-BR"/>
        </w:rPr>
        <w:t>item 1.1</w:t>
      </w:r>
    </w:p>
    <w:p w14:paraId="34253D88" w14:textId="77777777" w:rsidR="00994120" w:rsidRPr="00253A07" w:rsidRDefault="00085468">
      <w:pPr>
        <w:pStyle w:val="FirstParagraph"/>
        <w:rPr>
          <w:lang w:val="pt-BR"/>
        </w:rPr>
      </w:pPr>
      <w:r w:rsidRPr="00253A07">
        <w:rPr>
          <w:lang w:val="pt-BR"/>
        </w:rPr>
        <w:t>Temos os seguintes três títulos disponíveis:</w:t>
      </w:r>
    </w:p>
    <w:p w14:paraId="58C42334" w14:textId="77777777" w:rsidR="002B1047" w:rsidRDefault="002B1047">
      <w:pPr>
        <w:pStyle w:val="Corpodetexto"/>
        <w:rPr>
          <w:lang w:val="pt-BR"/>
        </w:rPr>
      </w:pPr>
      <w:r>
        <w:rPr>
          <w:noProof/>
        </w:rPr>
        <w:drawing>
          <wp:inline distT="0" distB="0" distL="0" distR="0" wp14:anchorId="247AAA49" wp14:editId="3F4F0BCD">
            <wp:extent cx="3194050" cy="4972050"/>
            <wp:effectExtent l="0" t="0" r="635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4050" cy="4972050"/>
                    </a:xfrm>
                    <a:prstGeom prst="rect">
                      <a:avLst/>
                    </a:prstGeom>
                    <a:noFill/>
                    <a:ln>
                      <a:noFill/>
                    </a:ln>
                  </pic:spPr>
                </pic:pic>
              </a:graphicData>
            </a:graphic>
          </wp:inline>
        </w:drawing>
      </w:r>
    </w:p>
    <w:p w14:paraId="22FE76C2" w14:textId="77777777" w:rsidR="002B1047" w:rsidRDefault="002B1047">
      <w:pPr>
        <w:pStyle w:val="Corpodetexto"/>
        <w:rPr>
          <w:lang w:val="pt-BR"/>
        </w:rPr>
      </w:pPr>
    </w:p>
    <w:p w14:paraId="56B227C0" w14:textId="77877773" w:rsidR="00994120" w:rsidRPr="00253A07" w:rsidRDefault="00085468">
      <w:pPr>
        <w:pStyle w:val="Corpodetexto"/>
        <w:rPr>
          <w:lang w:val="pt-BR"/>
        </w:rPr>
      </w:pPr>
      <w:r w:rsidRPr="00253A07">
        <w:rPr>
          <w:lang w:val="pt-BR"/>
        </w:rPr>
        <w:t>Sendo:</w:t>
      </w:r>
    </w:p>
    <w:p w14:paraId="0BABCE4D" w14:textId="77777777" w:rsidR="00994120" w:rsidRDefault="00085468">
      <w:pPr>
        <w:pStyle w:val="Corpodetexto"/>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r>
            <w:rPr>
              <w:rFonts w:ascii="Cambria Math" w:hAnsi="Cambria Math"/>
            </w:rPr>
            <m:t>950</m:t>
          </m:r>
        </m:oMath>
      </m:oMathPara>
    </w:p>
    <w:p w14:paraId="59161E29" w14:textId="77777777" w:rsidR="00994120" w:rsidRDefault="00085468">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r>
            <w:rPr>
              <w:rFonts w:ascii="Cambria Math" w:hAnsi="Cambria Math"/>
            </w:rPr>
            <m:t>1100</m:t>
          </m:r>
        </m:oMath>
      </m:oMathPara>
    </w:p>
    <w:p w14:paraId="409001F5" w14:textId="77777777" w:rsidR="00994120" w:rsidRDefault="00085468">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r>
            <w:rPr>
              <w:rFonts w:ascii="Cambria Math" w:hAnsi="Cambria Math"/>
            </w:rPr>
            <m:t>900</m:t>
          </m:r>
        </m:oMath>
      </m:oMathPara>
    </w:p>
    <w:p w14:paraId="6FA7DF87" w14:textId="77777777" w:rsidR="00994120" w:rsidRPr="00253A07" w:rsidRDefault="00085468">
      <w:pPr>
        <w:pStyle w:val="FirstParagraph"/>
        <w:rPr>
          <w:lang w:val="pt-BR"/>
        </w:rPr>
      </w:pPr>
      <w:r w:rsidRPr="00253A07">
        <w:rPr>
          <w:lang w:val="pt-BR"/>
        </w:rPr>
        <w:t xml:space="preserve">Todos os títulos </w:t>
      </w:r>
      <w:proofErr w:type="gramStart"/>
      <w:r w:rsidRPr="00253A07">
        <w:rPr>
          <w:lang w:val="pt-BR"/>
        </w:rPr>
        <w:t>tem</w:t>
      </w:r>
      <w:proofErr w:type="gramEnd"/>
      <w:r w:rsidRPr="00253A07">
        <w:rPr>
          <w:lang w:val="pt-BR"/>
        </w:rPr>
        <w:t xml:space="preserve"> a mesma maturidade, 10 anos, bem como o novo título que queremos. O novo título é zero cupom, ou seja, tem um único pagamento de seu principal mais o seu bônus no momento do seu vencimento.</w:t>
      </w:r>
    </w:p>
    <w:p w14:paraId="163741D8" w14:textId="77777777" w:rsidR="00994120" w:rsidRPr="00253A07" w:rsidRDefault="00085468">
      <w:pPr>
        <w:pStyle w:val="Corpodetexto"/>
        <w:rPr>
          <w:lang w:val="pt-BR"/>
        </w:rPr>
      </w:pPr>
      <w:r w:rsidRPr="00253A07">
        <w:rPr>
          <w:lang w:val="pt-BR"/>
        </w:rPr>
        <w:lastRenderedPageBreak/>
        <w:t xml:space="preserve">Diante desse problema, queremos resolver uma </w:t>
      </w:r>
      <w:r w:rsidRPr="00253A07">
        <w:rPr>
          <w:lang w:val="pt-BR"/>
        </w:rPr>
        <w:t>combinação linear entre os 3 títulos disponíveis, de modo que a resultante seja o novo título.</w:t>
      </w:r>
    </w:p>
    <w:p w14:paraId="60E5C26D" w14:textId="77777777" w:rsidR="00994120" w:rsidRPr="00253A07" w:rsidRDefault="00085468">
      <w:pPr>
        <w:pStyle w:val="Corpodetexto"/>
        <w:rPr>
          <w:lang w:val="pt-BR"/>
        </w:rPr>
      </w:pPr>
      <w:r w:rsidRPr="00253A07">
        <w:rPr>
          <w:lang w:val="pt-BR"/>
        </w:rPr>
        <w:t>O novo fluxo será:</w:t>
      </w:r>
    </w:p>
    <w:p w14:paraId="3C651E74" w14:textId="77777777" w:rsidR="00994120" w:rsidRPr="00253A07" w:rsidRDefault="00085468">
      <w:pPr>
        <w:pStyle w:val="Corpodetexto"/>
        <w:rPr>
          <w:lang w:val="pt-BR"/>
        </w:rPr>
      </w:pPr>
      <w:r w:rsidRPr="00253A07">
        <w:rPr>
          <w:lang w:val="pt-BR"/>
        </w:rPr>
        <w:t>Contudo, devemos respeitar as seguintes condições:</w:t>
      </w:r>
    </w:p>
    <w:p w14:paraId="0E4E2B0D" w14:textId="77777777" w:rsidR="00994120" w:rsidRPr="00253A07" w:rsidRDefault="00085468">
      <w:pPr>
        <w:pStyle w:val="Corpodetexto"/>
        <w:rPr>
          <w:lang w:val="pt-BR"/>
        </w:rPr>
      </w:pPr>
      <w:r w:rsidRPr="00253A07">
        <w:rPr>
          <w:lang w:val="pt-BR"/>
        </w:rPr>
        <w:t xml:space="preserve">Seja </w:t>
      </w:r>
      <m:oMath>
        <m:sSub>
          <m:sSubPr>
            <m:ctrlPr>
              <w:rPr>
                <w:rFonts w:ascii="Cambria Math" w:hAnsi="Cambria Math"/>
              </w:rPr>
            </m:ctrlPr>
          </m:sSubPr>
          <m:e>
            <m:r>
              <w:rPr>
                <w:rFonts w:ascii="Cambria Math" w:hAnsi="Cambria Math"/>
              </w:rPr>
              <m:t>n</m:t>
            </m:r>
          </m:e>
          <m:sub>
            <m:r>
              <w:rPr>
                <w:rFonts w:ascii="Cambria Math" w:hAnsi="Cambria Math"/>
                <w:lang w:val="pt-BR"/>
              </w:rPr>
              <m:t>1</m:t>
            </m:r>
          </m:sub>
        </m:sSub>
      </m:oMath>
      <w:r w:rsidRPr="00253A07">
        <w:rPr>
          <w:lang w:val="pt-BR"/>
        </w:rPr>
        <w:t xml:space="preserve"> o número de </w:t>
      </w:r>
      <m:oMath>
        <m:sSub>
          <m:sSubPr>
            <m:ctrlPr>
              <w:rPr>
                <w:rFonts w:ascii="Cambria Math" w:hAnsi="Cambria Math"/>
              </w:rPr>
            </m:ctrlPr>
          </m:sSubPr>
          <m:e>
            <m:r>
              <w:rPr>
                <w:rFonts w:ascii="Cambria Math" w:hAnsi="Cambria Math"/>
              </w:rPr>
              <m:t>T</m:t>
            </m:r>
          </m:e>
          <m:sub>
            <m:r>
              <w:rPr>
                <w:rFonts w:ascii="Cambria Math" w:hAnsi="Cambria Math"/>
                <w:lang w:val="pt-BR"/>
              </w:rPr>
              <m:t>1</m:t>
            </m:r>
          </m:sub>
        </m:sSub>
      </m:oMath>
      <w:r w:rsidRPr="00253A07">
        <w:rPr>
          <w:lang w:val="pt-BR"/>
        </w:rPr>
        <w:t xml:space="preserve"> na carteira, </w:t>
      </w:r>
      <m:oMath>
        <m:sSub>
          <m:sSubPr>
            <m:ctrlPr>
              <w:rPr>
                <w:rFonts w:ascii="Cambria Math" w:hAnsi="Cambria Math"/>
              </w:rPr>
            </m:ctrlPr>
          </m:sSubPr>
          <m:e>
            <m:r>
              <w:rPr>
                <w:rFonts w:ascii="Cambria Math" w:hAnsi="Cambria Math"/>
              </w:rPr>
              <m:t>n</m:t>
            </m:r>
          </m:e>
          <m:sub>
            <m:r>
              <w:rPr>
                <w:rFonts w:ascii="Cambria Math" w:hAnsi="Cambria Math"/>
                <w:lang w:val="pt-BR"/>
              </w:rPr>
              <m:t>2</m:t>
            </m:r>
          </m:sub>
        </m:sSub>
      </m:oMath>
      <w:r w:rsidRPr="00253A07">
        <w:rPr>
          <w:lang w:val="pt-BR"/>
        </w:rPr>
        <w:t xml:space="preserve"> o número de </w:t>
      </w:r>
      <m:oMath>
        <m:sSub>
          <m:sSubPr>
            <m:ctrlPr>
              <w:rPr>
                <w:rFonts w:ascii="Cambria Math" w:hAnsi="Cambria Math"/>
              </w:rPr>
            </m:ctrlPr>
          </m:sSubPr>
          <m:e>
            <m:r>
              <w:rPr>
                <w:rFonts w:ascii="Cambria Math" w:hAnsi="Cambria Math"/>
              </w:rPr>
              <m:t>T</m:t>
            </m:r>
          </m:e>
          <m:sub>
            <m:r>
              <w:rPr>
                <w:rFonts w:ascii="Cambria Math" w:hAnsi="Cambria Math"/>
                <w:lang w:val="pt-BR"/>
              </w:rPr>
              <m:t>2</m:t>
            </m:r>
          </m:sub>
        </m:sSub>
      </m:oMath>
      <w:r w:rsidRPr="00253A07">
        <w:rPr>
          <w:lang w:val="pt-BR"/>
        </w:rPr>
        <w:t xml:space="preserve"> e </w:t>
      </w:r>
      <m:oMath>
        <m:sSub>
          <m:sSubPr>
            <m:ctrlPr>
              <w:rPr>
                <w:rFonts w:ascii="Cambria Math" w:hAnsi="Cambria Math"/>
              </w:rPr>
            </m:ctrlPr>
          </m:sSubPr>
          <m:e>
            <m:r>
              <w:rPr>
                <w:rFonts w:ascii="Cambria Math" w:hAnsi="Cambria Math"/>
              </w:rPr>
              <m:t>n</m:t>
            </m:r>
          </m:e>
          <m:sub>
            <m:r>
              <w:rPr>
                <w:rFonts w:ascii="Cambria Math" w:hAnsi="Cambria Math"/>
                <w:lang w:val="pt-BR"/>
              </w:rPr>
              <m:t>3</m:t>
            </m:r>
          </m:sub>
        </m:sSub>
      </m:oMath>
      <w:r w:rsidRPr="00253A07">
        <w:rPr>
          <w:lang w:val="pt-BR"/>
        </w:rPr>
        <w:t xml:space="preserve"> o núme</w:t>
      </w:r>
      <w:proofErr w:type="spellStart"/>
      <w:r w:rsidRPr="00253A07">
        <w:rPr>
          <w:lang w:val="pt-BR"/>
        </w:rPr>
        <w:t>ro</w:t>
      </w:r>
      <w:proofErr w:type="spellEnd"/>
      <w:r w:rsidRPr="00253A07">
        <w:rPr>
          <w:lang w:val="pt-BR"/>
        </w:rPr>
        <w:t xml:space="preserve"> de </w:t>
      </w:r>
      <m:oMath>
        <m:sSub>
          <m:sSubPr>
            <m:ctrlPr>
              <w:rPr>
                <w:rFonts w:ascii="Cambria Math" w:hAnsi="Cambria Math"/>
              </w:rPr>
            </m:ctrlPr>
          </m:sSubPr>
          <m:e>
            <m:r>
              <w:rPr>
                <w:rFonts w:ascii="Cambria Math" w:hAnsi="Cambria Math"/>
              </w:rPr>
              <m:t>T</m:t>
            </m:r>
          </m:e>
          <m:sub>
            <m:r>
              <w:rPr>
                <w:rFonts w:ascii="Cambria Math" w:hAnsi="Cambria Math"/>
                <w:lang w:val="pt-BR"/>
              </w:rPr>
              <m:t>3</m:t>
            </m:r>
          </m:sub>
        </m:sSub>
      </m:oMath>
      <w:r w:rsidRPr="00253A07">
        <w:rPr>
          <w:lang w:val="pt-BR"/>
        </w:rPr>
        <w:t xml:space="preserve">, tal que se </w:t>
      </w:r>
      <m:oMath>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lang w:val="pt-BR"/>
          </w:rPr>
          <m:t>&lt;</m:t>
        </m:r>
        <m:r>
          <w:rPr>
            <w:rFonts w:ascii="Cambria Math" w:hAnsi="Cambria Math"/>
            <w:lang w:val="pt-BR"/>
          </w:rPr>
          <m:t>0</m:t>
        </m:r>
      </m:oMath>
      <w:r w:rsidRPr="00253A07">
        <w:rPr>
          <w:lang w:val="pt-BR"/>
        </w:rPr>
        <w:t xml:space="preserve"> implica a venda de </w:t>
      </w:r>
      <m:oMath>
        <m:r>
          <m:rPr>
            <m:sty m:val="p"/>
          </m:rPr>
          <w:rPr>
            <w:rFonts w:ascii="Cambria Math" w:hAnsi="Cambria Math"/>
            <w:lang w:val="pt-BR"/>
          </w:rPr>
          <m:t>-</m:t>
        </m:r>
        <m:r>
          <w:rPr>
            <w:rFonts w:ascii="Cambria Math" w:hAnsi="Cambria Math"/>
          </w:rPr>
          <m:t>n</m:t>
        </m:r>
      </m:oMath>
      <w:r w:rsidRPr="00253A07">
        <w:rPr>
          <w:lang w:val="pt-BR"/>
        </w:rPr>
        <w:t xml:space="preserve"> unidades do </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253A07">
        <w:rPr>
          <w:lang w:val="pt-BR"/>
        </w:rPr>
        <w:t>.</w:t>
      </w:r>
    </w:p>
    <w:p w14:paraId="67D63C34" w14:textId="77777777" w:rsidR="00994120" w:rsidRDefault="00085468">
      <w:pPr>
        <w:pStyle w:val="Compact"/>
        <w:numPr>
          <w:ilvl w:val="0"/>
          <w:numId w:val="2"/>
        </w:numPr>
      </w:pPr>
      <w:r>
        <w:t xml:space="preserve">Zero </w:t>
      </w:r>
      <w:proofErr w:type="spellStart"/>
      <w:r>
        <w:t>cupom</w:t>
      </w:r>
      <w:proofErr w:type="spellEnd"/>
    </w:p>
    <w:p w14:paraId="20D096B8" w14:textId="77777777" w:rsidR="00994120" w:rsidRDefault="00085468">
      <w:pPr>
        <w:pStyle w:val="FirstParagraph"/>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04</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04</m:t>
          </m:r>
          <m:r>
            <m:rPr>
              <m:sty m:val="p"/>
            </m:rPr>
            <w:rPr>
              <w:rFonts w:ascii="Cambria Math" w:hAnsi="Cambria Math"/>
            </w:rPr>
            <m:t>+</m:t>
          </m:r>
          <m:r>
            <w:rPr>
              <w:rFonts w:ascii="Cambria Math" w:hAnsi="Cambria Math"/>
            </w:rPr>
            <m:t>tc</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3</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08</m:t>
          </m:r>
          <m:r>
            <m:rPr>
              <m:sty m:val="p"/>
            </m:rPr>
            <w:rPr>
              <w:rFonts w:ascii="Cambria Math" w:hAnsi="Cambria Math"/>
            </w:rPr>
            <m:t>-</m:t>
          </m:r>
          <m:r>
            <w:rPr>
              <w:rFonts w:ascii="Cambria Math" w:hAnsi="Cambria Math"/>
            </w:rPr>
            <m:t>tc</m:t>
          </m:r>
          <m:r>
            <m:rPr>
              <m:sty m:val="p"/>
            </m:rPr>
            <w:rPr>
              <w:rFonts w:ascii="Cambria Math" w:hAnsi="Cambria Math"/>
            </w:rPr>
            <m:t>)=</m:t>
          </m:r>
          <m:r>
            <w:rPr>
              <w:rFonts w:ascii="Cambria Math" w:hAnsi="Cambria Math"/>
            </w:rPr>
            <m:t>0</m:t>
          </m:r>
        </m:oMath>
      </m:oMathPara>
    </w:p>
    <w:p w14:paraId="7D32E609" w14:textId="77777777" w:rsidR="00994120" w:rsidRPr="00253A07" w:rsidRDefault="00085468">
      <w:pPr>
        <w:pStyle w:val="Compact"/>
        <w:numPr>
          <w:ilvl w:val="0"/>
          <w:numId w:val="3"/>
        </w:numPr>
        <w:rPr>
          <w:lang w:val="pt-BR"/>
        </w:rPr>
      </w:pPr>
      <w:r w:rsidRPr="00253A07">
        <w:rPr>
          <w:lang w:val="pt-BR"/>
        </w:rPr>
        <w:t xml:space="preserve">Além disso, como queremos </w:t>
      </w:r>
      <w:proofErr w:type="gramStart"/>
      <w:r w:rsidRPr="00253A07">
        <w:rPr>
          <w:lang w:val="pt-BR"/>
        </w:rPr>
        <w:t>uma valor</w:t>
      </w:r>
      <w:proofErr w:type="gramEnd"/>
      <w:r w:rsidRPr="00253A07">
        <w:rPr>
          <w:lang w:val="pt-BR"/>
        </w:rPr>
        <w:t xml:space="preserve"> de face do novo título seja igual a 1000,</w:t>
      </w:r>
    </w:p>
    <w:p w14:paraId="24AFD544" w14:textId="77777777" w:rsidR="00994120" w:rsidRDefault="00085468">
      <w:pPr>
        <w:pStyle w:val="FirstParagraph"/>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3</m:t>
              </m:r>
            </m:sub>
          </m:sSub>
          <m:r>
            <m:rPr>
              <m:sty m:val="p"/>
            </m:rPr>
            <w:rPr>
              <w:rFonts w:ascii="Cambria Math" w:hAnsi="Cambria Math"/>
            </w:rPr>
            <m:t>=</m:t>
          </m:r>
          <m:r>
            <w:rPr>
              <w:rFonts w:ascii="Cambria Math" w:hAnsi="Cambria Math"/>
            </w:rPr>
            <m:t>1</m:t>
          </m:r>
        </m:oMath>
      </m:oMathPara>
    </w:p>
    <w:p w14:paraId="08955E0F" w14:textId="77777777" w:rsidR="00994120" w:rsidRDefault="00085468">
      <w:pPr>
        <w:pStyle w:val="Compact"/>
        <w:numPr>
          <w:ilvl w:val="0"/>
          <w:numId w:val="4"/>
        </w:numPr>
      </w:pPr>
      <w:r>
        <w:t>E, por último,</w:t>
      </w:r>
    </w:p>
    <w:p w14:paraId="65461C72" w14:textId="77777777" w:rsidR="00994120" w:rsidRDefault="00085468">
      <w:pPr>
        <w:pStyle w:val="FirstParagraph"/>
      </w:pPr>
      <m:oMathPara>
        <m:oMathParaPr>
          <m:jc m:val="center"/>
        </m:oMathParaPr>
        <m:oMath>
          <m:r>
            <w:rPr>
              <w:rFonts w:ascii="Cambria Math" w:hAnsi="Cambria Math"/>
            </w:rPr>
            <m:t>n</m:t>
          </m:r>
          <m:r>
            <w:rPr>
              <w:rFonts w:ascii="Cambria Math" w:hAnsi="Cambria Math"/>
            </w:rPr>
            <m:t>2</m:t>
          </m:r>
          <m:r>
            <m:rPr>
              <m:sty m:val="p"/>
            </m:rPr>
            <w:rPr>
              <w:rFonts w:ascii="Cambria Math" w:hAnsi="Cambria Math"/>
            </w:rPr>
            <m:t>-</m:t>
          </m:r>
          <m:r>
            <w:rPr>
              <w:rFonts w:ascii="Cambria Math" w:hAnsi="Cambria Math"/>
            </w:rPr>
            <m:t>n</m:t>
          </m:r>
          <m:r>
            <w:rPr>
              <w:rFonts w:ascii="Cambria Math" w:hAnsi="Cambria Math"/>
            </w:rPr>
            <m:t>3</m:t>
          </m:r>
          <m:r>
            <m:rPr>
              <m:sty m:val="p"/>
            </m:rPr>
            <w:rPr>
              <w:rFonts w:ascii="Cambria Math" w:hAnsi="Cambria Math"/>
            </w:rPr>
            <m:t>=</m:t>
          </m:r>
          <m:r>
            <w:rPr>
              <w:rFonts w:ascii="Cambria Math" w:hAnsi="Cambria Math"/>
            </w:rPr>
            <m:t>0</m:t>
          </m:r>
        </m:oMath>
      </m:oMathPara>
    </w:p>
    <w:p w14:paraId="4DBE27B1" w14:textId="77777777" w:rsidR="00994120" w:rsidRPr="00253A07" w:rsidRDefault="00085468">
      <w:pPr>
        <w:pStyle w:val="FirstParagraph"/>
        <w:rPr>
          <w:lang w:val="pt-BR"/>
        </w:rPr>
      </w:pPr>
      <w:r w:rsidRPr="00253A07">
        <w:rPr>
          <w:lang w:val="pt-BR"/>
        </w:rPr>
        <w:t>Pois dessa forma, não precisaremos nos preocupar com a taxa curta.</w:t>
      </w:r>
    </w:p>
    <w:p w14:paraId="130588D2" w14:textId="77777777" w:rsidR="00994120" w:rsidRDefault="00085468">
      <w:pPr>
        <w:pStyle w:val="Corpodetexto"/>
      </w:pPr>
      <w:proofErr w:type="spellStart"/>
      <w:r>
        <w:t>Desse</w:t>
      </w:r>
      <w:proofErr w:type="spellEnd"/>
      <w:r>
        <w:t xml:space="preserve"> modo,</w:t>
      </w:r>
    </w:p>
    <w:p w14:paraId="565E99C2" w14:textId="77777777" w:rsidR="00994120" w:rsidRDefault="00085468">
      <w:pPr>
        <w:pStyle w:val="Corpodetexto"/>
      </w:pPr>
      <w:r>
        <w:t>$$</w:t>
      </w:r>
    </w:p>
    <w:p w14:paraId="063D8D88" w14:textId="77777777" w:rsidR="00994120" w:rsidRDefault="00085468">
      <w:pPr>
        <w:pStyle w:val="Corpodetexto"/>
      </w:pPr>
      <w:r>
        <w:t>=</w:t>
      </w:r>
    </w:p>
    <w:p w14:paraId="026B5D06" w14:textId="77777777" w:rsidR="00994120" w:rsidRDefault="00085468">
      <w:pPr>
        <w:pStyle w:val="SourceCode"/>
      </w:pPr>
      <w:r>
        <w:rPr>
          <w:rStyle w:val="VerbatimChar"/>
        </w:rPr>
        <w:t>$$</w:t>
      </w:r>
    </w:p>
    <w:p w14:paraId="6BDC4EA6" w14:textId="77777777" w:rsidR="00994120" w:rsidRDefault="00085468">
      <w:pPr>
        <w:pStyle w:val="FirstParagraph"/>
      </w:pPr>
      <w:r>
        <w:t>Logo,</w:t>
      </w:r>
    </w:p>
    <w:p w14:paraId="7DC21B3B" w14:textId="77777777" w:rsidR="00994120" w:rsidRDefault="00085468">
      <w:pPr>
        <w:pStyle w:val="Corpodetexto"/>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r>
            <w:rPr>
              <w:rFonts w:ascii="Cambria Math" w:hAnsi="Cambria Math"/>
            </w:rPr>
            <m:t>3</m:t>
          </m:r>
        </m:oMath>
      </m:oMathPara>
    </w:p>
    <w:p w14:paraId="1A9BB0FB" w14:textId="77777777" w:rsidR="00994120" w:rsidRDefault="00085468">
      <w:pPr>
        <w:pStyle w:val="FirstParagraph"/>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r>
            <w:rPr>
              <w:rFonts w:ascii="Cambria Math" w:hAnsi="Cambria Math"/>
            </w:rPr>
            <m:t>1</m:t>
          </m:r>
        </m:oMath>
      </m:oMathPara>
    </w:p>
    <w:p w14:paraId="61E13B1D" w14:textId="77777777" w:rsidR="00994120" w:rsidRDefault="00085468">
      <w:pPr>
        <w:pStyle w:val="FirstParagraph"/>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3</m:t>
              </m:r>
            </m:sub>
          </m:sSub>
          <m:r>
            <m:rPr>
              <m:sty m:val="p"/>
            </m:rPr>
            <w:rPr>
              <w:rFonts w:ascii="Cambria Math" w:hAnsi="Cambria Math"/>
            </w:rPr>
            <m:t>=-</m:t>
          </m:r>
          <m:r>
            <w:rPr>
              <w:rFonts w:ascii="Cambria Math" w:hAnsi="Cambria Math"/>
            </w:rPr>
            <m:t>1</m:t>
          </m:r>
        </m:oMath>
      </m:oMathPara>
    </w:p>
    <w:p w14:paraId="18A5AEA4" w14:textId="77777777" w:rsidR="00994120" w:rsidRPr="00253A07" w:rsidRDefault="00085468">
      <w:pPr>
        <w:pStyle w:val="FirstParagraph"/>
        <w:rPr>
          <w:lang w:val="pt-BR"/>
        </w:rPr>
      </w:pPr>
      <w:r w:rsidRPr="00253A07">
        <w:rPr>
          <w:lang w:val="pt-BR"/>
        </w:rPr>
        <w:t>Portanto, teremos que o preço do novo título será igual a:</w:t>
      </w:r>
    </w:p>
    <w:p w14:paraId="27297AA8" w14:textId="77777777" w:rsidR="00994120" w:rsidRDefault="00085468">
      <w:pPr>
        <w:pStyle w:val="Corpodetexto"/>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oMath>
      </m:oMathPara>
    </w:p>
    <w:p w14:paraId="7D5357E5" w14:textId="77777777" w:rsidR="00994120" w:rsidRDefault="00085468">
      <w:pPr>
        <w:pStyle w:val="FirstParagraph"/>
      </w:pPr>
      <m:oMathPara>
        <m:oMathParaPr>
          <m:jc m:val="center"/>
        </m:oMathParaPr>
        <m:oMath>
          <m:r>
            <w:rPr>
              <w:rFonts w:ascii="Cambria Math" w:hAnsi="Cambria Math"/>
            </w:rPr>
            <m:t>3</m:t>
          </m:r>
          <m:r>
            <m:rPr>
              <m:sty m:val="p"/>
            </m:rPr>
            <w:rPr>
              <w:rFonts w:ascii="Cambria Math" w:hAnsi="Cambria Math"/>
            </w:rPr>
            <m:t>×</m:t>
          </m:r>
          <m:r>
            <w:rPr>
              <w:rFonts w:ascii="Cambria Math" w:hAnsi="Cambria Math"/>
            </w:rPr>
            <m:t>950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1100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900</m:t>
          </m:r>
          <m:r>
            <m:rPr>
              <m:sty m:val="p"/>
            </m:rPr>
            <w:rPr>
              <w:rFonts w:ascii="Cambria Math" w:hAnsi="Cambria Math"/>
            </w:rPr>
            <m:t>=</m:t>
          </m:r>
          <m:r>
            <w:rPr>
              <w:rFonts w:ascii="Cambria Math" w:hAnsi="Cambria Math"/>
            </w:rPr>
            <m:t>850</m:t>
          </m:r>
          <m:r>
            <m:rPr>
              <m:sty m:val="p"/>
            </m:rPr>
            <w:rPr>
              <w:rFonts w:ascii="Cambria Math" w:hAnsi="Cambria Math"/>
            </w:rPr>
            <m:t>,</m:t>
          </m:r>
          <m:r>
            <w:rPr>
              <w:rFonts w:ascii="Cambria Math" w:hAnsi="Cambria Math"/>
            </w:rPr>
            <m:t>00</m:t>
          </m:r>
        </m:oMath>
      </m:oMathPara>
    </w:p>
    <w:p w14:paraId="015FD65E" w14:textId="77777777" w:rsidR="00994120" w:rsidRPr="00253A07" w:rsidRDefault="00085468">
      <w:pPr>
        <w:pStyle w:val="Ttulo3"/>
        <w:rPr>
          <w:lang w:val="pt-BR"/>
        </w:rPr>
      </w:pPr>
      <w:bookmarkStart w:id="2" w:name="item-1.2"/>
      <w:bookmarkEnd w:id="1"/>
      <w:r w:rsidRPr="00253A07">
        <w:rPr>
          <w:lang w:val="pt-BR"/>
        </w:rPr>
        <w:t>Item 1.2</w:t>
      </w:r>
    </w:p>
    <w:p w14:paraId="54AF9676" w14:textId="77777777" w:rsidR="00994120" w:rsidRPr="00253A07" w:rsidRDefault="00085468">
      <w:pPr>
        <w:pStyle w:val="FirstParagraph"/>
        <w:rPr>
          <w:lang w:val="pt-BR"/>
        </w:rPr>
      </w:pPr>
      <w:r w:rsidRPr="00253A07">
        <w:rPr>
          <w:lang w:val="pt-BR"/>
        </w:rPr>
        <w:t>Agora, queremos determinar o preço de um título pós-fixado, com cupons anuais, vencimento de 10 anos e valor de face igual $ 1000,00.</w:t>
      </w:r>
    </w:p>
    <w:p w14:paraId="6F2BFD30" w14:textId="77777777" w:rsidR="00994120" w:rsidRPr="00253A07" w:rsidRDefault="00085468">
      <w:pPr>
        <w:pStyle w:val="Corpodetexto"/>
        <w:rPr>
          <w:lang w:val="pt-BR"/>
        </w:rPr>
      </w:pPr>
      <w:r w:rsidRPr="00253A07">
        <w:rPr>
          <w:lang w:val="pt-BR"/>
        </w:rPr>
        <w:t>Assim, devemos alterar as restrições impostas do modelo no Item 1.1, de tal forma que</w:t>
      </w:r>
    </w:p>
    <w:p w14:paraId="059D1B51" w14:textId="77777777" w:rsidR="00994120" w:rsidRDefault="00085468">
      <w:pPr>
        <w:pStyle w:val="Compact"/>
        <w:numPr>
          <w:ilvl w:val="0"/>
          <w:numId w:val="5"/>
        </w:numPr>
      </w:pPr>
      <w:r>
        <w:t xml:space="preserve">O </w:t>
      </w:r>
      <w:proofErr w:type="spellStart"/>
      <w:r>
        <w:t>título</w:t>
      </w:r>
      <w:proofErr w:type="spellEnd"/>
      <w:r>
        <w:t xml:space="preserve"> </w:t>
      </w:r>
      <w:proofErr w:type="spellStart"/>
      <w:r>
        <w:t>tenha</w:t>
      </w:r>
      <w:proofErr w:type="spellEnd"/>
      <w:r>
        <w:t xml:space="preserve"> </w:t>
      </w:r>
      <w:proofErr w:type="spellStart"/>
      <w:r>
        <w:t>cupom</w:t>
      </w:r>
      <w:proofErr w:type="spellEnd"/>
      <w:r>
        <w:t>.</w:t>
      </w:r>
    </w:p>
    <w:p w14:paraId="772DB615" w14:textId="77777777" w:rsidR="00994120" w:rsidRDefault="00085468">
      <w:pPr>
        <w:pStyle w:val="FirstParagraph"/>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04</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04</m:t>
          </m:r>
          <m:r>
            <m:rPr>
              <m:sty m:val="p"/>
            </m:rPr>
            <w:rPr>
              <w:rFonts w:ascii="Cambria Math" w:hAnsi="Cambria Math"/>
            </w:rPr>
            <m:t>+</m:t>
          </m:r>
          <m:r>
            <w:rPr>
              <w:rFonts w:ascii="Cambria Math" w:hAnsi="Cambria Math"/>
            </w:rPr>
            <m:t>tc</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3</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08</m:t>
          </m:r>
          <m:r>
            <m:rPr>
              <m:sty m:val="p"/>
            </m:rPr>
            <w:rPr>
              <w:rFonts w:ascii="Cambria Math" w:hAnsi="Cambria Math"/>
            </w:rPr>
            <m:t>-</m:t>
          </m:r>
          <m:r>
            <w:rPr>
              <w:rFonts w:ascii="Cambria Math" w:hAnsi="Cambria Math"/>
            </w:rPr>
            <m:t>tc</m:t>
          </m:r>
          <m:r>
            <m:rPr>
              <m:sty m:val="p"/>
            </m:rPr>
            <w:rPr>
              <w:rFonts w:ascii="Cambria Math" w:hAnsi="Cambria Math"/>
            </w:rPr>
            <m:t>)=</m:t>
          </m:r>
          <m:r>
            <w:rPr>
              <w:rFonts w:ascii="Cambria Math" w:hAnsi="Cambria Math"/>
            </w:rPr>
            <m:t>tc</m:t>
          </m:r>
        </m:oMath>
      </m:oMathPara>
    </w:p>
    <w:p w14:paraId="2FAF44A8" w14:textId="77777777" w:rsidR="00994120" w:rsidRPr="00253A07" w:rsidRDefault="00085468">
      <w:pPr>
        <w:pStyle w:val="Compact"/>
        <w:numPr>
          <w:ilvl w:val="0"/>
          <w:numId w:val="6"/>
        </w:numPr>
        <w:rPr>
          <w:lang w:val="pt-BR"/>
        </w:rPr>
      </w:pPr>
      <w:r w:rsidRPr="00253A07">
        <w:rPr>
          <w:lang w:val="pt-BR"/>
        </w:rPr>
        <w:t>Valor de face do novo título seja igual a 1000.</w:t>
      </w:r>
    </w:p>
    <w:p w14:paraId="71E9B2C6" w14:textId="77777777" w:rsidR="00994120" w:rsidRDefault="00085468">
      <w:pPr>
        <w:pStyle w:val="FirstParagraph"/>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3</m:t>
              </m:r>
            </m:sub>
          </m:sSub>
          <m:r>
            <m:rPr>
              <m:sty m:val="p"/>
            </m:rPr>
            <w:rPr>
              <w:rFonts w:ascii="Cambria Math" w:hAnsi="Cambria Math"/>
            </w:rPr>
            <m:t>=</m:t>
          </m:r>
          <m:r>
            <w:rPr>
              <w:rFonts w:ascii="Cambria Math" w:hAnsi="Cambria Math"/>
            </w:rPr>
            <m:t>1</m:t>
          </m:r>
        </m:oMath>
      </m:oMathPara>
    </w:p>
    <w:p w14:paraId="2D7C5CA7" w14:textId="77777777" w:rsidR="00994120" w:rsidRDefault="00085468">
      <w:pPr>
        <w:pStyle w:val="Compact"/>
        <w:numPr>
          <w:ilvl w:val="0"/>
          <w:numId w:val="7"/>
        </w:numPr>
      </w:pPr>
      <w:r>
        <w:t>E, por último,</w:t>
      </w:r>
    </w:p>
    <w:p w14:paraId="16FB3CED" w14:textId="77777777" w:rsidR="00994120" w:rsidRDefault="00085468">
      <w:pPr>
        <w:pStyle w:val="FirstParagraph"/>
      </w:pPr>
      <m:oMathPara>
        <m:oMathParaPr>
          <m:jc m:val="center"/>
        </m:oMathParaPr>
        <m:oMath>
          <m:r>
            <w:rPr>
              <w:rFonts w:ascii="Cambria Math" w:hAnsi="Cambria Math"/>
            </w:rPr>
            <m:t>n</m:t>
          </m:r>
          <m:r>
            <w:rPr>
              <w:rFonts w:ascii="Cambria Math" w:hAnsi="Cambria Math"/>
            </w:rPr>
            <m:t>2</m:t>
          </m:r>
          <m:r>
            <m:rPr>
              <m:sty m:val="p"/>
            </m:rPr>
            <w:rPr>
              <w:rFonts w:ascii="Cambria Math" w:hAnsi="Cambria Math"/>
            </w:rPr>
            <m:t>-</m:t>
          </m:r>
          <m:r>
            <w:rPr>
              <w:rFonts w:ascii="Cambria Math" w:hAnsi="Cambria Math"/>
            </w:rPr>
            <m:t>n</m:t>
          </m:r>
          <m:r>
            <w:rPr>
              <w:rFonts w:ascii="Cambria Math" w:hAnsi="Cambria Math"/>
            </w:rPr>
            <m:t>3</m:t>
          </m:r>
          <m:r>
            <m:rPr>
              <m:sty m:val="p"/>
            </m:rPr>
            <w:rPr>
              <w:rFonts w:ascii="Cambria Math" w:hAnsi="Cambria Math"/>
            </w:rPr>
            <m:t>=</m:t>
          </m:r>
          <m:r>
            <w:rPr>
              <w:rFonts w:ascii="Cambria Math" w:hAnsi="Cambria Math"/>
            </w:rPr>
            <m:t>1</m:t>
          </m:r>
        </m:oMath>
      </m:oMathPara>
    </w:p>
    <w:p w14:paraId="3F5D03CC" w14:textId="77777777" w:rsidR="00994120" w:rsidRPr="00253A07" w:rsidRDefault="00085468">
      <w:pPr>
        <w:pStyle w:val="FirstParagraph"/>
        <w:rPr>
          <w:lang w:val="pt-BR"/>
        </w:rPr>
      </w:pPr>
      <w:r w:rsidRPr="00253A07">
        <w:rPr>
          <w:lang w:val="pt-BR"/>
        </w:rPr>
        <w:t>Pois dessa forma, o novo título ficará</w:t>
      </w:r>
    </w:p>
    <w:p w14:paraId="6E678FAF" w14:textId="77777777" w:rsidR="00994120" w:rsidRDefault="00085468">
      <w:pPr>
        <w:pStyle w:val="Corpodetexto"/>
      </w:pPr>
      <w:proofErr w:type="spellStart"/>
      <w:r>
        <w:t>Desse</w:t>
      </w:r>
      <w:proofErr w:type="spellEnd"/>
      <w:r>
        <w:t xml:space="preserve"> modo,</w:t>
      </w:r>
    </w:p>
    <w:p w14:paraId="16001FF7" w14:textId="77777777" w:rsidR="00994120" w:rsidRDefault="00085468">
      <w:pPr>
        <w:pStyle w:val="Corpodetexto"/>
      </w:pPr>
      <w:r>
        <w:t>$$</w:t>
      </w:r>
    </w:p>
    <w:p w14:paraId="1DD71615" w14:textId="77777777" w:rsidR="00994120" w:rsidRDefault="00085468">
      <w:pPr>
        <w:pStyle w:val="Corpodetexto"/>
      </w:pPr>
      <w:r>
        <w:t>=</w:t>
      </w:r>
    </w:p>
    <w:p w14:paraId="5F76E4D1" w14:textId="77777777" w:rsidR="00994120" w:rsidRDefault="00085468">
      <w:pPr>
        <w:pStyle w:val="SourceCode"/>
      </w:pPr>
      <w:r>
        <w:rPr>
          <w:rStyle w:val="VerbatimChar"/>
        </w:rPr>
        <w:t>$$</w:t>
      </w:r>
    </w:p>
    <w:p w14:paraId="6F3500D0" w14:textId="77777777" w:rsidR="00994120" w:rsidRDefault="00085468">
      <w:pPr>
        <w:pStyle w:val="FirstParagraph"/>
      </w:pPr>
      <w:r>
        <w:t>Logo,</w:t>
      </w:r>
    </w:p>
    <w:p w14:paraId="5F6D1210" w14:textId="77777777" w:rsidR="00994120" w:rsidRDefault="00085468">
      <w:pPr>
        <w:pStyle w:val="Corpodetexto"/>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r>
            <w:rPr>
              <w:rFonts w:ascii="Cambria Math" w:hAnsi="Cambria Math"/>
            </w:rPr>
            <m:t>2</m:t>
          </m:r>
        </m:oMath>
      </m:oMathPara>
    </w:p>
    <w:p w14:paraId="765ADC3B" w14:textId="77777777" w:rsidR="00994120" w:rsidRDefault="00085468">
      <w:pPr>
        <w:pStyle w:val="FirstParagraph"/>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r>
            <w:rPr>
              <w:rFonts w:ascii="Cambria Math" w:hAnsi="Cambria Math"/>
            </w:rPr>
            <m:t>0</m:t>
          </m:r>
        </m:oMath>
      </m:oMathPara>
    </w:p>
    <w:p w14:paraId="16BFBD45" w14:textId="77777777" w:rsidR="00994120" w:rsidRDefault="00085468">
      <w:pPr>
        <w:pStyle w:val="FirstParagraph"/>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3</m:t>
              </m:r>
            </m:sub>
          </m:sSub>
          <m:r>
            <m:rPr>
              <m:sty m:val="p"/>
            </m:rPr>
            <w:rPr>
              <w:rFonts w:ascii="Cambria Math" w:hAnsi="Cambria Math"/>
            </w:rPr>
            <m:t>=-</m:t>
          </m:r>
          <m:r>
            <w:rPr>
              <w:rFonts w:ascii="Cambria Math" w:hAnsi="Cambria Math"/>
            </w:rPr>
            <m:t>1</m:t>
          </m:r>
        </m:oMath>
      </m:oMathPara>
    </w:p>
    <w:p w14:paraId="54CCC107" w14:textId="77777777" w:rsidR="00994120" w:rsidRPr="00253A07" w:rsidRDefault="00085468">
      <w:pPr>
        <w:pStyle w:val="FirstParagraph"/>
        <w:rPr>
          <w:lang w:val="pt-BR"/>
        </w:rPr>
      </w:pPr>
      <w:r w:rsidRPr="00253A07">
        <w:rPr>
          <w:lang w:val="pt-BR"/>
        </w:rPr>
        <w:t>Portanto, teremos que o preço do novo título será igual a:</w:t>
      </w:r>
    </w:p>
    <w:p w14:paraId="4E1615E4" w14:textId="77777777" w:rsidR="00994120" w:rsidRDefault="00085468">
      <w:pPr>
        <w:pStyle w:val="Corpodetexto"/>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oMath>
      </m:oMathPara>
    </w:p>
    <w:p w14:paraId="40529855" w14:textId="77777777" w:rsidR="00994120" w:rsidRDefault="00085468">
      <w:pPr>
        <w:pStyle w:val="FirstParagraph"/>
      </w:pPr>
      <m:oMathPara>
        <m:oMathParaPr>
          <m:jc m:val="center"/>
        </m:oMathParaPr>
        <m:oMath>
          <m:r>
            <w:rPr>
              <w:rFonts w:ascii="Cambria Math" w:hAnsi="Cambria Math"/>
            </w:rPr>
            <m:t>2</m:t>
          </m:r>
          <m:r>
            <m:rPr>
              <m:sty m:val="p"/>
            </m:rPr>
            <w:rPr>
              <w:rFonts w:ascii="Cambria Math" w:hAnsi="Cambria Math"/>
            </w:rPr>
            <m:t>×</m:t>
          </m:r>
          <m:r>
            <w:rPr>
              <w:rFonts w:ascii="Cambria Math" w:hAnsi="Cambria Math"/>
            </w:rPr>
            <m:t>950</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1100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900</m:t>
          </m:r>
          <m:r>
            <m:rPr>
              <m:sty m:val="p"/>
            </m:rPr>
            <w:rPr>
              <w:rFonts w:ascii="Cambria Math" w:hAnsi="Cambria Math"/>
            </w:rPr>
            <m:t>=</m:t>
          </m:r>
          <m:r>
            <w:rPr>
              <w:rFonts w:ascii="Cambria Math" w:hAnsi="Cambria Math"/>
            </w:rPr>
            <m:t>1.000</m:t>
          </m:r>
          <m:r>
            <m:rPr>
              <m:sty m:val="p"/>
            </m:rPr>
            <w:rPr>
              <w:rFonts w:ascii="Cambria Math" w:hAnsi="Cambria Math"/>
            </w:rPr>
            <m:t>,</m:t>
          </m:r>
          <m:r>
            <w:rPr>
              <w:rFonts w:ascii="Cambria Math" w:hAnsi="Cambria Math"/>
            </w:rPr>
            <m:t>00</m:t>
          </m:r>
        </m:oMath>
      </m:oMathPara>
    </w:p>
    <w:p w14:paraId="3BAAB9D0" w14:textId="77777777" w:rsidR="00994120" w:rsidRPr="00253A07" w:rsidRDefault="00085468">
      <w:pPr>
        <w:pStyle w:val="Ttulo2"/>
        <w:rPr>
          <w:lang w:val="pt-BR"/>
        </w:rPr>
      </w:pPr>
      <w:bookmarkStart w:id="3" w:name="exercício-2"/>
      <w:bookmarkEnd w:id="0"/>
      <w:bookmarkEnd w:id="2"/>
      <w:r w:rsidRPr="00253A07">
        <w:rPr>
          <w:lang w:val="pt-BR"/>
        </w:rPr>
        <w:t>Exercício 2</w:t>
      </w:r>
    </w:p>
    <w:p w14:paraId="1FA73E9A" w14:textId="77777777" w:rsidR="00994120" w:rsidRPr="00253A07" w:rsidRDefault="00085468">
      <w:pPr>
        <w:pStyle w:val="Ttulo3"/>
        <w:rPr>
          <w:lang w:val="pt-BR"/>
        </w:rPr>
      </w:pPr>
      <w:bookmarkStart w:id="4" w:name="item-2.2"/>
      <w:r w:rsidRPr="00253A07">
        <w:rPr>
          <w:lang w:val="pt-BR"/>
        </w:rPr>
        <w:t>Item 2.2</w:t>
      </w:r>
    </w:p>
    <w:p w14:paraId="6E194BD8" w14:textId="77777777" w:rsidR="00994120" w:rsidRPr="00253A07" w:rsidRDefault="00085468">
      <w:pPr>
        <w:pStyle w:val="FirstParagraph"/>
        <w:rPr>
          <w:lang w:val="pt-BR"/>
        </w:rPr>
      </w:pPr>
      <w:r w:rsidRPr="00253A07">
        <w:rPr>
          <w:lang w:val="pt-BR"/>
        </w:rPr>
        <w:t xml:space="preserve">Sejam </w:t>
      </w:r>
      <m:oMath>
        <m:sSub>
          <m:sSubPr>
            <m:ctrlPr>
              <w:rPr>
                <w:rFonts w:ascii="Cambria Math" w:hAnsi="Cambria Math"/>
              </w:rPr>
            </m:ctrlPr>
          </m:sSubPr>
          <m:e>
            <m:r>
              <w:rPr>
                <w:rFonts w:ascii="Cambria Math" w:hAnsi="Cambria Math"/>
              </w:rPr>
              <m:t>T</m:t>
            </m:r>
          </m:e>
          <m:sub>
            <m:r>
              <w:rPr>
                <w:rFonts w:ascii="Cambria Math" w:hAnsi="Cambria Math"/>
                <w:lang w:val="pt-BR"/>
              </w:rPr>
              <m:t>1</m:t>
            </m:r>
          </m:sub>
        </m:sSub>
      </m:oMath>
      <w:r w:rsidRPr="00253A07">
        <w:rPr>
          <w:lang w:val="pt-BR"/>
        </w:rPr>
        <w:t xml:space="preserve"> o Título 1, </w:t>
      </w:r>
      <m:oMath>
        <m:sSub>
          <m:sSubPr>
            <m:ctrlPr>
              <w:rPr>
                <w:rFonts w:ascii="Cambria Math" w:hAnsi="Cambria Math"/>
              </w:rPr>
            </m:ctrlPr>
          </m:sSubPr>
          <m:e>
            <m:r>
              <w:rPr>
                <w:rFonts w:ascii="Cambria Math" w:hAnsi="Cambria Math"/>
              </w:rPr>
              <m:t>P</m:t>
            </m:r>
          </m:e>
          <m:sub>
            <m:r>
              <w:rPr>
                <w:rFonts w:ascii="Cambria Math" w:hAnsi="Cambria Math"/>
                <w:lang w:val="pt-BR"/>
              </w:rPr>
              <m:t>1</m:t>
            </m:r>
          </m:sub>
        </m:sSub>
      </m:oMath>
      <w:r w:rsidRPr="00253A07">
        <w:rPr>
          <w:lang w:val="pt-BR"/>
        </w:rPr>
        <w:t xml:space="preserve"> o preço do Título 1 e </w:t>
      </w:r>
      <m:oMath>
        <m:sSub>
          <m:sSubPr>
            <m:ctrlPr>
              <w:rPr>
                <w:rFonts w:ascii="Cambria Math" w:hAnsi="Cambria Math"/>
              </w:rPr>
            </m:ctrlPr>
          </m:sSubPr>
          <m:e>
            <m:r>
              <w:rPr>
                <w:rFonts w:ascii="Cambria Math" w:hAnsi="Cambria Math"/>
              </w:rPr>
              <m:t>c</m:t>
            </m:r>
          </m:e>
          <m:sub>
            <m:r>
              <w:rPr>
                <w:rFonts w:ascii="Cambria Math" w:hAnsi="Cambria Math"/>
                <w:lang w:val="pt-BR"/>
              </w:rPr>
              <m:t>1</m:t>
            </m:r>
          </m:sub>
        </m:sSub>
      </m:oMath>
      <w:r w:rsidRPr="00253A07">
        <w:rPr>
          <w:lang w:val="pt-BR"/>
        </w:rPr>
        <w:t xml:space="preserve"> o cupom do Título 1. Analogamente, para </w:t>
      </w:r>
      <m:oMath>
        <m:sSub>
          <m:sSubPr>
            <m:ctrlPr>
              <w:rPr>
                <w:rFonts w:ascii="Cambria Math" w:hAnsi="Cambria Math"/>
              </w:rPr>
            </m:ctrlPr>
          </m:sSubPr>
          <m:e>
            <m:r>
              <w:rPr>
                <w:rFonts w:ascii="Cambria Math" w:hAnsi="Cambria Math"/>
              </w:rPr>
              <m:t>T</m:t>
            </m:r>
          </m:e>
          <m:sub>
            <m:r>
              <w:rPr>
                <w:rFonts w:ascii="Cambria Math" w:hAnsi="Cambria Math"/>
                <w:lang w:val="pt-BR"/>
              </w:rPr>
              <m:t>2</m:t>
            </m:r>
          </m:sub>
        </m:sSub>
      </m:oMath>
      <w:r w:rsidRPr="00253A07">
        <w:rPr>
          <w:lang w:val="pt-BR"/>
        </w:rPr>
        <w:t>,</w:t>
      </w:r>
      <m:oMath>
        <m:sSub>
          <m:sSubPr>
            <m:ctrlPr>
              <w:rPr>
                <w:rFonts w:ascii="Cambria Math" w:hAnsi="Cambria Math"/>
              </w:rPr>
            </m:ctrlPr>
          </m:sSubPr>
          <m:e>
            <m:r>
              <w:rPr>
                <w:rFonts w:ascii="Cambria Math" w:hAnsi="Cambria Math"/>
              </w:rPr>
              <m:t>P</m:t>
            </m:r>
          </m:e>
          <m:sub>
            <m:r>
              <w:rPr>
                <w:rFonts w:ascii="Cambria Math" w:hAnsi="Cambria Math"/>
                <w:lang w:val="pt-BR"/>
              </w:rPr>
              <m:t>2</m:t>
            </m:r>
          </m:sub>
        </m:sSub>
      </m:oMath>
      <w:r w:rsidRPr="00253A07">
        <w:rPr>
          <w:lang w:val="pt-BR"/>
        </w:rPr>
        <w:t xml:space="preserve"> e </w:t>
      </w:r>
      <m:oMath>
        <m:sSub>
          <m:sSubPr>
            <m:ctrlPr>
              <w:rPr>
                <w:rFonts w:ascii="Cambria Math" w:hAnsi="Cambria Math"/>
              </w:rPr>
            </m:ctrlPr>
          </m:sSubPr>
          <m:e>
            <m:r>
              <w:rPr>
                <w:rFonts w:ascii="Cambria Math" w:hAnsi="Cambria Math"/>
              </w:rPr>
              <m:t>c</m:t>
            </m:r>
          </m:e>
          <m:sub>
            <m:r>
              <w:rPr>
                <w:rFonts w:ascii="Cambria Math" w:hAnsi="Cambria Math"/>
                <w:lang w:val="pt-BR"/>
              </w:rPr>
              <m:t>2</m:t>
            </m:r>
          </m:sub>
        </m:sSub>
      </m:oMath>
      <w:r w:rsidRPr="00253A07">
        <w:rPr>
          <w:lang w:val="pt-BR"/>
        </w:rPr>
        <w:t>.</w:t>
      </w:r>
    </w:p>
    <w:p w14:paraId="5B7F9C9F" w14:textId="77777777" w:rsidR="00994120" w:rsidRPr="00253A07" w:rsidRDefault="00085468">
      <w:pPr>
        <w:pStyle w:val="Corpodetexto"/>
        <w:rPr>
          <w:lang w:val="pt-BR"/>
        </w:rPr>
      </w:pPr>
      <w:r w:rsidRPr="00253A07">
        <w:rPr>
          <w:lang w:val="pt-BR"/>
        </w:rPr>
        <w:t>Queremos encontrar o preço de uma NTN-B Principal com valor de face igual a $100 com tempo de vencimento igual a 10 anos, em função da precificação dos títulos acima.</w:t>
      </w:r>
    </w:p>
    <w:p w14:paraId="49A8630B" w14:textId="77777777" w:rsidR="00994120" w:rsidRPr="00253A07" w:rsidRDefault="00085468">
      <w:pPr>
        <w:pStyle w:val="Corpodetexto"/>
        <w:rPr>
          <w:lang w:val="pt-BR"/>
        </w:rPr>
      </w:pPr>
      <w:r w:rsidRPr="00253A07">
        <w:rPr>
          <w:lang w:val="pt-BR"/>
        </w:rPr>
        <w:t xml:space="preserve">Dessa forma, construiremos um </w:t>
      </w:r>
      <w:r w:rsidRPr="00253A07">
        <w:rPr>
          <w:b/>
          <w:bCs/>
          <w:lang w:val="pt-BR"/>
        </w:rPr>
        <w:t>título sintético</w:t>
      </w:r>
      <w:r w:rsidRPr="00253A07">
        <w:rPr>
          <w:lang w:val="pt-BR"/>
        </w:rPr>
        <w:t xml:space="preserve"> que é uma combinação linear entre </w:t>
      </w:r>
      <m:oMath>
        <m:sSub>
          <m:sSubPr>
            <m:ctrlPr>
              <w:rPr>
                <w:rFonts w:ascii="Cambria Math" w:hAnsi="Cambria Math"/>
              </w:rPr>
            </m:ctrlPr>
          </m:sSubPr>
          <m:e>
            <m:r>
              <w:rPr>
                <w:rFonts w:ascii="Cambria Math" w:hAnsi="Cambria Math"/>
              </w:rPr>
              <m:t>T</m:t>
            </m:r>
          </m:e>
          <m:sub>
            <m:r>
              <w:rPr>
                <w:rFonts w:ascii="Cambria Math" w:hAnsi="Cambria Math"/>
                <w:lang w:val="pt-BR"/>
              </w:rPr>
              <m:t>1</m:t>
            </m:r>
          </m:sub>
        </m:sSub>
      </m:oMath>
      <w:r w:rsidRPr="00253A07">
        <w:rPr>
          <w:lang w:val="pt-BR"/>
        </w:rPr>
        <w:t xml:space="preserve"> e </w:t>
      </w:r>
      <m:oMath>
        <m:sSub>
          <m:sSubPr>
            <m:ctrlPr>
              <w:rPr>
                <w:rFonts w:ascii="Cambria Math" w:hAnsi="Cambria Math"/>
              </w:rPr>
            </m:ctrlPr>
          </m:sSubPr>
          <m:e>
            <m:r>
              <w:rPr>
                <w:rFonts w:ascii="Cambria Math" w:hAnsi="Cambria Math"/>
              </w:rPr>
              <m:t>T</m:t>
            </m:r>
          </m:e>
          <m:sub>
            <m:r>
              <w:rPr>
                <w:rFonts w:ascii="Cambria Math" w:hAnsi="Cambria Math"/>
                <w:lang w:val="pt-BR"/>
              </w:rPr>
              <m:t>2</m:t>
            </m:r>
          </m:sub>
        </m:sSub>
      </m:oMath>
      <w:r w:rsidRPr="00253A07">
        <w:rPr>
          <w:lang w:val="pt-BR"/>
        </w:rPr>
        <w:t>, tal que satisfaça duas restrições.</w:t>
      </w:r>
    </w:p>
    <w:p w14:paraId="5BEC6A52" w14:textId="77777777" w:rsidR="00994120" w:rsidRDefault="00085468">
      <w:pPr>
        <w:numPr>
          <w:ilvl w:val="0"/>
          <w:numId w:val="8"/>
        </w:numPr>
      </w:pPr>
      <w:r w:rsidRPr="00253A07">
        <w:rPr>
          <w:lang w:val="pt-BR"/>
        </w:rPr>
        <w:t xml:space="preserve">Valor de face do título sintético igual a $100. </w:t>
      </w:r>
      <w:proofErr w:type="spellStart"/>
      <w:r>
        <w:t>Isso</w:t>
      </w:r>
      <w:proofErr w:type="spellEnd"/>
      <w:r>
        <w:t xml:space="preserve"> </w:t>
      </w:r>
      <w:proofErr w:type="spellStart"/>
      <w:r>
        <w:t>implica</w:t>
      </w:r>
      <w:proofErr w:type="spellEnd"/>
      <w:r>
        <w:t xml:space="preserve"> que:</w:t>
      </w:r>
      <w:r>
        <w:br/>
      </w:r>
    </w:p>
    <w:p w14:paraId="17B7B704" w14:textId="77777777" w:rsidR="00994120" w:rsidRDefault="00085468">
      <w:pPr>
        <w:pStyle w:val="Corpodetexto"/>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r>
            <w:rPr>
              <w:rFonts w:ascii="Cambria Math" w:hAnsi="Cambria Math"/>
            </w:rPr>
            <m:t>1</m:t>
          </m:r>
        </m:oMath>
      </m:oMathPara>
    </w:p>
    <w:p w14:paraId="7DF4C527" w14:textId="77777777" w:rsidR="00994120" w:rsidRPr="00253A07" w:rsidRDefault="00085468">
      <w:pPr>
        <w:numPr>
          <w:ilvl w:val="0"/>
          <w:numId w:val="8"/>
        </w:numPr>
        <w:rPr>
          <w:lang w:val="pt-BR"/>
        </w:rPr>
      </w:pPr>
      <w:r w:rsidRPr="00253A07">
        <w:rPr>
          <w:lang w:val="pt-BR"/>
        </w:rPr>
        <w:t>Não haja pagamento de cupom ao longo da vida do título. logo,</w:t>
      </w:r>
    </w:p>
    <w:p w14:paraId="323C6BEB" w14:textId="77777777" w:rsidR="00994120" w:rsidRDefault="00085468">
      <w:pPr>
        <w:pStyle w:val="FirstParagraph"/>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r>
            <w:rPr>
              <w:rFonts w:ascii="Cambria Math" w:hAnsi="Cambria Math"/>
            </w:rPr>
            <m:t>0</m:t>
          </m:r>
        </m:oMath>
      </m:oMathPara>
    </w:p>
    <w:p w14:paraId="5304EEDC" w14:textId="77777777" w:rsidR="00994120" w:rsidRPr="00253A07" w:rsidRDefault="00085468">
      <w:pPr>
        <w:pStyle w:val="FirstParagraph"/>
        <w:rPr>
          <w:lang w:val="pt-BR"/>
        </w:rPr>
      </w:pPr>
      <w:r w:rsidRPr="00253A07">
        <w:rPr>
          <w:lang w:val="pt-BR"/>
        </w:rPr>
        <w:t>Por consequência, devemos resolver o seguinte sistema</w:t>
      </w:r>
      <w:r w:rsidRPr="00253A07">
        <w:rPr>
          <w:lang w:val="pt-BR"/>
        </w:rPr>
        <w:t xml:space="preserve"> linear abaixo.</w:t>
      </w:r>
    </w:p>
    <w:p w14:paraId="7F4C5B9D" w14:textId="77777777" w:rsidR="00994120" w:rsidRDefault="00085468">
      <w:pPr>
        <w:pStyle w:val="Corpodetexto"/>
      </w:pPr>
      <w:r>
        <w:t>$$</w:t>
      </w:r>
    </w:p>
    <w:p w14:paraId="2F63933E" w14:textId="77777777" w:rsidR="00994120" w:rsidRDefault="00085468">
      <w:pPr>
        <w:pStyle w:val="Corpodetexto"/>
      </w:pPr>
      <w:r>
        <w:t>=</w:t>
      </w:r>
    </w:p>
    <w:p w14:paraId="1A147915" w14:textId="77777777" w:rsidR="00994120" w:rsidRDefault="00085468">
      <w:pPr>
        <w:pStyle w:val="Corpodetexto"/>
      </w:pPr>
      <w:r>
        <w:t>$$</w:t>
      </w:r>
    </w:p>
    <w:p w14:paraId="1E75E004" w14:textId="77777777" w:rsidR="00994120" w:rsidRDefault="00085468">
      <w:pPr>
        <w:pStyle w:val="Corpodetexto"/>
      </w:pPr>
      <w:r>
        <w:t>Logo,</w:t>
      </w:r>
    </w:p>
    <w:p w14:paraId="2B1FB493" w14:textId="77777777" w:rsidR="00994120" w:rsidRDefault="00085468">
      <w:pPr>
        <w:pStyle w:val="Corpodetexto"/>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638</m:t>
          </m:r>
        </m:oMath>
      </m:oMathPara>
    </w:p>
    <w:p w14:paraId="7A5F2AF0" w14:textId="77777777" w:rsidR="00994120" w:rsidRDefault="00085468">
      <w:pPr>
        <w:pStyle w:val="FirstParagraph"/>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638</m:t>
          </m:r>
        </m:oMath>
      </m:oMathPara>
    </w:p>
    <w:p w14:paraId="2FFF3A97" w14:textId="77777777" w:rsidR="00994120" w:rsidRPr="00253A07" w:rsidRDefault="00085468">
      <w:pPr>
        <w:pStyle w:val="FirstParagraph"/>
        <w:rPr>
          <w:lang w:val="pt-BR"/>
        </w:rPr>
      </w:pPr>
      <w:r w:rsidRPr="00253A07">
        <w:rPr>
          <w:lang w:val="pt-BR"/>
        </w:rPr>
        <w:t xml:space="preserve">E, portanto, </w:t>
      </w:r>
      <m:oMath>
        <m:r>
          <w:rPr>
            <w:rFonts w:ascii="Cambria Math" w:hAnsi="Cambria Math"/>
          </w:rPr>
          <m:t>P</m:t>
        </m:r>
      </m:oMath>
      <w:r w:rsidRPr="00253A07">
        <w:rPr>
          <w:lang w:val="pt-BR"/>
        </w:rPr>
        <w:t xml:space="preserve">, o preço do nosso título </w:t>
      </w:r>
      <w:r w:rsidRPr="00253A07">
        <w:rPr>
          <w:b/>
          <w:bCs/>
          <w:lang w:val="pt-BR"/>
        </w:rPr>
        <w:t>sintético</w:t>
      </w:r>
      <w:r w:rsidRPr="00253A07">
        <w:rPr>
          <w:lang w:val="pt-BR"/>
        </w:rPr>
        <w:t xml:space="preserve"> é igual a</w:t>
      </w:r>
    </w:p>
    <w:p w14:paraId="6D778101" w14:textId="77777777" w:rsidR="00994120" w:rsidRDefault="00085468">
      <w:pPr>
        <w:pStyle w:val="Corpodetexto"/>
      </w:pPr>
      <m:oMathPara>
        <m:oMathParaPr>
          <m:jc m:val="center"/>
        </m:oMathPara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r>
            <w:rPr>
              <w:rFonts w:ascii="Cambria Math" w:hAnsi="Cambria Math"/>
            </w:rPr>
            <m:t>63</m:t>
          </m:r>
          <m:r>
            <m:rPr>
              <m:sty m:val="p"/>
            </m:rPr>
            <w:rPr>
              <w:rFonts w:ascii="Cambria Math" w:hAnsi="Cambria Math"/>
            </w:rPr>
            <m:t>,</m:t>
          </m:r>
          <m:r>
            <w:rPr>
              <w:rFonts w:ascii="Cambria Math" w:hAnsi="Cambria Math"/>
            </w:rPr>
            <m:t>83</m:t>
          </m:r>
        </m:oMath>
      </m:oMathPara>
    </w:p>
    <w:p w14:paraId="1C9CEE83" w14:textId="77777777" w:rsidR="00994120" w:rsidRPr="00253A07" w:rsidRDefault="00085468">
      <w:pPr>
        <w:pStyle w:val="Ttulo3"/>
        <w:rPr>
          <w:lang w:val="pt-BR"/>
        </w:rPr>
      </w:pPr>
      <w:bookmarkStart w:id="5" w:name="item-2.2-1"/>
      <w:bookmarkEnd w:id="4"/>
      <w:r w:rsidRPr="00253A07">
        <w:rPr>
          <w:lang w:val="pt-BR"/>
        </w:rPr>
        <w:t>Item 2.2</w:t>
      </w:r>
    </w:p>
    <w:p w14:paraId="4B76E7D6" w14:textId="77777777" w:rsidR="00994120" w:rsidRPr="00253A07" w:rsidRDefault="00085468">
      <w:pPr>
        <w:pStyle w:val="FirstParagraph"/>
        <w:rPr>
          <w:lang w:val="pt-BR"/>
        </w:rPr>
      </w:pPr>
      <w:r w:rsidRPr="00253A07">
        <w:rPr>
          <w:lang w:val="pt-BR"/>
        </w:rPr>
        <w:t xml:space="preserve">Como podemos notar, a taxa de IPCA não impactará nessa tomada de decisão, uma vez que a precificação de </w:t>
      </w:r>
      <m:oMath>
        <m:r>
          <w:rPr>
            <w:rFonts w:ascii="Cambria Math" w:hAnsi="Cambria Math"/>
          </w:rPr>
          <m:t>P</m:t>
        </m:r>
      </m:oMath>
      <w:r w:rsidRPr="00253A07">
        <w:rPr>
          <w:lang w:val="pt-BR"/>
        </w:rPr>
        <w:t xml:space="preserve"> não</w:t>
      </w:r>
      <w:r w:rsidRPr="00253A07">
        <w:rPr>
          <w:lang w:val="pt-BR"/>
        </w:rPr>
        <w:t xml:space="preserve"> depende desse parâmetro.</w:t>
      </w:r>
    </w:p>
    <w:p w14:paraId="2BA8EB30" w14:textId="77777777" w:rsidR="00994120" w:rsidRPr="00253A07" w:rsidRDefault="00085468">
      <w:pPr>
        <w:pStyle w:val="Ttulo2"/>
        <w:rPr>
          <w:lang w:val="pt-BR"/>
        </w:rPr>
      </w:pPr>
      <w:bookmarkStart w:id="6" w:name="exercício-3"/>
      <w:bookmarkEnd w:id="3"/>
      <w:bookmarkEnd w:id="5"/>
      <w:r w:rsidRPr="00253A07">
        <w:rPr>
          <w:lang w:val="pt-BR"/>
        </w:rPr>
        <w:t>Exercício 3</w:t>
      </w:r>
    </w:p>
    <w:p w14:paraId="0A53603D" w14:textId="77777777" w:rsidR="00994120" w:rsidRPr="00253A07" w:rsidRDefault="00085468">
      <w:pPr>
        <w:pStyle w:val="Ttulo3"/>
        <w:rPr>
          <w:lang w:val="pt-BR"/>
        </w:rPr>
      </w:pPr>
      <w:bookmarkStart w:id="7" w:name="item-3.1"/>
      <w:r w:rsidRPr="00253A07">
        <w:rPr>
          <w:lang w:val="pt-BR"/>
        </w:rPr>
        <w:t>Item 3.1</w:t>
      </w:r>
    </w:p>
    <w:p w14:paraId="3B9FC8CC" w14:textId="77777777" w:rsidR="00994120" w:rsidRPr="00253A07" w:rsidRDefault="00085468">
      <w:pPr>
        <w:pStyle w:val="FirstParagraph"/>
        <w:rPr>
          <w:lang w:val="pt-BR"/>
        </w:rPr>
      </w:pPr>
      <w:r w:rsidRPr="00253A07">
        <w:rPr>
          <w:lang w:val="pt-BR"/>
        </w:rPr>
        <w:t>O preço de um título é dado pela soma dos fluxos de pagamentos descontado por uma taxa efetiva. De modo geral, podemos escrever</w:t>
      </w:r>
    </w:p>
    <w:p w14:paraId="7BE6FC45" w14:textId="77777777" w:rsidR="00994120" w:rsidRPr="00253A07" w:rsidRDefault="00085468">
      <w:pPr>
        <w:pStyle w:val="Corpodetexto"/>
        <w:rPr>
          <w:lang w:val="pt-BR"/>
        </w:rPr>
      </w:pPr>
      <w:r w:rsidRPr="00253A07">
        <w:rPr>
          <w:lang w:val="pt-BR"/>
        </w:rPr>
        <w:t>$$P = \</w:t>
      </w:r>
      <w:proofErr w:type="spellStart"/>
      <w:r w:rsidRPr="00253A07">
        <w:rPr>
          <w:lang w:val="pt-BR"/>
        </w:rPr>
        <w:t>frac</w:t>
      </w:r>
      <w:proofErr w:type="spellEnd"/>
      <w:r w:rsidRPr="00253A07">
        <w:rPr>
          <w:lang w:val="pt-BR"/>
        </w:rPr>
        <w:t>{C_</w:t>
      </w:r>
      <w:proofErr w:type="gramStart"/>
      <w:r w:rsidRPr="00253A07">
        <w:rPr>
          <w:lang w:val="pt-BR"/>
        </w:rPr>
        <w:t>1}{</w:t>
      </w:r>
      <w:proofErr w:type="gramEnd"/>
      <w:r w:rsidRPr="00253A07">
        <w:rPr>
          <w:lang w:val="pt-BR"/>
        </w:rPr>
        <w:t>(1+y)^{1}} + \</w:t>
      </w:r>
      <w:proofErr w:type="spellStart"/>
      <w:r w:rsidRPr="00253A07">
        <w:rPr>
          <w:lang w:val="pt-BR"/>
        </w:rPr>
        <w:t>frac</w:t>
      </w:r>
      <w:proofErr w:type="spellEnd"/>
      <w:r w:rsidRPr="00253A07">
        <w:rPr>
          <w:lang w:val="pt-BR"/>
        </w:rPr>
        <w:t>{C_2}{(1+y)^{2}}+\;...\;+ \</w:t>
      </w:r>
      <w:proofErr w:type="spellStart"/>
      <w:r w:rsidRPr="00253A07">
        <w:rPr>
          <w:lang w:val="pt-BR"/>
        </w:rPr>
        <w:t>frac</w:t>
      </w:r>
      <w:proofErr w:type="spellEnd"/>
      <w:r w:rsidRPr="00253A07">
        <w:rPr>
          <w:lang w:val="pt-BR"/>
        </w:rPr>
        <w:t>{C_T}{(1+y)^{T}</w:t>
      </w:r>
      <w:r w:rsidRPr="00253A07">
        <w:rPr>
          <w:lang w:val="pt-BR"/>
        </w:rPr>
        <w:t>}\;=\;   \sum_\</w:t>
      </w:r>
      <w:proofErr w:type="spellStart"/>
      <w:r w:rsidRPr="00253A07">
        <w:rPr>
          <w:lang w:val="pt-BR"/>
        </w:rPr>
        <w:t>limits</w:t>
      </w:r>
      <w:proofErr w:type="spellEnd"/>
      <w:r w:rsidRPr="00253A07">
        <w:rPr>
          <w:lang w:val="pt-BR"/>
        </w:rPr>
        <w:t>{t = 1}^{T}\</w:t>
      </w:r>
      <w:proofErr w:type="spellStart"/>
      <w:r w:rsidRPr="00253A07">
        <w:rPr>
          <w:lang w:val="pt-BR"/>
        </w:rPr>
        <w:t>frac</w:t>
      </w:r>
      <w:proofErr w:type="spellEnd"/>
      <w:r w:rsidRPr="00253A07">
        <w:rPr>
          <w:lang w:val="pt-BR"/>
        </w:rPr>
        <w:t>{</w:t>
      </w:r>
      <w:proofErr w:type="spellStart"/>
      <w:r w:rsidRPr="00253A07">
        <w:rPr>
          <w:lang w:val="pt-BR"/>
        </w:rPr>
        <w:t>C_t</w:t>
      </w:r>
      <w:proofErr w:type="spellEnd"/>
      <w:r w:rsidRPr="00253A07">
        <w:rPr>
          <w:lang w:val="pt-BR"/>
        </w:rPr>
        <w:t>}{(1+y)^{t}}$$</w:t>
      </w:r>
    </w:p>
    <w:p w14:paraId="6768CBD0" w14:textId="77777777" w:rsidR="00994120" w:rsidRPr="00253A07" w:rsidRDefault="00085468">
      <w:pPr>
        <w:pStyle w:val="FirstParagraph"/>
        <w:rPr>
          <w:lang w:val="pt-BR"/>
        </w:rPr>
      </w:pPr>
      <w:r w:rsidRPr="00253A07">
        <w:rPr>
          <w:lang w:val="pt-BR"/>
        </w:rPr>
        <w:t>Onde:</w:t>
      </w:r>
    </w:p>
    <w:p w14:paraId="3A5FE85E" w14:textId="77777777" w:rsidR="00994120" w:rsidRPr="00253A07" w:rsidRDefault="00085468">
      <w:pPr>
        <w:pStyle w:val="Corpodetexto"/>
        <w:rPr>
          <w:lang w:val="pt-BR"/>
        </w:rPr>
      </w:pPr>
      <m:oMath>
        <m:r>
          <w:rPr>
            <w:rFonts w:ascii="Cambria Math" w:hAnsi="Cambria Math"/>
          </w:rPr>
          <m:t>P</m:t>
        </m:r>
      </m:oMath>
      <w:r w:rsidRPr="00253A07">
        <w:rPr>
          <w:lang w:val="pt-BR"/>
        </w:rPr>
        <w:t xml:space="preserve"> = Preço do Título</w:t>
      </w:r>
    </w:p>
    <w:p w14:paraId="0C623704" w14:textId="77777777" w:rsidR="00994120" w:rsidRPr="00253A07" w:rsidRDefault="00085468">
      <w:pPr>
        <w:pStyle w:val="Corpodetexto"/>
        <w:rPr>
          <w:lang w:val="pt-BR"/>
        </w:rPr>
      </w:pPr>
      <m:oMath>
        <m:sSub>
          <m:sSubPr>
            <m:ctrlPr>
              <w:rPr>
                <w:rFonts w:ascii="Cambria Math" w:hAnsi="Cambria Math"/>
              </w:rPr>
            </m:ctrlPr>
          </m:sSubPr>
          <m:e>
            <m:r>
              <w:rPr>
                <w:rFonts w:ascii="Cambria Math" w:hAnsi="Cambria Math"/>
              </w:rPr>
              <m:t>C</m:t>
            </m:r>
          </m:e>
          <m:sub>
            <m:r>
              <w:rPr>
                <w:rFonts w:ascii="Cambria Math" w:hAnsi="Cambria Math"/>
              </w:rPr>
              <m:t>t</m:t>
            </m:r>
          </m:sub>
        </m:sSub>
      </m:oMath>
      <w:r w:rsidRPr="00253A07">
        <w:rPr>
          <w:lang w:val="pt-BR"/>
        </w:rPr>
        <w:t xml:space="preserve"> = Fluxo de Pagamento no período t</w:t>
      </w:r>
    </w:p>
    <w:p w14:paraId="2EE55844" w14:textId="77777777" w:rsidR="00994120" w:rsidRPr="00253A07" w:rsidRDefault="00085468">
      <w:pPr>
        <w:pStyle w:val="Corpodetexto"/>
        <w:rPr>
          <w:lang w:val="pt-BR"/>
        </w:rPr>
      </w:pPr>
      <m:oMath>
        <m:r>
          <w:rPr>
            <w:rFonts w:ascii="Cambria Math" w:hAnsi="Cambria Math"/>
          </w:rPr>
          <m:t>y</m:t>
        </m:r>
      </m:oMath>
      <w:r w:rsidRPr="00253A07">
        <w:rPr>
          <w:lang w:val="pt-BR"/>
        </w:rPr>
        <w:t xml:space="preserve"> = Taxa interna de retorno de mercado</w:t>
      </w:r>
    </w:p>
    <w:p w14:paraId="2F77EAF1" w14:textId="77777777" w:rsidR="00994120" w:rsidRPr="00253A07" w:rsidRDefault="00085468">
      <w:pPr>
        <w:pStyle w:val="Corpodetexto"/>
        <w:rPr>
          <w:lang w:val="pt-BR"/>
        </w:rPr>
      </w:pPr>
      <m:oMath>
        <m:r>
          <w:rPr>
            <w:rFonts w:ascii="Cambria Math" w:hAnsi="Cambria Math"/>
          </w:rPr>
          <m:t>T</m:t>
        </m:r>
      </m:oMath>
      <w:r w:rsidRPr="00253A07">
        <w:rPr>
          <w:lang w:val="pt-BR"/>
        </w:rPr>
        <w:t xml:space="preserve"> = Número de períodos</w:t>
      </w:r>
    </w:p>
    <w:p w14:paraId="267CE8E8" w14:textId="77777777" w:rsidR="00994120" w:rsidRPr="00253A07" w:rsidRDefault="00085468">
      <w:pPr>
        <w:pStyle w:val="Corpodetexto"/>
        <w:rPr>
          <w:lang w:val="pt-BR"/>
        </w:rPr>
      </w:pPr>
      <w:r w:rsidRPr="00253A07">
        <w:rPr>
          <w:lang w:val="pt-BR"/>
        </w:rPr>
        <w:t>Dessa forma o preço de cada título é dado por</w:t>
      </w:r>
    </w:p>
    <w:p w14:paraId="20FFDF74" w14:textId="77777777" w:rsidR="00994120" w:rsidRDefault="00085468">
      <w:pPr>
        <w:pStyle w:val="Corpodetexto"/>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A</m:t>
              </m:r>
            </m:sub>
          </m:sSub>
          <m:r>
            <m:rPr>
              <m:sty m:val="p"/>
            </m:rPr>
            <w:rPr>
              <w:rFonts w:ascii="Cambria Math" w:hAnsi="Cambria Math"/>
            </w:rPr>
            <m:t>=</m:t>
          </m:r>
          <m:f>
            <m:fPr>
              <m:ctrlPr>
                <w:rPr>
                  <w:rFonts w:ascii="Cambria Math" w:hAnsi="Cambria Math"/>
                </w:rPr>
              </m:ctrlPr>
            </m:fPr>
            <m:num>
              <m:r>
                <w:rPr>
                  <w:rFonts w:ascii="Cambria Math" w:hAnsi="Cambria Math"/>
                </w:rPr>
                <m:t>100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r>
                <m:rPr>
                  <m:sty m:val="p"/>
                </m:rPr>
                <w:rPr>
                  <w:rFonts w:ascii="Cambria Math" w:hAnsi="Cambria Math"/>
                </w:rPr>
                <m:t>)</m:t>
              </m:r>
            </m:den>
          </m:f>
          <m:r>
            <m:rPr>
              <m:sty m:val="p"/>
            </m:rPr>
            <w:rPr>
              <w:rFonts w:ascii="Cambria Math" w:hAnsi="Cambria Math"/>
            </w:rPr>
            <m:t>+</m:t>
          </m:r>
          <m:f>
            <m:fPr>
              <m:ctrlPr>
                <w:rPr>
                  <w:rFonts w:ascii="Cambria Math" w:hAnsi="Cambria Math"/>
                </w:rPr>
              </m:ctrlPr>
            </m:fPr>
            <m:num>
              <m:r>
                <w:rPr>
                  <w:rFonts w:ascii="Cambria Math" w:hAnsi="Cambria Math"/>
                </w:rPr>
                <m:t>100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1100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3</m:t>
                  </m:r>
                </m:sup>
              </m:sSup>
            </m:den>
          </m:f>
          <m:r>
            <m:rPr>
              <m:sty m:val="p"/>
            </m:rPr>
            <w:rPr>
              <w:rFonts w:ascii="Cambria Math" w:hAnsi="Cambria Math"/>
            </w:rPr>
            <m:t>=</m:t>
          </m:r>
          <m:r>
            <w:rPr>
              <w:rFonts w:ascii="Cambria Math" w:hAnsi="Cambria Math"/>
            </w:rPr>
            <m:t>885</m:t>
          </m:r>
          <m:r>
            <m:rPr>
              <m:sty m:val="p"/>
            </m:rPr>
            <w:rPr>
              <w:rFonts w:ascii="Cambria Math" w:hAnsi="Cambria Math"/>
            </w:rPr>
            <m:t>,</m:t>
          </m:r>
          <m:r>
            <w:rPr>
              <w:rFonts w:ascii="Cambria Math" w:hAnsi="Cambria Math"/>
            </w:rPr>
            <m:t>84</m:t>
          </m:r>
        </m:oMath>
      </m:oMathPara>
    </w:p>
    <w:p w14:paraId="132C3072" w14:textId="77777777" w:rsidR="00994120" w:rsidRDefault="00085468">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B</m:t>
              </m:r>
            </m:sub>
          </m:sSub>
          <m:r>
            <m:rPr>
              <m:sty m:val="p"/>
            </m:rPr>
            <w:rPr>
              <w:rFonts w:ascii="Cambria Math" w:hAnsi="Cambria Math"/>
            </w:rPr>
            <m:t>=</m:t>
          </m:r>
          <m:f>
            <m:fPr>
              <m:ctrlPr>
                <w:rPr>
                  <w:rFonts w:ascii="Cambria Math" w:hAnsi="Cambria Math"/>
                </w:rPr>
              </m:ctrlPr>
            </m:fPr>
            <m:num>
              <m:r>
                <w:rPr>
                  <w:rFonts w:ascii="Cambria Math" w:hAnsi="Cambria Math"/>
                </w:rPr>
                <m:t>50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r>
                <m:rPr>
                  <m:sty m:val="p"/>
                </m:rPr>
                <w:rPr>
                  <w:rFonts w:ascii="Cambria Math" w:hAnsi="Cambria Math"/>
                </w:rPr>
                <m:t>)</m:t>
              </m:r>
            </m:den>
          </m:f>
          <m:r>
            <m:rPr>
              <m:sty m:val="p"/>
            </m:rPr>
            <w:rPr>
              <w:rFonts w:ascii="Cambria Math" w:hAnsi="Cambria Math"/>
            </w:rPr>
            <m:t>+</m:t>
          </m:r>
          <m:f>
            <m:fPr>
              <m:ctrlPr>
                <w:rPr>
                  <w:rFonts w:ascii="Cambria Math" w:hAnsi="Cambria Math"/>
                </w:rPr>
              </m:ctrlPr>
            </m:fPr>
            <m:num>
              <m:r>
                <w:rPr>
                  <w:rFonts w:ascii="Cambria Math" w:hAnsi="Cambria Math"/>
                </w:rPr>
                <m:t>50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1050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3</m:t>
                  </m:r>
                </m:sup>
              </m:sSup>
            </m:den>
          </m:f>
          <m:r>
            <m:rPr>
              <m:sty m:val="p"/>
            </m:rPr>
            <w:rPr>
              <w:rFonts w:ascii="Cambria Math" w:hAnsi="Cambria Math"/>
            </w:rPr>
            <m:t>=</m:t>
          </m:r>
          <m:r>
            <w:rPr>
              <w:rFonts w:ascii="Cambria Math" w:hAnsi="Cambria Math"/>
            </w:rPr>
            <m:t>771</m:t>
          </m:r>
          <m:r>
            <m:rPr>
              <m:sty m:val="p"/>
            </m:rPr>
            <w:rPr>
              <w:rFonts w:ascii="Cambria Math" w:hAnsi="Cambria Math"/>
            </w:rPr>
            <m:t>,</m:t>
          </m:r>
          <m:r>
            <w:rPr>
              <w:rFonts w:ascii="Cambria Math" w:hAnsi="Cambria Math"/>
            </w:rPr>
            <m:t>68</m:t>
          </m:r>
        </m:oMath>
      </m:oMathPara>
    </w:p>
    <w:p w14:paraId="214B4DF2" w14:textId="77777777" w:rsidR="00994120" w:rsidRDefault="00085468">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r>
                <m:rPr>
                  <m:sty m:val="p"/>
                </m:rPr>
                <w:rPr>
                  <w:rFonts w:ascii="Cambria Math" w:hAnsi="Cambria Math"/>
                </w:rPr>
                <m:t>)</m:t>
              </m:r>
            </m:den>
          </m:f>
          <m:r>
            <m:rPr>
              <m:sty m:val="p"/>
            </m:rPr>
            <w:rPr>
              <w:rFonts w:ascii="Cambria Math" w:hAnsi="Cambria Math"/>
            </w:rPr>
            <m:t>+</m:t>
          </m:r>
          <m:f>
            <m:fPr>
              <m:ctrlPr>
                <w:rPr>
                  <w:rFonts w:ascii="Cambria Math" w:hAnsi="Cambria Math"/>
                </w:rPr>
              </m:ctrlPr>
            </m:fPr>
            <m:num>
              <m:r>
                <w:rPr>
                  <w:rFonts w:ascii="Cambria Math" w:hAnsi="Cambria Math"/>
                </w:rPr>
                <m:t>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1000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3</m:t>
                  </m:r>
                </m:sup>
              </m:sSup>
            </m:den>
          </m:f>
          <m:r>
            <m:rPr>
              <m:sty m:val="p"/>
            </m:rPr>
            <w:rPr>
              <w:rFonts w:ascii="Cambria Math" w:hAnsi="Cambria Math"/>
            </w:rPr>
            <m:t>=</m:t>
          </m:r>
          <m:r>
            <w:rPr>
              <w:rFonts w:ascii="Cambria Math" w:hAnsi="Cambria Math"/>
            </w:rPr>
            <m:t>657</m:t>
          </m:r>
          <m:r>
            <m:rPr>
              <m:sty m:val="p"/>
            </m:rPr>
            <w:rPr>
              <w:rFonts w:ascii="Cambria Math" w:hAnsi="Cambria Math"/>
            </w:rPr>
            <m:t>,</m:t>
          </m:r>
          <m:r>
            <w:rPr>
              <w:rFonts w:ascii="Cambria Math" w:hAnsi="Cambria Math"/>
            </w:rPr>
            <m:t>52</m:t>
          </m:r>
        </m:oMath>
      </m:oMathPara>
    </w:p>
    <w:p w14:paraId="60FA1028" w14:textId="77777777" w:rsidR="00994120" w:rsidRDefault="00085468">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m:t>
          </m:r>
          <m:f>
            <m:fPr>
              <m:ctrlPr>
                <w:rPr>
                  <w:rFonts w:ascii="Cambria Math" w:hAnsi="Cambria Math"/>
                </w:rPr>
              </m:ctrlPr>
            </m:fPr>
            <m:num>
              <m:r>
                <w:rPr>
                  <w:rFonts w:ascii="Cambria Math" w:hAnsi="Cambria Math"/>
                </w:rPr>
                <m:t>1000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r>
                <m:rPr>
                  <m:sty m:val="p"/>
                </m:rPr>
                <w:rPr>
                  <w:rFonts w:ascii="Cambria Math" w:hAnsi="Cambria Math"/>
                </w:rPr>
                <m:t>)</m:t>
              </m:r>
            </m:den>
          </m:f>
          <m:r>
            <m:rPr>
              <m:sty m:val="p"/>
            </m:rPr>
            <w:rPr>
              <w:rFonts w:ascii="Cambria Math" w:hAnsi="Cambria Math"/>
            </w:rPr>
            <m:t>+</m:t>
          </m:r>
          <m:f>
            <m:fPr>
              <m:ctrlPr>
                <w:rPr>
                  <w:rFonts w:ascii="Cambria Math" w:hAnsi="Cambria Math"/>
                </w:rPr>
              </m:ctrlPr>
            </m:fPr>
            <m:num>
              <m:r>
                <w:rPr>
                  <w:rFonts w:ascii="Cambria Math" w:hAnsi="Cambria Math"/>
                </w:rPr>
                <m:t>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3</m:t>
                  </m:r>
                </m:sup>
              </m:sSup>
            </m:den>
          </m:f>
          <m:r>
            <m:rPr>
              <m:sty m:val="p"/>
            </m:rPr>
            <w:rPr>
              <w:rFonts w:ascii="Cambria Math" w:hAnsi="Cambria Math"/>
            </w:rPr>
            <m:t>=</m:t>
          </m:r>
          <m:r>
            <w:rPr>
              <w:rFonts w:ascii="Cambria Math" w:hAnsi="Cambria Math"/>
            </w:rPr>
            <m:t>869</m:t>
          </m:r>
          <m:r>
            <m:rPr>
              <m:sty m:val="p"/>
            </m:rPr>
            <w:rPr>
              <w:rFonts w:ascii="Cambria Math" w:hAnsi="Cambria Math"/>
            </w:rPr>
            <m:t>,</m:t>
          </m:r>
          <m:r>
            <w:rPr>
              <w:rFonts w:ascii="Cambria Math" w:hAnsi="Cambria Math"/>
            </w:rPr>
            <m:t>57</m:t>
          </m:r>
        </m:oMath>
      </m:oMathPara>
    </w:p>
    <w:p w14:paraId="744AC72A" w14:textId="77777777" w:rsidR="00994120" w:rsidRPr="00253A07" w:rsidRDefault="00085468">
      <w:pPr>
        <w:pStyle w:val="Ttulo3"/>
        <w:rPr>
          <w:lang w:val="pt-BR"/>
        </w:rPr>
      </w:pPr>
      <w:bookmarkStart w:id="8" w:name="item-3.2"/>
      <w:bookmarkEnd w:id="7"/>
      <w:r w:rsidRPr="00253A07">
        <w:rPr>
          <w:lang w:val="pt-BR"/>
        </w:rPr>
        <w:t>Item 3.2</w:t>
      </w:r>
    </w:p>
    <w:p w14:paraId="73C78107" w14:textId="77777777" w:rsidR="00994120" w:rsidRPr="00253A07" w:rsidRDefault="00085468">
      <w:pPr>
        <w:pStyle w:val="FirstParagraph"/>
        <w:rPr>
          <w:lang w:val="pt-BR"/>
        </w:rPr>
      </w:pPr>
      <w:r w:rsidRPr="00253A07">
        <w:rPr>
          <w:lang w:val="pt-BR"/>
        </w:rPr>
        <w:t xml:space="preserve">O coeficiente de </w:t>
      </w:r>
      <w:proofErr w:type="spellStart"/>
      <w:r w:rsidRPr="00253A07">
        <w:rPr>
          <w:b/>
          <w:bCs/>
          <w:lang w:val="pt-BR"/>
        </w:rPr>
        <w:t>Duration</w:t>
      </w:r>
      <w:proofErr w:type="spellEnd"/>
      <w:r w:rsidRPr="00253A07">
        <w:rPr>
          <w:lang w:val="pt-BR"/>
        </w:rPr>
        <w:t xml:space="preserve"> ou Duração é entendido pela definição de Frederick Macaulay, dada em 1938: um prazo médio do título. Para um bônus cupom zero, a Duração do investimento é o prazo que resta para o seu vencimento. Para os ativos com fluxos intermed</w:t>
      </w:r>
      <w:r w:rsidRPr="00253A07">
        <w:rPr>
          <w:lang w:val="pt-BR"/>
        </w:rPr>
        <w:t xml:space="preserve">iários como os bônus que pagam cupom de juros, Macaulay sugere uma medida similar: a média ponderada dos prazos de um título no qual os pesos são dados pelo valor presente do fluxo do título em relação ao seu preço, ou seja, uma medida de prazo, em média, </w:t>
      </w:r>
      <w:r w:rsidRPr="00253A07">
        <w:rPr>
          <w:lang w:val="pt-BR"/>
        </w:rPr>
        <w:t>que o detentor de um título terá que esperar antes de receber o pagamento.</w:t>
      </w:r>
    </w:p>
    <w:p w14:paraId="47ADE39A" w14:textId="77777777" w:rsidR="00994120" w:rsidRDefault="00085468">
      <w:pPr>
        <w:pStyle w:val="Corpodetexto"/>
      </w:pPr>
      <w:r>
        <w:t xml:space="preserve">Segue </w:t>
      </w:r>
      <w:proofErr w:type="spellStart"/>
      <w:r>
        <w:t>abaixo</w:t>
      </w:r>
      <w:proofErr w:type="spellEnd"/>
      <w:r>
        <w:t xml:space="preserve">, a </w:t>
      </w:r>
      <w:proofErr w:type="spellStart"/>
      <w:r>
        <w:t>sua</w:t>
      </w:r>
      <w:proofErr w:type="spellEnd"/>
      <w:r>
        <w:t xml:space="preserve"> experessão</w:t>
      </w:r>
    </w:p>
    <w:p w14:paraId="750160BC" w14:textId="77777777" w:rsidR="00994120" w:rsidRDefault="00085468">
      <w:pPr>
        <w:pStyle w:val="Corpodetexto"/>
      </w:pPr>
      <m:oMathPara>
        <m:oMathParaPr>
          <m:jc m:val="center"/>
        </m:oMathParaPr>
        <m:oMath>
          <m:r>
            <w:rPr>
              <w:rFonts w:ascii="Cambria Math" w:hAnsi="Cambria Math"/>
            </w:rPr>
            <m:t>DM</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P</m:t>
              </m:r>
            </m:den>
          </m:f>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y</m:t>
                  </m:r>
                  <m:sSup>
                    <m:sSupPr>
                      <m:ctrlPr>
                        <w:rPr>
                          <w:rFonts w:ascii="Cambria Math" w:hAnsi="Cambria Math"/>
                        </w:rPr>
                      </m:ctrlPr>
                    </m:sSupPr>
                    <m:e>
                      <m:r>
                        <m:rPr>
                          <m:sty m:val="p"/>
                        </m:rPr>
                        <w:rPr>
                          <w:rFonts w:ascii="Cambria Math" w:hAnsi="Cambria Math"/>
                        </w:rPr>
                        <m:t>)</m:t>
                      </m:r>
                    </m:e>
                    <m:sup>
                      <m:r>
                        <w:rPr>
                          <w:rFonts w:ascii="Cambria Math" w:hAnsi="Cambria Math"/>
                        </w:rPr>
                        <m:t>1</m:t>
                      </m:r>
                    </m:sup>
                  </m:sSup>
                </m:den>
              </m:f>
              <m:r>
                <m:rPr>
                  <m:sty m:val="p"/>
                </m:rP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y</m:t>
                  </m:r>
                  <m:sSup>
                    <m:sSupPr>
                      <m:ctrlPr>
                        <w:rPr>
                          <w:rFonts w:ascii="Cambria Math" w:hAnsi="Cambria Math"/>
                        </w:rPr>
                      </m:ctrlPr>
                    </m:sSupPr>
                    <m:e>
                      <m:r>
                        <m:rPr>
                          <m:sty m:val="p"/>
                        </m:rPr>
                        <w:rPr>
                          <w:rFonts w:ascii="Cambria Math" w:hAnsi="Cambria Math"/>
                        </w:rPr>
                        <m:t>)</m:t>
                      </m:r>
                    </m:e>
                    <m:sup>
                      <m:r>
                        <w:rPr>
                          <w:rFonts w:ascii="Cambria Math" w:hAnsi="Cambria Math"/>
                        </w:rPr>
                        <m:t>2</m:t>
                      </m:r>
                    </m:sup>
                  </m:sSup>
                </m:den>
              </m:f>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y</m:t>
                  </m:r>
                  <m:sSup>
                    <m:sSupPr>
                      <m:ctrlPr>
                        <w:rPr>
                          <w:rFonts w:ascii="Cambria Math" w:hAnsi="Cambria Math"/>
                        </w:rPr>
                      </m:ctrlPr>
                    </m:sSupPr>
                    <m:e>
                      <m:r>
                        <m:rPr>
                          <m:sty m:val="p"/>
                        </m:rPr>
                        <w:rPr>
                          <w:rFonts w:ascii="Cambria Math" w:hAnsi="Cambria Math"/>
                        </w:rPr>
                        <m:t>)</m:t>
                      </m:r>
                    </m:e>
                    <m:sup>
                      <m:r>
                        <w:rPr>
                          <w:rFonts w:ascii="Cambria Math" w:hAnsi="Cambria Math"/>
                        </w:rPr>
                        <m:t>T</m:t>
                      </m:r>
                    </m:sup>
                  </m:sSup>
                </m:den>
              </m:f>
            </m:e>
          </m:d>
        </m:oMath>
      </m:oMathPara>
    </w:p>
    <w:p w14:paraId="50E90BAD" w14:textId="77777777" w:rsidR="00994120" w:rsidRDefault="00085468">
      <w:pPr>
        <w:pStyle w:val="FirstParagraph"/>
      </w:pPr>
      <w:r>
        <w:t>$$DM = \frac{\sum_\limits{t = 1}^{T} \frac{t \times C_t}{(1+y)^{t}}}{P}$$</w:t>
      </w:r>
    </w:p>
    <w:p w14:paraId="1771BD99" w14:textId="77777777" w:rsidR="00994120" w:rsidRDefault="00085468">
      <w:pPr>
        <w:pStyle w:val="FirstParagraph"/>
      </w:pPr>
      <w:r>
        <w:t>Logo, temos que</w:t>
      </w:r>
    </w:p>
    <w:p w14:paraId="01835095" w14:textId="77777777" w:rsidR="00994120" w:rsidRDefault="00085468">
      <w:pPr>
        <w:pStyle w:val="Corpodetexto"/>
      </w:pPr>
      <m:oMathPara>
        <m:oMathParaPr>
          <m:jc m:val="center"/>
        </m:oMathParaPr>
        <m:oMath>
          <m:r>
            <w:rPr>
              <w:rFonts w:ascii="Cambria Math" w:hAnsi="Cambria Math"/>
            </w:rPr>
            <m:t>D</m:t>
          </m:r>
          <m:sSub>
            <m:sSubPr>
              <m:ctrlPr>
                <w:rPr>
                  <w:rFonts w:ascii="Cambria Math" w:hAnsi="Cambria Math"/>
                </w:rPr>
              </m:ctrlPr>
            </m:sSubPr>
            <m:e>
              <m:r>
                <w:rPr>
                  <w:rFonts w:ascii="Cambria Math" w:hAnsi="Cambria Math"/>
                </w:rPr>
                <m:t>M</m:t>
              </m:r>
            </m:e>
            <m:sub>
              <m:r>
                <w:rPr>
                  <w:rFonts w:ascii="Cambria Math" w:hAnsi="Cambria Math"/>
                </w:rPr>
                <m:t>A</m:t>
              </m:r>
            </m:sub>
          </m:sSub>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m:t>
                  </m:r>
                  <m:r>
                    <m:rPr>
                      <m:sty m:val="p"/>
                    </m:rPr>
                    <w:rPr>
                      <w:rFonts w:ascii="Cambria Math" w:hAnsi="Cambria Math"/>
                    </w:rPr>
                    <m:t>×</m:t>
                  </m:r>
                  <m:r>
                    <w:rPr>
                      <w:rFonts w:ascii="Cambria Math" w:hAnsi="Cambria Math"/>
                    </w:rPr>
                    <m:t>100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1</m:t>
                      </m:r>
                    </m:sup>
                  </m:sSup>
                </m:den>
              </m:f>
              <m:r>
                <m:rPr>
                  <m:sty m:val="p"/>
                </m:rP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m:t>
                  </m:r>
                  <m:r>
                    <w:rPr>
                      <w:rFonts w:ascii="Cambria Math" w:hAnsi="Cambria Math"/>
                    </w:rPr>
                    <m:t>100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3</m:t>
                  </m:r>
                  <m:r>
                    <m:rPr>
                      <m:sty m:val="p"/>
                    </m:rPr>
                    <w:rPr>
                      <w:rFonts w:ascii="Cambria Math" w:hAnsi="Cambria Math"/>
                    </w:rPr>
                    <m:t>×</m:t>
                  </m:r>
                  <m:r>
                    <w:rPr>
                      <w:rFonts w:ascii="Cambria Math" w:hAnsi="Cambria Math"/>
                    </w:rPr>
                    <m:t>1100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3</m:t>
                      </m:r>
                    </m:sup>
                  </m:sSup>
                </m:den>
              </m:f>
            </m:num>
            <m:den>
              <m:f>
                <m:fPr>
                  <m:ctrlPr>
                    <w:rPr>
                      <w:rFonts w:ascii="Cambria Math" w:hAnsi="Cambria Math"/>
                    </w:rPr>
                  </m:ctrlPr>
                </m:fPr>
                <m:num>
                  <m:r>
                    <w:rPr>
                      <w:rFonts w:ascii="Cambria Math" w:hAnsi="Cambria Math"/>
                    </w:rPr>
                    <m:t>100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1</m:t>
                      </m:r>
                    </m:sup>
                  </m:sSup>
                </m:den>
              </m:f>
              <m:r>
                <m:rPr>
                  <m:sty m:val="p"/>
                </m:rPr>
                <w:rPr>
                  <w:rFonts w:ascii="Cambria Math" w:hAnsi="Cambria Math"/>
                </w:rPr>
                <m:t>+</m:t>
              </m:r>
              <m:f>
                <m:fPr>
                  <m:ctrlPr>
                    <w:rPr>
                      <w:rFonts w:ascii="Cambria Math" w:hAnsi="Cambria Math"/>
                    </w:rPr>
                  </m:ctrlPr>
                </m:fPr>
                <m:num>
                  <m:r>
                    <w:rPr>
                      <w:rFonts w:ascii="Cambria Math" w:hAnsi="Cambria Math"/>
                    </w:rPr>
                    <m:t>100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1100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3</m:t>
                      </m:r>
                    </m:sup>
                  </m:sSup>
                </m:den>
              </m:f>
            </m:den>
          </m:f>
        </m:oMath>
      </m:oMathPara>
    </w:p>
    <w:p w14:paraId="25B707DF" w14:textId="77777777" w:rsidR="00994120" w:rsidRDefault="00085468">
      <w:pPr>
        <w:pStyle w:val="FirstParagraph"/>
      </w:pPr>
      <m:oMathPara>
        <m:oMathParaPr>
          <m:jc m:val="center"/>
        </m:oMathParaPr>
        <m:oMath>
          <m:r>
            <w:rPr>
              <w:rFonts w:ascii="Cambria Math" w:hAnsi="Cambria Math"/>
            </w:rPr>
            <m:t>D</m:t>
          </m:r>
          <m:sSub>
            <m:sSubPr>
              <m:ctrlPr>
                <w:rPr>
                  <w:rFonts w:ascii="Cambria Math" w:hAnsi="Cambria Math"/>
                </w:rPr>
              </m:ctrlPr>
            </m:sSubPr>
            <m:e>
              <m:r>
                <w:rPr>
                  <w:rFonts w:ascii="Cambria Math" w:hAnsi="Cambria Math"/>
                </w:rPr>
                <m:t>M</m:t>
              </m:r>
            </m:e>
            <m:sub>
              <m:r>
                <w:rPr>
                  <w:rFonts w:ascii="Cambria Math" w:hAnsi="Cambria Math"/>
                </w:rPr>
                <m:t>A</m:t>
              </m:r>
            </m:sub>
          </m:sSub>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72</m:t>
          </m:r>
        </m:oMath>
      </m:oMathPara>
    </w:p>
    <w:p w14:paraId="79B5C223" w14:textId="77777777" w:rsidR="00994120" w:rsidRDefault="00085468">
      <w:pPr>
        <w:pStyle w:val="FirstParagraph"/>
      </w:pPr>
      <m:oMathPara>
        <m:oMathParaPr>
          <m:jc m:val="center"/>
        </m:oMathParaPr>
        <m:oMath>
          <m:r>
            <w:rPr>
              <w:rFonts w:ascii="Cambria Math" w:hAnsi="Cambria Math"/>
            </w:rPr>
            <m:t>D</m:t>
          </m:r>
          <m:sSub>
            <m:sSubPr>
              <m:ctrlPr>
                <w:rPr>
                  <w:rFonts w:ascii="Cambria Math" w:hAnsi="Cambria Math"/>
                </w:rPr>
              </m:ctrlPr>
            </m:sSubPr>
            <m:e>
              <m:r>
                <w:rPr>
                  <w:rFonts w:ascii="Cambria Math" w:hAnsi="Cambria Math"/>
                </w:rPr>
                <m:t>M</m:t>
              </m:r>
            </m:e>
            <m:sub>
              <m:r>
                <w:rPr>
                  <w:rFonts w:ascii="Cambria Math" w:hAnsi="Cambria Math"/>
                </w:rPr>
                <m:t>B</m:t>
              </m:r>
            </m:sub>
          </m:sSub>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m:t>
                  </m:r>
                  <m:r>
                    <m:rPr>
                      <m:sty m:val="p"/>
                    </m:rPr>
                    <w:rPr>
                      <w:rFonts w:ascii="Cambria Math" w:hAnsi="Cambria Math"/>
                    </w:rPr>
                    <m:t>×</m:t>
                  </m:r>
                  <m:r>
                    <w:rPr>
                      <w:rFonts w:ascii="Cambria Math" w:hAnsi="Cambria Math"/>
                    </w:rPr>
                    <m:t>50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1</m:t>
                      </m:r>
                    </m:sup>
                  </m:sSup>
                </m:den>
              </m:f>
              <m:r>
                <m:rPr>
                  <m:sty m:val="p"/>
                </m:rP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m:t>
                  </m:r>
                  <m:r>
                    <w:rPr>
                      <w:rFonts w:ascii="Cambria Math" w:hAnsi="Cambria Math"/>
                    </w:rPr>
                    <m:t>50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3</m:t>
                  </m:r>
                  <m:r>
                    <m:rPr>
                      <m:sty m:val="p"/>
                    </m:rPr>
                    <w:rPr>
                      <w:rFonts w:ascii="Cambria Math" w:hAnsi="Cambria Math"/>
                    </w:rPr>
                    <m:t>×</m:t>
                  </m:r>
                  <m:r>
                    <w:rPr>
                      <w:rFonts w:ascii="Cambria Math" w:hAnsi="Cambria Math"/>
                    </w:rPr>
                    <m:t>1050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3</m:t>
                      </m:r>
                    </m:sup>
                  </m:sSup>
                </m:den>
              </m:f>
            </m:num>
            <m:den>
              <m:f>
                <m:fPr>
                  <m:ctrlPr>
                    <w:rPr>
                      <w:rFonts w:ascii="Cambria Math" w:hAnsi="Cambria Math"/>
                    </w:rPr>
                  </m:ctrlPr>
                </m:fPr>
                <m:num>
                  <m:r>
                    <w:rPr>
                      <w:rFonts w:ascii="Cambria Math" w:hAnsi="Cambria Math"/>
                    </w:rPr>
                    <m:t>50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1</m:t>
                      </m:r>
                    </m:sup>
                  </m:sSup>
                </m:den>
              </m:f>
              <m:r>
                <m:rPr>
                  <m:sty m:val="p"/>
                </m:rPr>
                <w:rPr>
                  <w:rFonts w:ascii="Cambria Math" w:hAnsi="Cambria Math"/>
                </w:rPr>
                <m:t>+</m:t>
              </m:r>
              <m:f>
                <m:fPr>
                  <m:ctrlPr>
                    <w:rPr>
                      <w:rFonts w:ascii="Cambria Math" w:hAnsi="Cambria Math"/>
                    </w:rPr>
                  </m:ctrlPr>
                </m:fPr>
                <m:num>
                  <m:r>
                    <w:rPr>
                      <w:rFonts w:ascii="Cambria Math" w:hAnsi="Cambria Math"/>
                    </w:rPr>
                    <m:t>50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1050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3</m:t>
                      </m:r>
                    </m:sup>
                  </m:sSup>
                </m:den>
              </m:f>
            </m:den>
          </m:f>
        </m:oMath>
      </m:oMathPara>
    </w:p>
    <w:p w14:paraId="4CE5B309" w14:textId="77777777" w:rsidR="00994120" w:rsidRDefault="00085468">
      <w:pPr>
        <w:pStyle w:val="FirstParagraph"/>
      </w:pPr>
      <m:oMathPara>
        <m:oMathParaPr>
          <m:jc m:val="center"/>
        </m:oMathParaPr>
        <m:oMath>
          <m:r>
            <w:rPr>
              <w:rFonts w:ascii="Cambria Math" w:hAnsi="Cambria Math"/>
            </w:rPr>
            <m:t>D</m:t>
          </m:r>
          <m:sSub>
            <m:sSubPr>
              <m:ctrlPr>
                <w:rPr>
                  <w:rFonts w:ascii="Cambria Math" w:hAnsi="Cambria Math"/>
                </w:rPr>
              </m:ctrlPr>
            </m:sSubPr>
            <m:e>
              <m:r>
                <w:rPr>
                  <w:rFonts w:ascii="Cambria Math" w:hAnsi="Cambria Math"/>
                </w:rPr>
                <m:t>M</m:t>
              </m:r>
            </m:e>
            <m:sub>
              <m:r>
                <w:rPr>
                  <w:rFonts w:ascii="Cambria Math" w:hAnsi="Cambria Math"/>
                </w:rPr>
                <m:t>B</m:t>
              </m:r>
            </m:sub>
          </m:sSub>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84</m:t>
          </m:r>
        </m:oMath>
      </m:oMathPara>
    </w:p>
    <w:p w14:paraId="23123B4F" w14:textId="77777777" w:rsidR="00994120" w:rsidRDefault="00085468">
      <w:pPr>
        <w:pStyle w:val="FirstParagraph"/>
      </w:pPr>
      <m:oMathPara>
        <m:oMathParaPr>
          <m:jc m:val="center"/>
        </m:oMathParaPr>
        <m:oMath>
          <m:r>
            <w:rPr>
              <w:rFonts w:ascii="Cambria Math" w:hAnsi="Cambria Math"/>
            </w:rPr>
            <m:t>D</m:t>
          </m:r>
          <m:sSub>
            <m:sSubPr>
              <m:ctrlPr>
                <w:rPr>
                  <w:rFonts w:ascii="Cambria Math" w:hAnsi="Cambria Math"/>
                </w:rPr>
              </m:ctrlPr>
            </m:sSubPr>
            <m:e>
              <m:r>
                <w:rPr>
                  <w:rFonts w:ascii="Cambria Math" w:hAnsi="Cambria Math"/>
                </w:rPr>
                <m:t>M</m:t>
              </m:r>
            </m:e>
            <m:sub>
              <m:r>
                <w:rPr>
                  <w:rFonts w:ascii="Cambria Math" w:hAnsi="Cambria Math"/>
                </w:rPr>
                <m:t>C</m:t>
              </m:r>
            </m:sub>
          </m:sSub>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m:t>
                  </m:r>
                  <m:r>
                    <m:rPr>
                      <m:sty m:val="p"/>
                    </m:rPr>
                    <w:rPr>
                      <w:rFonts w:ascii="Cambria Math" w:hAnsi="Cambria Math"/>
                    </w:rPr>
                    <m:t>×</m:t>
                  </m:r>
                  <m:r>
                    <w:rPr>
                      <w:rFonts w:ascii="Cambria Math" w:hAnsi="Cambria Math"/>
                    </w:rPr>
                    <m:t>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1</m:t>
                      </m:r>
                    </m:sup>
                  </m:sSup>
                </m:den>
              </m:f>
              <m:r>
                <m:rPr>
                  <m:sty m:val="p"/>
                </m:rP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m:t>
                  </m:r>
                  <m:r>
                    <w:rPr>
                      <w:rFonts w:ascii="Cambria Math" w:hAnsi="Cambria Math"/>
                    </w:rPr>
                    <m:t>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3</m:t>
                  </m:r>
                  <m:r>
                    <m:rPr>
                      <m:sty m:val="p"/>
                    </m:rPr>
                    <w:rPr>
                      <w:rFonts w:ascii="Cambria Math" w:hAnsi="Cambria Math"/>
                    </w:rPr>
                    <m:t>×</m:t>
                  </m:r>
                  <m:r>
                    <w:rPr>
                      <w:rFonts w:ascii="Cambria Math" w:hAnsi="Cambria Math"/>
                    </w:rPr>
                    <m:t>1000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3</m:t>
                      </m:r>
                    </m:sup>
                  </m:sSup>
                </m:den>
              </m:f>
            </m:num>
            <m:den>
              <m:f>
                <m:fPr>
                  <m:ctrlPr>
                    <w:rPr>
                      <w:rFonts w:ascii="Cambria Math" w:hAnsi="Cambria Math"/>
                    </w:rPr>
                  </m:ctrlPr>
                </m:fPr>
                <m:num>
                  <m:r>
                    <w:rPr>
                      <w:rFonts w:ascii="Cambria Math" w:hAnsi="Cambria Math"/>
                    </w:rPr>
                    <m:t>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1</m:t>
                      </m:r>
                    </m:sup>
                  </m:sSup>
                </m:den>
              </m:f>
              <m:r>
                <m:rPr>
                  <m:sty m:val="p"/>
                </m:rPr>
                <w:rPr>
                  <w:rFonts w:ascii="Cambria Math" w:hAnsi="Cambria Math"/>
                </w:rPr>
                <m:t>+</m:t>
              </m:r>
              <m:f>
                <m:fPr>
                  <m:ctrlPr>
                    <w:rPr>
                      <w:rFonts w:ascii="Cambria Math" w:hAnsi="Cambria Math"/>
                    </w:rPr>
                  </m:ctrlPr>
                </m:fPr>
                <m:num>
                  <m:r>
                    <w:rPr>
                      <w:rFonts w:ascii="Cambria Math" w:hAnsi="Cambria Math"/>
                    </w:rPr>
                    <m:t>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1000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3</m:t>
                      </m:r>
                    </m:sup>
                  </m:sSup>
                </m:den>
              </m:f>
            </m:den>
          </m:f>
        </m:oMath>
      </m:oMathPara>
    </w:p>
    <w:p w14:paraId="0D7A13C7" w14:textId="77777777" w:rsidR="00994120" w:rsidRDefault="00085468">
      <w:pPr>
        <w:pStyle w:val="FirstParagraph"/>
      </w:pPr>
      <m:oMathPara>
        <m:oMathParaPr>
          <m:jc m:val="center"/>
        </m:oMathParaPr>
        <m:oMath>
          <m:r>
            <w:rPr>
              <w:rFonts w:ascii="Cambria Math" w:hAnsi="Cambria Math"/>
            </w:rPr>
            <m:t>D</m:t>
          </m:r>
          <m:sSub>
            <m:sSubPr>
              <m:ctrlPr>
                <w:rPr>
                  <w:rFonts w:ascii="Cambria Math" w:hAnsi="Cambria Math"/>
                </w:rPr>
              </m:ctrlPr>
            </m:sSubPr>
            <m:e>
              <m:r>
                <w:rPr>
                  <w:rFonts w:ascii="Cambria Math" w:hAnsi="Cambria Math"/>
                </w:rPr>
                <m:t>M</m:t>
              </m:r>
            </m:e>
            <m:sub>
              <m:r>
                <w:rPr>
                  <w:rFonts w:ascii="Cambria Math" w:hAnsi="Cambria Math"/>
                </w:rPr>
                <m:t>C</m:t>
              </m:r>
            </m:sub>
          </m:sSub>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00</m:t>
          </m:r>
        </m:oMath>
      </m:oMathPara>
    </w:p>
    <w:p w14:paraId="1F55771C" w14:textId="77777777" w:rsidR="00994120" w:rsidRDefault="00085468">
      <w:pPr>
        <w:pStyle w:val="FirstParagraph"/>
      </w:pPr>
      <m:oMathPara>
        <m:oMathParaPr>
          <m:jc m:val="center"/>
        </m:oMathParaPr>
        <m:oMath>
          <m:r>
            <w:rPr>
              <w:rFonts w:ascii="Cambria Math" w:hAnsi="Cambria Math"/>
            </w:rPr>
            <m:t>D</m:t>
          </m:r>
          <m:sSub>
            <m:sSubPr>
              <m:ctrlPr>
                <w:rPr>
                  <w:rFonts w:ascii="Cambria Math" w:hAnsi="Cambria Math"/>
                </w:rPr>
              </m:ctrlPr>
            </m:sSubPr>
            <m:e>
              <m:r>
                <w:rPr>
                  <w:rFonts w:ascii="Cambria Math" w:hAnsi="Cambria Math"/>
                </w:rPr>
                <m:t>M</m:t>
              </m:r>
            </m:e>
            <m:sub>
              <m:r>
                <w:rPr>
                  <w:rFonts w:ascii="Cambria Math" w:hAnsi="Cambria Math"/>
                </w:rPr>
                <m:t>D</m:t>
              </m:r>
            </m:sub>
          </m:sSub>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m:t>
                  </m:r>
                  <m:r>
                    <m:rPr>
                      <m:sty m:val="p"/>
                    </m:rPr>
                    <w:rPr>
                      <w:rFonts w:ascii="Cambria Math" w:hAnsi="Cambria Math"/>
                    </w:rPr>
                    <m:t>×</m:t>
                  </m:r>
                  <m:r>
                    <w:rPr>
                      <w:rFonts w:ascii="Cambria Math" w:hAnsi="Cambria Math"/>
                    </w:rPr>
                    <m:t>1000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1</m:t>
                      </m:r>
                    </m:sup>
                  </m:sSup>
                </m:den>
              </m:f>
              <m:r>
                <m:rPr>
                  <m:sty m:val="p"/>
                </m:rP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m:t>
                  </m:r>
                  <m:r>
                    <w:rPr>
                      <w:rFonts w:ascii="Cambria Math" w:hAnsi="Cambria Math"/>
                    </w:rPr>
                    <m:t>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3</m:t>
                  </m:r>
                  <m:r>
                    <m:rPr>
                      <m:sty m:val="p"/>
                    </m:rPr>
                    <w:rPr>
                      <w:rFonts w:ascii="Cambria Math" w:hAnsi="Cambria Math"/>
                    </w:rPr>
                    <m:t>×</m:t>
                  </m:r>
                  <m:r>
                    <w:rPr>
                      <w:rFonts w:ascii="Cambria Math" w:hAnsi="Cambria Math"/>
                    </w:rPr>
                    <m:t>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3</m:t>
                      </m:r>
                    </m:sup>
                  </m:sSup>
                </m:den>
              </m:f>
            </m:num>
            <m:den>
              <m:f>
                <m:fPr>
                  <m:ctrlPr>
                    <w:rPr>
                      <w:rFonts w:ascii="Cambria Math" w:hAnsi="Cambria Math"/>
                    </w:rPr>
                  </m:ctrlPr>
                </m:fPr>
                <m:num>
                  <m:r>
                    <w:rPr>
                      <w:rFonts w:ascii="Cambria Math" w:hAnsi="Cambria Math"/>
                    </w:rPr>
                    <m:t>1000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1</m:t>
                      </m:r>
                    </m:sup>
                  </m:sSup>
                </m:den>
              </m:f>
              <m:r>
                <m:rPr>
                  <m:sty m:val="p"/>
                </m:rPr>
                <w:rPr>
                  <w:rFonts w:ascii="Cambria Math" w:hAnsi="Cambria Math"/>
                </w:rPr>
                <m:t>+</m:t>
              </m:r>
              <m:f>
                <m:fPr>
                  <m:ctrlPr>
                    <w:rPr>
                      <w:rFonts w:ascii="Cambria Math" w:hAnsi="Cambria Math"/>
                    </w:rPr>
                  </m:ctrlPr>
                </m:fPr>
                <m:num>
                  <m:r>
                    <w:rPr>
                      <w:rFonts w:ascii="Cambria Math" w:hAnsi="Cambria Math"/>
                    </w:rPr>
                    <m:t>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0</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0.15</m:t>
                  </m:r>
                  <m:sSup>
                    <m:sSupPr>
                      <m:ctrlPr>
                        <w:rPr>
                          <w:rFonts w:ascii="Cambria Math" w:hAnsi="Cambria Math"/>
                        </w:rPr>
                      </m:ctrlPr>
                    </m:sSupPr>
                    <m:e>
                      <m:r>
                        <m:rPr>
                          <m:sty m:val="p"/>
                        </m:rPr>
                        <w:rPr>
                          <w:rFonts w:ascii="Cambria Math" w:hAnsi="Cambria Math"/>
                        </w:rPr>
                        <m:t>)</m:t>
                      </m:r>
                    </m:e>
                    <m:sup>
                      <m:r>
                        <w:rPr>
                          <w:rFonts w:ascii="Cambria Math" w:hAnsi="Cambria Math"/>
                        </w:rPr>
                        <m:t>3</m:t>
                      </m:r>
                    </m:sup>
                  </m:sSup>
                </m:den>
              </m:f>
            </m:den>
          </m:f>
        </m:oMath>
      </m:oMathPara>
    </w:p>
    <w:p w14:paraId="2CC74165" w14:textId="77777777" w:rsidR="00994120" w:rsidRDefault="00085468">
      <w:pPr>
        <w:pStyle w:val="FirstParagraph"/>
      </w:pPr>
      <m:oMathPara>
        <m:oMathParaPr>
          <m:jc m:val="center"/>
        </m:oMathParaPr>
        <m:oMath>
          <m:r>
            <w:rPr>
              <w:rFonts w:ascii="Cambria Math" w:hAnsi="Cambria Math"/>
            </w:rPr>
            <w:lastRenderedPageBreak/>
            <m:t>D</m:t>
          </m:r>
          <m:sSub>
            <m:sSubPr>
              <m:ctrlPr>
                <w:rPr>
                  <w:rFonts w:ascii="Cambria Math" w:hAnsi="Cambria Math"/>
                </w:rPr>
              </m:ctrlPr>
            </m:sSubPr>
            <m:e>
              <m:r>
                <w:rPr>
                  <w:rFonts w:ascii="Cambria Math" w:hAnsi="Cambria Math"/>
                </w:rPr>
                <m:t>M</m:t>
              </m:r>
            </m:e>
            <m:sub>
              <m:r>
                <w:rPr>
                  <w:rFonts w:ascii="Cambria Math" w:hAnsi="Cambria Math"/>
                </w:rPr>
                <m:t>D</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00</m:t>
          </m:r>
        </m:oMath>
      </m:oMathPara>
    </w:p>
    <w:p w14:paraId="73247975" w14:textId="77777777" w:rsidR="00994120" w:rsidRPr="00253A07" w:rsidRDefault="00085468">
      <w:pPr>
        <w:pStyle w:val="Ttulo3"/>
        <w:rPr>
          <w:lang w:val="pt-BR"/>
        </w:rPr>
      </w:pPr>
      <w:bookmarkStart w:id="9" w:name="item-3.3"/>
      <w:bookmarkEnd w:id="8"/>
      <w:r w:rsidRPr="00253A07">
        <w:rPr>
          <w:lang w:val="pt-BR"/>
        </w:rPr>
        <w:t>Item 3.3</w:t>
      </w:r>
    </w:p>
    <w:p w14:paraId="59547F6E" w14:textId="77777777" w:rsidR="00994120" w:rsidRPr="00253A07" w:rsidRDefault="00085468">
      <w:pPr>
        <w:pStyle w:val="FirstParagraph"/>
        <w:rPr>
          <w:lang w:val="pt-BR"/>
        </w:rPr>
      </w:pPr>
      <w:r w:rsidRPr="00253A07">
        <w:rPr>
          <w:lang w:val="pt-BR"/>
        </w:rPr>
        <w:t xml:space="preserve">Podemos expandir a fórmula </w:t>
      </w:r>
      <w:proofErr w:type="spellStart"/>
      <w:r w:rsidRPr="00253A07">
        <w:rPr>
          <w:lang w:val="pt-BR"/>
        </w:rPr>
        <w:t>obitida</w:t>
      </w:r>
      <w:proofErr w:type="spellEnd"/>
      <w:r w:rsidRPr="00253A07">
        <w:rPr>
          <w:lang w:val="pt-BR"/>
        </w:rPr>
        <w:t xml:space="preserve"> para o </w:t>
      </w:r>
      <w:r w:rsidRPr="00253A07">
        <w:rPr>
          <w:i/>
          <w:iCs/>
          <w:lang w:val="pt-BR"/>
        </w:rPr>
        <w:t>preço de um título</w:t>
      </w:r>
      <w:r w:rsidRPr="00253A07">
        <w:rPr>
          <w:lang w:val="pt-BR"/>
        </w:rPr>
        <w:t xml:space="preserve"> no </w:t>
      </w:r>
      <w:r w:rsidRPr="00253A07">
        <w:rPr>
          <w:b/>
          <w:bCs/>
          <w:lang w:val="pt-BR"/>
        </w:rPr>
        <w:t>Item 3.1</w:t>
      </w:r>
      <w:r w:rsidRPr="00253A07">
        <w:rPr>
          <w:lang w:val="pt-BR"/>
        </w:rPr>
        <w:t xml:space="preserve"> </w:t>
      </w:r>
      <w:r w:rsidRPr="00253A07">
        <w:rPr>
          <w:lang w:val="pt-BR"/>
        </w:rPr>
        <w:t xml:space="preserve">para medir a sua taxa de variação em relação à </w:t>
      </w:r>
      <w:r w:rsidRPr="00253A07">
        <w:rPr>
          <w:i/>
          <w:iCs/>
          <w:lang w:val="pt-BR"/>
        </w:rPr>
        <w:t>taxa de desconto</w:t>
      </w:r>
      <w:r w:rsidRPr="00253A07">
        <w:rPr>
          <w:lang w:val="pt-BR"/>
        </w:rPr>
        <w:t>. Dessa forma,</w:t>
      </w:r>
    </w:p>
    <w:p w14:paraId="19A9779B" w14:textId="77777777" w:rsidR="00994120" w:rsidRPr="00253A07" w:rsidRDefault="00085468">
      <w:pPr>
        <w:pStyle w:val="Corpodetexto"/>
        <w:rPr>
          <w:lang w:val="pt-BR"/>
        </w:rPr>
      </w:pPr>
      <w:r w:rsidRPr="00253A07">
        <w:rPr>
          <w:lang w:val="pt-BR"/>
        </w:rPr>
        <w:t>$$P = \</w:t>
      </w:r>
      <w:proofErr w:type="spellStart"/>
      <w:r w:rsidRPr="00253A07">
        <w:rPr>
          <w:lang w:val="pt-BR"/>
        </w:rPr>
        <w:t>frac</w:t>
      </w:r>
      <w:proofErr w:type="spellEnd"/>
      <w:r w:rsidRPr="00253A07">
        <w:rPr>
          <w:lang w:val="pt-BR"/>
        </w:rPr>
        <w:t>{C_</w:t>
      </w:r>
      <w:proofErr w:type="gramStart"/>
      <w:r w:rsidRPr="00253A07">
        <w:rPr>
          <w:lang w:val="pt-BR"/>
        </w:rPr>
        <w:t>1}{</w:t>
      </w:r>
      <w:proofErr w:type="gramEnd"/>
      <w:r w:rsidRPr="00253A07">
        <w:rPr>
          <w:lang w:val="pt-BR"/>
        </w:rPr>
        <w:t>(1+y)^{1}} + \</w:t>
      </w:r>
      <w:proofErr w:type="spellStart"/>
      <w:r w:rsidRPr="00253A07">
        <w:rPr>
          <w:lang w:val="pt-BR"/>
        </w:rPr>
        <w:t>frac</w:t>
      </w:r>
      <w:proofErr w:type="spellEnd"/>
      <w:r w:rsidRPr="00253A07">
        <w:rPr>
          <w:lang w:val="pt-BR"/>
        </w:rPr>
        <w:t>{C_2}{(1+y)^{2}}+\;...\;+ \</w:t>
      </w:r>
      <w:proofErr w:type="spellStart"/>
      <w:r w:rsidRPr="00253A07">
        <w:rPr>
          <w:lang w:val="pt-BR"/>
        </w:rPr>
        <w:t>frac</w:t>
      </w:r>
      <w:proofErr w:type="spellEnd"/>
      <w:r w:rsidRPr="00253A07">
        <w:rPr>
          <w:lang w:val="pt-BR"/>
        </w:rPr>
        <w:t>{C_T}{(1+y)^{T}}\;=\;   \sum_\</w:t>
      </w:r>
      <w:proofErr w:type="spellStart"/>
      <w:r w:rsidRPr="00253A07">
        <w:rPr>
          <w:lang w:val="pt-BR"/>
        </w:rPr>
        <w:t>limits</w:t>
      </w:r>
      <w:proofErr w:type="spellEnd"/>
      <w:r w:rsidRPr="00253A07">
        <w:rPr>
          <w:lang w:val="pt-BR"/>
        </w:rPr>
        <w:t>{t = 1}^{T}\</w:t>
      </w:r>
      <w:proofErr w:type="spellStart"/>
      <w:r w:rsidRPr="00253A07">
        <w:rPr>
          <w:lang w:val="pt-BR"/>
        </w:rPr>
        <w:t>frac</w:t>
      </w:r>
      <w:proofErr w:type="spellEnd"/>
      <w:r w:rsidRPr="00253A07">
        <w:rPr>
          <w:lang w:val="pt-BR"/>
        </w:rPr>
        <w:t>{</w:t>
      </w:r>
      <w:proofErr w:type="spellStart"/>
      <w:r w:rsidRPr="00253A07">
        <w:rPr>
          <w:lang w:val="pt-BR"/>
        </w:rPr>
        <w:t>C_t</w:t>
      </w:r>
      <w:proofErr w:type="spellEnd"/>
      <w:r w:rsidRPr="00253A07">
        <w:rPr>
          <w:lang w:val="pt-BR"/>
        </w:rPr>
        <w:t>}{(1+y)^{t}}$$</w:t>
      </w:r>
    </w:p>
    <w:p w14:paraId="155E2437" w14:textId="77777777" w:rsidR="00994120" w:rsidRDefault="00085468">
      <w:pPr>
        <w:pStyle w:val="FirstParagraph"/>
      </w:pPr>
      <m:oMathPara>
        <m:oMathParaPr>
          <m:jc m:val="center"/>
        </m:oMathParaPr>
        <m:oMath>
          <m:f>
            <m:fPr>
              <m:ctrlPr>
                <w:rPr>
                  <w:rFonts w:ascii="Cambria Math" w:hAnsi="Cambria Math"/>
                </w:rPr>
              </m:ctrlPr>
            </m:fPr>
            <m:num>
              <m:r>
                <w:rPr>
                  <w:rFonts w:ascii="Cambria Math" w:hAnsi="Cambria Math"/>
                </w:rPr>
                <m:t>dP</m:t>
              </m:r>
            </m:num>
            <m:den>
              <m:r>
                <w:rPr>
                  <w:rFonts w:ascii="Cambria Math" w:hAnsi="Cambria Math"/>
                </w:rPr>
                <m:t>dy</m:t>
              </m:r>
            </m:den>
          </m:f>
          <m:r>
            <m:rPr>
              <m:sty m:val="p"/>
            </m:rP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y</m:t>
              </m:r>
              <m:r>
                <m:rPr>
                  <m:sty m:val="p"/>
                </m:rPr>
                <w:rPr>
                  <w:rFonts w:ascii="Cambria Math" w:hAnsi="Cambria Math"/>
                </w:rPr>
                <m:t>)</m:t>
              </m:r>
            </m:den>
          </m:f>
          <m:d>
            <m:dPr>
              <m:begChr m:val="["/>
              <m:endChr m:val="]"/>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y</m:t>
                  </m:r>
                  <m:sSup>
                    <m:sSupPr>
                      <m:ctrlPr>
                        <w:rPr>
                          <w:rFonts w:ascii="Cambria Math" w:hAnsi="Cambria Math"/>
                        </w:rPr>
                      </m:ctrlPr>
                    </m:sSupPr>
                    <m:e>
                      <m:r>
                        <m:rPr>
                          <m:sty m:val="p"/>
                        </m:rPr>
                        <w:rPr>
                          <w:rFonts w:ascii="Cambria Math" w:hAnsi="Cambria Math"/>
                        </w:rPr>
                        <m:t>)</m:t>
                      </m:r>
                    </m:e>
                    <m:sup>
                      <m:r>
                        <w:rPr>
                          <w:rFonts w:ascii="Cambria Math" w:hAnsi="Cambria Math"/>
                        </w:rPr>
                        <m:t>1</m:t>
                      </m:r>
                    </m:sup>
                  </m:sSup>
                </m:den>
              </m:f>
              <m:r>
                <m:rPr>
                  <m:sty m:val="p"/>
                </m:rP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y</m:t>
                  </m:r>
                  <m:sSup>
                    <m:sSupPr>
                      <m:ctrlPr>
                        <w:rPr>
                          <w:rFonts w:ascii="Cambria Math" w:hAnsi="Cambria Math"/>
                        </w:rPr>
                      </m:ctrlPr>
                    </m:sSupPr>
                    <m:e>
                      <m:r>
                        <m:rPr>
                          <m:sty m:val="p"/>
                        </m:rPr>
                        <w:rPr>
                          <w:rFonts w:ascii="Cambria Math" w:hAnsi="Cambria Math"/>
                        </w:rPr>
                        <m:t>)</m:t>
                      </m:r>
                    </m:e>
                    <m:sup>
                      <m:r>
                        <w:rPr>
                          <w:rFonts w:ascii="Cambria Math" w:hAnsi="Cambria Math"/>
                        </w:rPr>
                        <m:t>2</m:t>
                      </m:r>
                    </m:sup>
                  </m:sSup>
                </m:den>
              </m:f>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num>
                <m:den>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y</m:t>
                  </m:r>
                  <m:sSup>
                    <m:sSupPr>
                      <m:ctrlPr>
                        <w:rPr>
                          <w:rFonts w:ascii="Cambria Math" w:hAnsi="Cambria Math"/>
                        </w:rPr>
                      </m:ctrlPr>
                    </m:sSupPr>
                    <m:e>
                      <m:r>
                        <m:rPr>
                          <m:sty m:val="p"/>
                        </m:rPr>
                        <w:rPr>
                          <w:rFonts w:ascii="Cambria Math" w:hAnsi="Cambria Math"/>
                        </w:rPr>
                        <m:t>)</m:t>
                      </m:r>
                    </m:e>
                    <m:sup>
                      <m:r>
                        <w:rPr>
                          <w:rFonts w:ascii="Cambria Math" w:hAnsi="Cambria Math"/>
                        </w:rPr>
                        <m:t>T</m:t>
                      </m:r>
                    </m:sup>
                  </m:sSup>
                </m:den>
              </m:f>
            </m:e>
          </m:d>
        </m:oMath>
      </m:oMathPara>
    </w:p>
    <w:p w14:paraId="57A02094" w14:textId="77777777" w:rsidR="00994120" w:rsidRDefault="00085468">
      <w:pPr>
        <w:pStyle w:val="FirstParagraph"/>
      </w:pPr>
      <w:r>
        <w:t>$$\frac{dP}{dy} = -\frac{1}{(1+y)}\sum_\limits{t = 1}^{T} \frac{t \times C_t}{(1+y)^t}$$</w:t>
      </w:r>
    </w:p>
    <w:p w14:paraId="350EBC5C" w14:textId="77777777" w:rsidR="00994120" w:rsidRPr="00253A07" w:rsidRDefault="00085468">
      <w:pPr>
        <w:pStyle w:val="FirstParagraph"/>
        <w:rPr>
          <w:lang w:val="pt-BR"/>
        </w:rPr>
      </w:pPr>
      <w:r w:rsidRPr="00253A07">
        <w:rPr>
          <w:lang w:val="pt-BR"/>
        </w:rPr>
        <w:t xml:space="preserve">Obtemos, então, a variação de primeira ordem do preço em relação à taxa de desconto. Contudo, a depender da sensibilidade que o título tem com a taxa de juros, essa </w:t>
      </w:r>
      <w:proofErr w:type="spellStart"/>
      <w:r w:rsidRPr="00253A07">
        <w:rPr>
          <w:lang w:val="pt-BR"/>
        </w:rPr>
        <w:t>medidade</w:t>
      </w:r>
      <w:proofErr w:type="spellEnd"/>
      <w:r w:rsidRPr="00253A07">
        <w:rPr>
          <w:lang w:val="pt-BR"/>
        </w:rPr>
        <w:t xml:space="preserve"> se torna rapidamente enviesada. Portanto, vamos expandir um pouco mais os resultad</w:t>
      </w:r>
      <w:r w:rsidRPr="00253A07">
        <w:rPr>
          <w:lang w:val="pt-BR"/>
        </w:rPr>
        <w:t>os a fim de melhorar a sua performance!</w:t>
      </w:r>
    </w:p>
    <w:p w14:paraId="115CF329" w14:textId="77777777" w:rsidR="00994120" w:rsidRPr="00253A07" w:rsidRDefault="00085468">
      <w:pPr>
        <w:pStyle w:val="Corpodetexto"/>
        <w:rPr>
          <w:lang w:val="pt-BR"/>
        </w:rPr>
      </w:pPr>
      <w:r w:rsidRPr="00253A07">
        <w:rPr>
          <w:lang w:val="pt-BR"/>
        </w:rPr>
        <w:t xml:space="preserve">Dividindo tudo por </w:t>
      </w:r>
      <m:oMath>
        <m:r>
          <w:rPr>
            <w:rFonts w:ascii="Cambria Math" w:hAnsi="Cambria Math"/>
          </w:rPr>
          <m:t>P</m:t>
        </m:r>
      </m:oMath>
      <w:r w:rsidRPr="00253A07">
        <w:rPr>
          <w:lang w:val="pt-BR"/>
        </w:rPr>
        <w:t>, temos</w:t>
      </w:r>
    </w:p>
    <w:p w14:paraId="35E9284A" w14:textId="77777777" w:rsidR="00994120" w:rsidRPr="00253A07" w:rsidRDefault="00085468">
      <w:pPr>
        <w:pStyle w:val="Corpodetexto"/>
        <w:rPr>
          <w:lang w:val="pt-BR"/>
        </w:rPr>
      </w:pPr>
      <w:r w:rsidRPr="00253A07">
        <w:rPr>
          <w:lang w:val="pt-BR"/>
        </w:rPr>
        <w:t>$$\</w:t>
      </w:r>
      <w:proofErr w:type="spellStart"/>
      <w:r w:rsidRPr="00253A07">
        <w:rPr>
          <w:lang w:val="pt-BR"/>
        </w:rPr>
        <w:t>frac</w:t>
      </w:r>
      <w:proofErr w:type="spellEnd"/>
      <w:r w:rsidRPr="00253A07">
        <w:rPr>
          <w:lang w:val="pt-BR"/>
        </w:rPr>
        <w:t>{1}{</w:t>
      </w:r>
      <w:proofErr w:type="gramStart"/>
      <w:r w:rsidRPr="00253A07">
        <w:rPr>
          <w:lang w:val="pt-BR"/>
        </w:rPr>
        <w:t>P}\</w:t>
      </w:r>
      <w:proofErr w:type="spellStart"/>
      <w:proofErr w:type="gramEnd"/>
      <w:r w:rsidRPr="00253A07">
        <w:rPr>
          <w:lang w:val="pt-BR"/>
        </w:rPr>
        <w:t>frac</w:t>
      </w:r>
      <w:proofErr w:type="spellEnd"/>
      <w:r w:rsidRPr="00253A07">
        <w:rPr>
          <w:lang w:val="pt-BR"/>
        </w:rPr>
        <w:t>{</w:t>
      </w:r>
      <w:proofErr w:type="spellStart"/>
      <w:r w:rsidRPr="00253A07">
        <w:rPr>
          <w:lang w:val="pt-BR"/>
        </w:rPr>
        <w:t>dP</w:t>
      </w:r>
      <w:proofErr w:type="spellEnd"/>
      <w:r w:rsidRPr="00253A07">
        <w:rPr>
          <w:lang w:val="pt-BR"/>
        </w:rPr>
        <w:t>}{</w:t>
      </w:r>
      <w:proofErr w:type="spellStart"/>
      <w:r w:rsidRPr="00253A07">
        <w:rPr>
          <w:lang w:val="pt-BR"/>
        </w:rPr>
        <w:t>dy</w:t>
      </w:r>
      <w:proofErr w:type="spellEnd"/>
      <w:r w:rsidRPr="00253A07">
        <w:rPr>
          <w:lang w:val="pt-BR"/>
        </w:rPr>
        <w:t>} = -\</w:t>
      </w:r>
      <w:proofErr w:type="spellStart"/>
      <w:r w:rsidRPr="00253A07">
        <w:rPr>
          <w:lang w:val="pt-BR"/>
        </w:rPr>
        <w:t>frac</w:t>
      </w:r>
      <w:proofErr w:type="spellEnd"/>
      <w:r w:rsidRPr="00253A07">
        <w:rPr>
          <w:lang w:val="pt-BR"/>
        </w:rPr>
        <w:t>{1}{(1+y)}\sum_\</w:t>
      </w:r>
      <w:proofErr w:type="spellStart"/>
      <w:r w:rsidRPr="00253A07">
        <w:rPr>
          <w:lang w:val="pt-BR"/>
        </w:rPr>
        <w:t>limits</w:t>
      </w:r>
      <w:proofErr w:type="spellEnd"/>
      <w:r w:rsidRPr="00253A07">
        <w:rPr>
          <w:lang w:val="pt-BR"/>
        </w:rPr>
        <w:t>{t = 1}^{T}\</w:t>
      </w:r>
      <w:proofErr w:type="spellStart"/>
      <w:r w:rsidRPr="00253A07">
        <w:rPr>
          <w:lang w:val="pt-BR"/>
        </w:rPr>
        <w:t>frac</w:t>
      </w:r>
      <w:proofErr w:type="spellEnd"/>
      <w:r w:rsidRPr="00253A07">
        <w:rPr>
          <w:lang w:val="pt-BR"/>
        </w:rPr>
        <w:t>{1}{P} \</w:t>
      </w:r>
      <w:proofErr w:type="spellStart"/>
      <w:r w:rsidRPr="00253A07">
        <w:rPr>
          <w:lang w:val="pt-BR"/>
        </w:rPr>
        <w:t>frac</w:t>
      </w:r>
      <w:proofErr w:type="spellEnd"/>
      <w:r w:rsidRPr="00253A07">
        <w:rPr>
          <w:lang w:val="pt-BR"/>
        </w:rPr>
        <w:t xml:space="preserve">{t \times </w:t>
      </w:r>
      <w:proofErr w:type="spellStart"/>
      <w:r w:rsidRPr="00253A07">
        <w:rPr>
          <w:lang w:val="pt-BR"/>
        </w:rPr>
        <w:t>C_t</w:t>
      </w:r>
      <w:proofErr w:type="spellEnd"/>
      <w:r w:rsidRPr="00253A07">
        <w:rPr>
          <w:lang w:val="pt-BR"/>
        </w:rPr>
        <w:t>}{(1+y)^t}$$</w:t>
      </w:r>
    </w:p>
    <w:p w14:paraId="4CBB61CB" w14:textId="77777777" w:rsidR="00994120" w:rsidRDefault="00085468">
      <w:pPr>
        <w:pStyle w:val="FirstParagraph"/>
      </w:pPr>
      <m:oMathPara>
        <m:oMathParaPr>
          <m:jc m:val="center"/>
        </m:oMathParaPr>
        <m:oMath>
          <m:f>
            <m:fPr>
              <m:ctrlPr>
                <w:rPr>
                  <w:rFonts w:ascii="Cambria Math" w:hAnsi="Cambria Math"/>
                </w:rPr>
              </m:ctrlPr>
            </m:fPr>
            <m:num>
              <m:r>
                <w:rPr>
                  <w:rFonts w:ascii="Cambria Math" w:hAnsi="Cambria Math"/>
                </w:rPr>
                <m:t>dP</m:t>
              </m:r>
            </m:num>
            <m:den>
              <m:r>
                <w:rPr>
                  <w:rFonts w:ascii="Cambria Math" w:hAnsi="Cambria Math"/>
                </w:rPr>
                <m:t>dy</m:t>
              </m:r>
            </m:den>
          </m:f>
          <m:r>
            <m:rPr>
              <m:sty m:val="p"/>
            </m:rPr>
            <w:rPr>
              <w:rFonts w:ascii="Cambria Math" w:hAnsi="Cambria Math"/>
            </w:rPr>
            <m:t>=-</m:t>
          </m:r>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P</m:t>
              </m:r>
            </m:num>
            <m:den>
              <m:r>
                <w:rPr>
                  <w:rFonts w:ascii="Cambria Math" w:hAnsi="Cambria Math"/>
                </w:rPr>
                <m:t>1</m:t>
              </m:r>
              <m:r>
                <m:rPr>
                  <m:sty m:val="p"/>
                </m:rPr>
                <w:rPr>
                  <w:rFonts w:ascii="Cambria Math" w:hAnsi="Cambria Math"/>
                </w:rPr>
                <m:t>+</m:t>
              </m:r>
              <m:r>
                <w:rPr>
                  <w:rFonts w:ascii="Cambria Math" w:hAnsi="Cambria Math"/>
                </w:rPr>
                <m:t>y</m:t>
              </m:r>
            </m:den>
          </m:f>
        </m:oMath>
      </m:oMathPara>
    </w:p>
    <w:p w14:paraId="4BA38A74" w14:textId="77777777" w:rsidR="00994120" w:rsidRPr="00253A07" w:rsidRDefault="00085468">
      <w:pPr>
        <w:pStyle w:val="FirstParagraph"/>
        <w:rPr>
          <w:lang w:val="pt-BR"/>
        </w:rPr>
      </w:pPr>
      <w:r w:rsidRPr="00253A07">
        <w:rPr>
          <w:lang w:val="pt-BR"/>
        </w:rPr>
        <w:t>Logo, calculando as sensibilidades dos títulos:</w:t>
      </w:r>
    </w:p>
    <w:p w14:paraId="5C035895" w14:textId="77777777" w:rsidR="00994120" w:rsidRDefault="00085468">
      <w:pPr>
        <w:pStyle w:val="Corpodetexto"/>
      </w:pPr>
      <m:oMathPara>
        <m:oMathParaPr>
          <m:jc m:val="center"/>
        </m:oMathPara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P</m:t>
                  </m:r>
                </m:e>
                <m:sub>
                  <m:r>
                    <w:rPr>
                      <w:rFonts w:ascii="Cambria Math" w:hAnsi="Cambria Math"/>
                    </w:rPr>
                    <m:t>A</m:t>
                  </m:r>
                </m:sub>
              </m:sSub>
            </m:num>
            <m:den>
              <m:r>
                <w:rPr>
                  <w:rFonts w:ascii="Cambria Math" w:hAnsi="Cambria Math"/>
                </w:rPr>
                <m:t>dy</m:t>
              </m:r>
            </m:den>
          </m:f>
          <m:r>
            <m:rPr>
              <m:sty m:val="p"/>
            </m:rPr>
            <w:rPr>
              <w:rFonts w:ascii="Cambria Math" w:hAnsi="Cambria Math"/>
            </w:rPr>
            <m:t>=-</m:t>
          </m:r>
          <m:f>
            <m:fPr>
              <m:ctrlPr>
                <w:rPr>
                  <w:rFonts w:ascii="Cambria Math" w:hAnsi="Cambria Math"/>
                </w:rPr>
              </m:ctrlPr>
            </m:fPr>
            <m:num>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m:t>
                  </m:r>
                </m:sub>
              </m:sSub>
            </m:num>
            <m:den>
              <m:r>
                <w:rPr>
                  <w:rFonts w:ascii="Cambria Math" w:hAnsi="Cambria Math"/>
                </w:rPr>
                <m:t>1</m:t>
              </m:r>
              <m:r>
                <m:rPr>
                  <m:sty m:val="p"/>
                </m:rPr>
                <w:rPr>
                  <w:rFonts w:ascii="Cambria Math" w:hAnsi="Cambria Math"/>
                </w:rPr>
                <m:t>+</m:t>
              </m:r>
              <m:r>
                <w:rPr>
                  <w:rFonts w:ascii="Cambria Math" w:hAnsi="Cambria Math"/>
                </w:rPr>
                <m:t>y</m:t>
              </m:r>
            </m:den>
          </m:f>
          <m:r>
            <m:rPr>
              <m:sty m:val="p"/>
            </m:rPr>
            <w:rPr>
              <w:rFonts w:ascii="Cambria Math" w:hAnsi="Cambria Math"/>
            </w:rPr>
            <m:t>=</m:t>
          </m:r>
        </m:oMath>
      </m:oMathPara>
    </w:p>
    <w:p w14:paraId="076A412C" w14:textId="77777777" w:rsidR="00994120" w:rsidRPr="00253A07" w:rsidRDefault="00085468">
      <w:pPr>
        <w:pStyle w:val="Ttulo3"/>
        <w:rPr>
          <w:lang w:val="pt-BR"/>
        </w:rPr>
      </w:pPr>
      <w:bookmarkStart w:id="10" w:name="item-3.4"/>
      <w:bookmarkEnd w:id="9"/>
      <w:r w:rsidRPr="00253A07">
        <w:rPr>
          <w:lang w:val="pt-BR"/>
        </w:rPr>
        <w:t>Item 3.4</w:t>
      </w:r>
    </w:p>
    <w:p w14:paraId="1252DDD3" w14:textId="77777777" w:rsidR="00994120" w:rsidRPr="00253A07" w:rsidRDefault="00085468">
      <w:pPr>
        <w:pStyle w:val="FirstParagraph"/>
        <w:rPr>
          <w:lang w:val="pt-BR"/>
        </w:rPr>
      </w:pPr>
      <w:r w:rsidRPr="00253A07">
        <w:rPr>
          <w:lang w:val="pt-BR"/>
        </w:rPr>
        <w:t xml:space="preserve">Seja </w:t>
      </w:r>
      <m:oMath>
        <m:r>
          <w:rPr>
            <w:rFonts w:ascii="Cambria Math" w:hAnsi="Cambria Math"/>
          </w:rPr>
          <m:t>X</m:t>
        </m:r>
      </m:oMath>
      <w:r w:rsidRPr="00253A07">
        <w:rPr>
          <w:lang w:val="pt-BR"/>
        </w:rPr>
        <w:t xml:space="preserve"> o vetor de decisão de compra dos Tí</w:t>
      </w:r>
      <w:proofErr w:type="spellStart"/>
      <w:r w:rsidRPr="00253A07">
        <w:rPr>
          <w:lang w:val="pt-BR"/>
        </w:rPr>
        <w:t>tulos</w:t>
      </w:r>
      <w:proofErr w:type="spellEnd"/>
      <w:r w:rsidRPr="00253A07">
        <w:rPr>
          <w:lang w:val="pt-BR"/>
        </w:rPr>
        <w:t xml:space="preserve"> 1,2,3 e 4 (resp. Títulos </w:t>
      </w:r>
      <w:proofErr w:type="gramStart"/>
      <w:r w:rsidRPr="00253A07">
        <w:rPr>
          <w:lang w:val="pt-BR"/>
        </w:rPr>
        <w:t>A,B</w:t>
      </w:r>
      <w:proofErr w:type="gramEnd"/>
      <w:r w:rsidRPr="00253A07">
        <w:rPr>
          <w:lang w:val="pt-BR"/>
        </w:rPr>
        <w:t xml:space="preserve">,C e D), </w:t>
      </w:r>
      <m:oMath>
        <m:r>
          <w:rPr>
            <w:rFonts w:ascii="Cambria Math" w:hAnsi="Cambria Math"/>
          </w:rPr>
          <m:t>P</m:t>
        </m:r>
      </m:oMath>
      <w:r w:rsidRPr="00253A07">
        <w:rPr>
          <w:lang w:val="pt-BR"/>
        </w:rPr>
        <w:t xml:space="preserve"> é o vetor de custos de cada título.</w:t>
      </w:r>
    </w:p>
    <w:p w14:paraId="10149AE8" w14:textId="77777777" w:rsidR="00994120" w:rsidRDefault="00085468">
      <w:pPr>
        <w:pStyle w:val="Corpodetexto"/>
      </w:pPr>
      <m:oMathPara>
        <m:oMathParaPr>
          <m:jc m:val="center"/>
        </m:oMathParaP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oMath>
      </m:oMathPara>
    </w:p>
    <w:p w14:paraId="0187730D" w14:textId="77777777" w:rsidR="00994120" w:rsidRDefault="00085468">
      <w:pPr>
        <w:pStyle w:val="FirstParagraph"/>
      </w:pPr>
      <m:oMathPara>
        <m:oMathParaPr>
          <m:jc m:val="center"/>
        </m:oMathPara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m:rPr>
              <m:sty m:val="p"/>
            </m:rPr>
            <w:rPr>
              <w:rFonts w:ascii="Cambria Math" w:hAnsi="Cambria Math"/>
            </w:rPr>
            <m:t>]</m:t>
          </m:r>
        </m:oMath>
      </m:oMathPara>
    </w:p>
    <w:p w14:paraId="4455791D" w14:textId="77777777" w:rsidR="00994120" w:rsidRDefault="00085468">
      <w:pPr>
        <w:pStyle w:val="FirstParagraph"/>
      </w:pPr>
      <w:r>
        <w:t>$$\min_{x_i \in X} \sum_\limits{i = 1}^{4} x_i \times P_i$$</w:t>
      </w:r>
    </w:p>
    <w:p w14:paraId="1E141AA4" w14:textId="77777777" w:rsidR="00994120" w:rsidRDefault="00085468">
      <w:pPr>
        <w:pStyle w:val="FirstParagraph"/>
      </w:pPr>
      <m:oMathPara>
        <m:oMathParaPr>
          <m:jc m:val="center"/>
        </m:oMathParaPr>
        <m:oMath>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oMath>
      </m:oMathPara>
    </w:p>
    <w:p w14:paraId="044EC100" w14:textId="77777777" w:rsidR="00994120" w:rsidRPr="00253A07" w:rsidRDefault="00085468">
      <w:pPr>
        <w:pStyle w:val="Compact"/>
        <w:numPr>
          <w:ilvl w:val="0"/>
          <w:numId w:val="9"/>
        </w:numPr>
        <w:rPr>
          <w:lang w:val="pt-BR"/>
        </w:rPr>
      </w:pPr>
      <w:r w:rsidRPr="00253A07">
        <w:rPr>
          <w:lang w:val="pt-BR"/>
        </w:rPr>
        <w:t xml:space="preserve">Casamento de valor presente. Seja </w:t>
      </w:r>
      <m:oMath>
        <m:r>
          <w:rPr>
            <w:rFonts w:ascii="Cambria Math" w:hAnsi="Cambria Math"/>
          </w:rPr>
          <m:t>V</m:t>
        </m:r>
        <m:sSub>
          <m:sSubPr>
            <m:ctrlPr>
              <w:rPr>
                <w:rFonts w:ascii="Cambria Math" w:hAnsi="Cambria Math"/>
              </w:rPr>
            </m:ctrlPr>
          </m:sSubPr>
          <m:e>
            <m:r>
              <w:rPr>
                <w:rFonts w:ascii="Cambria Math" w:hAnsi="Cambria Math"/>
              </w:rPr>
              <m:t>P</m:t>
            </m:r>
          </m:e>
          <m:sub>
            <m:r>
              <w:rPr>
                <w:rFonts w:ascii="Cambria Math" w:hAnsi="Cambria Math"/>
              </w:rPr>
              <m:t>L</m:t>
            </m:r>
          </m:sub>
        </m:sSub>
      </m:oMath>
      <w:r w:rsidRPr="00253A07">
        <w:rPr>
          <w:lang w:val="pt-BR"/>
        </w:rPr>
        <w:t xml:space="preserve"> o valor presente do pass</w:t>
      </w:r>
      <w:proofErr w:type="spellStart"/>
      <w:r w:rsidRPr="00253A07">
        <w:rPr>
          <w:lang w:val="pt-BR"/>
        </w:rPr>
        <w:t>ivo</w:t>
      </w:r>
      <w:proofErr w:type="spellEnd"/>
      <w:r w:rsidRPr="00253A07">
        <w:rPr>
          <w:lang w:val="pt-BR"/>
        </w:rPr>
        <w:t>,</w:t>
      </w:r>
    </w:p>
    <w:p w14:paraId="5C4ED20C" w14:textId="77777777" w:rsidR="00994120" w:rsidRDefault="00085468">
      <w:pPr>
        <w:pStyle w:val="FirstParagraph"/>
      </w:pPr>
      <w:r>
        <w:t>$$</w:t>
      </w:r>
      <w:proofErr w:type="gramStart"/>
      <w:r>
        <w:t>\sum_\limits{</w:t>
      </w:r>
      <w:proofErr w:type="spellStart"/>
      <w:proofErr w:type="gramEnd"/>
      <w:r>
        <w:t>i</w:t>
      </w:r>
      <w:proofErr w:type="spellEnd"/>
      <w:r>
        <w:t xml:space="preserve"> =1}^{4}</w:t>
      </w:r>
      <w:proofErr w:type="spellStart"/>
      <w:r>
        <w:t>x_i</w:t>
      </w:r>
      <w:proofErr w:type="spellEnd"/>
      <w:r>
        <w:t xml:space="preserve"> \times </w:t>
      </w:r>
      <w:proofErr w:type="spellStart"/>
      <w:r>
        <w:t>P_i</w:t>
      </w:r>
      <w:proofErr w:type="spellEnd"/>
      <w:r>
        <w:t xml:space="preserve"> = VP_L $$</w:t>
      </w:r>
    </w:p>
    <w:p w14:paraId="56DD0746" w14:textId="77777777" w:rsidR="00994120" w:rsidRPr="00253A07" w:rsidRDefault="00085468">
      <w:pPr>
        <w:pStyle w:val="Compact"/>
        <w:numPr>
          <w:ilvl w:val="0"/>
          <w:numId w:val="10"/>
        </w:numPr>
        <w:rPr>
          <w:lang w:val="pt-BR"/>
        </w:rPr>
      </w:pPr>
      <w:r w:rsidRPr="00253A07">
        <w:rPr>
          <w:lang w:val="pt-BR"/>
        </w:rPr>
        <w:t>Convexidade da cesta de títulos maior que a do passivo.</w:t>
      </w:r>
    </w:p>
    <w:p w14:paraId="786CFE5D" w14:textId="77777777" w:rsidR="00994120" w:rsidRPr="00253A07" w:rsidRDefault="00085468">
      <w:pPr>
        <w:pStyle w:val="FirstParagraph"/>
        <w:rPr>
          <w:lang w:val="pt-BR"/>
        </w:rPr>
      </w:pPr>
      <w:r w:rsidRPr="00253A07">
        <w:rPr>
          <w:lang w:val="pt-BR"/>
        </w:rPr>
        <w:lastRenderedPageBreak/>
        <w:t>$$\</w:t>
      </w:r>
      <w:proofErr w:type="spellStart"/>
      <w:r w:rsidRPr="00253A07">
        <w:rPr>
          <w:lang w:val="pt-BR"/>
        </w:rPr>
        <w:t>frac</w:t>
      </w:r>
      <w:proofErr w:type="spellEnd"/>
      <w:r w:rsidRPr="00253A07">
        <w:rPr>
          <w:lang w:val="pt-BR"/>
        </w:rPr>
        <w:t>{d\;(\sum_\</w:t>
      </w:r>
      <w:proofErr w:type="spellStart"/>
      <w:r w:rsidRPr="00253A07">
        <w:rPr>
          <w:lang w:val="pt-BR"/>
        </w:rPr>
        <w:t>limits</w:t>
      </w:r>
      <w:proofErr w:type="spellEnd"/>
      <w:r w:rsidRPr="00253A07">
        <w:rPr>
          <w:lang w:val="pt-BR"/>
        </w:rPr>
        <w:t>{i=</w:t>
      </w:r>
      <w:proofErr w:type="gramStart"/>
      <w:r w:rsidRPr="00253A07">
        <w:rPr>
          <w:lang w:val="pt-BR"/>
        </w:rPr>
        <w:t>1}^</w:t>
      </w:r>
      <w:proofErr w:type="gramEnd"/>
      <w:r w:rsidRPr="00253A07">
        <w:rPr>
          <w:lang w:val="pt-BR"/>
        </w:rPr>
        <w:t>{4}</w:t>
      </w:r>
      <w:proofErr w:type="spellStart"/>
      <w:r w:rsidRPr="00253A07">
        <w:rPr>
          <w:lang w:val="pt-BR"/>
        </w:rPr>
        <w:t>x_i</w:t>
      </w:r>
      <w:proofErr w:type="spellEnd"/>
      <w:r w:rsidRPr="00253A07">
        <w:rPr>
          <w:lang w:val="pt-BR"/>
        </w:rPr>
        <w:t xml:space="preserve"> \times </w:t>
      </w:r>
      <w:proofErr w:type="spellStart"/>
      <w:r w:rsidRPr="00253A07">
        <w:rPr>
          <w:lang w:val="pt-BR"/>
        </w:rPr>
        <w:t>P_i</w:t>
      </w:r>
      <w:proofErr w:type="spellEnd"/>
      <w:r w:rsidRPr="00253A07">
        <w:rPr>
          <w:lang w:val="pt-BR"/>
        </w:rPr>
        <w:t>)}{</w:t>
      </w:r>
      <w:proofErr w:type="spellStart"/>
      <w:r w:rsidRPr="00253A07">
        <w:rPr>
          <w:lang w:val="pt-BR"/>
        </w:rPr>
        <w:t>dy</w:t>
      </w:r>
      <w:proofErr w:type="spellEnd"/>
      <w:r w:rsidRPr="00253A07">
        <w:rPr>
          <w:lang w:val="pt-BR"/>
        </w:rPr>
        <w:t>} \</w:t>
      </w:r>
      <w:proofErr w:type="spellStart"/>
      <w:r w:rsidRPr="00253A07">
        <w:rPr>
          <w:lang w:val="pt-BR"/>
        </w:rPr>
        <w:t>geq</w:t>
      </w:r>
      <w:proofErr w:type="spellEnd"/>
      <w:r w:rsidRPr="00253A07">
        <w:rPr>
          <w:lang w:val="pt-BR"/>
        </w:rPr>
        <w:t xml:space="preserve"> \</w:t>
      </w:r>
      <w:proofErr w:type="spellStart"/>
      <w:r w:rsidRPr="00253A07">
        <w:rPr>
          <w:lang w:val="pt-BR"/>
        </w:rPr>
        <w:t>frac</w:t>
      </w:r>
      <w:proofErr w:type="spellEnd"/>
      <w:r w:rsidRPr="00253A07">
        <w:rPr>
          <w:lang w:val="pt-BR"/>
        </w:rPr>
        <w:t>{d \; VP_L}{</w:t>
      </w:r>
      <w:proofErr w:type="spellStart"/>
      <w:r w:rsidRPr="00253A07">
        <w:rPr>
          <w:lang w:val="pt-BR"/>
        </w:rPr>
        <w:t>dy</w:t>
      </w:r>
      <w:proofErr w:type="spellEnd"/>
      <w:r w:rsidRPr="00253A07">
        <w:rPr>
          <w:lang w:val="pt-BR"/>
        </w:rPr>
        <w:t>}$$</w:t>
      </w:r>
    </w:p>
    <w:p w14:paraId="0867323F" w14:textId="77777777" w:rsidR="00994120" w:rsidRPr="00253A07" w:rsidRDefault="00085468">
      <w:pPr>
        <w:pStyle w:val="FirstParagraph"/>
        <w:rPr>
          <w:lang w:val="pt-BR"/>
        </w:rPr>
      </w:pPr>
      <w:r w:rsidRPr="00253A07">
        <w:rPr>
          <w:lang w:val="pt-BR"/>
        </w:rPr>
        <w:t>O que implica a seguinte restrição</w:t>
      </w:r>
    </w:p>
    <w:p w14:paraId="79FF431F" w14:textId="77777777" w:rsidR="00994120" w:rsidRDefault="00085468">
      <w:pPr>
        <w:pStyle w:val="Corpodetexto"/>
      </w:pPr>
      <w:r>
        <w:t>$$$$</w:t>
      </w:r>
    </w:p>
    <w:p w14:paraId="50BEEADB" w14:textId="77777777" w:rsidR="00994120" w:rsidRDefault="00085468">
      <w:pPr>
        <w:pStyle w:val="Corpodetexto"/>
      </w:pPr>
      <w:r>
        <w:t>$$\left[-\frac{1}{1+y}\r</w:t>
      </w:r>
      <w:r>
        <w:t>ight]\sum_\limits{i = 1}^{4}x_i \times D_i \times P_i = \left[-\frac{1}{1+y}\right] \times D_L \times VP_L$$</w:t>
      </w:r>
    </w:p>
    <w:p w14:paraId="4744B14B" w14:textId="77777777" w:rsidR="00994120" w:rsidRDefault="00085468">
      <w:pPr>
        <w:pStyle w:val="FirstParagraph"/>
      </w:pPr>
      <w:r>
        <w:t>$$\sum_\limits{i = 1}^{4}x_i \times D_i \times P_i = D_L \times VP_L \;\;\;\;\ (2)$$</w:t>
      </w:r>
    </w:p>
    <w:p w14:paraId="31526D01" w14:textId="77777777" w:rsidR="00994120" w:rsidRDefault="00085468">
      <w:pPr>
        <w:pStyle w:val="FirstParagraph"/>
      </w:pPr>
      <w:r>
        <w:t>$$\frac{d^2 (\sum_\limits{i=1}^{4}x_i \times VP_i)}{dy^2} \geq</w:t>
      </w:r>
      <w:r>
        <w:t xml:space="preserve"> \frac{d^2 VP_L}{dy^2}$$</w:t>
      </w:r>
    </w:p>
    <w:p w14:paraId="422C8246" w14:textId="77777777" w:rsidR="00994120" w:rsidRDefault="00085468">
      <w:pPr>
        <w:pStyle w:val="FirstParagraph"/>
      </w:pPr>
      <w:r>
        <w:t>$$\sum_\limits{i = 1}^{4}x_i \times C_i \times P$$</w:t>
      </w:r>
    </w:p>
    <w:p w14:paraId="408E9923" w14:textId="77777777" w:rsidR="00994120" w:rsidRDefault="00085468">
      <w:pPr>
        <w:pStyle w:val="Ttulo2"/>
      </w:pPr>
      <w:bookmarkStart w:id="11" w:name="questão-4"/>
      <w:bookmarkEnd w:id="6"/>
      <w:bookmarkEnd w:id="10"/>
      <w:r>
        <w:t>Questão 4</w:t>
      </w:r>
      <w:bookmarkEnd w:id="11"/>
    </w:p>
    <w:sectPr w:rsidR="0099412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BC44D" w14:textId="77777777" w:rsidR="00085468" w:rsidRDefault="00085468">
      <w:pPr>
        <w:spacing w:after="0"/>
      </w:pPr>
      <w:r>
        <w:separator/>
      </w:r>
    </w:p>
  </w:endnote>
  <w:endnote w:type="continuationSeparator" w:id="0">
    <w:p w14:paraId="4E6087EA" w14:textId="77777777" w:rsidR="00085468" w:rsidRDefault="000854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3CB76" w14:textId="77777777" w:rsidR="00085468" w:rsidRDefault="00085468">
      <w:r>
        <w:separator/>
      </w:r>
    </w:p>
  </w:footnote>
  <w:footnote w:type="continuationSeparator" w:id="0">
    <w:p w14:paraId="1A35A07E" w14:textId="77777777" w:rsidR="00085468" w:rsidRDefault="000854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84BE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0C4620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47261BAD"/>
    <w:multiLevelType w:val="multilevel"/>
    <w:tmpl w:val="6CD46A5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3" w15:restartNumberingAfterBreak="0">
    <w:nsid w:val="71315DCA"/>
    <w:multiLevelType w:val="multilevel"/>
    <w:tmpl w:val="42EEFB9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1098402674">
    <w:abstractNumId w:val="1"/>
  </w:num>
  <w:num w:numId="2" w16cid:durableId="13533414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021397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524903906">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8327932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969890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110898699">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15040089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649133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27826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5468"/>
    <w:rsid w:val="00253A07"/>
    <w:rsid w:val="002B1047"/>
    <w:rsid w:val="004E29B3"/>
    <w:rsid w:val="00590D07"/>
    <w:rsid w:val="00784D58"/>
    <w:rsid w:val="008D6863"/>
    <w:rsid w:val="0099412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3BA4"/>
  <w15:docId w15:val="{3FCA5DDE-C365-41B8-A903-F5900B525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7</Pages>
  <Words>1067</Words>
  <Characters>5764</Characters>
  <Application>Microsoft Office Word</Application>
  <DocSecurity>0</DocSecurity>
  <Lines>48</Lines>
  <Paragraphs>13</Paragraphs>
  <ScaleCrop>false</ScaleCrop>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dc:title>
  <dc:creator>Marcos Cavalcanti (1920533)</dc:creator>
  <cp:keywords/>
  <cp:lastModifiedBy>Leticia Cavalcanti</cp:lastModifiedBy>
  <cp:revision>2</cp:revision>
  <dcterms:created xsi:type="dcterms:W3CDTF">2022-05-03T02:58:00Z</dcterms:created>
  <dcterms:modified xsi:type="dcterms:W3CDTF">2022-05-03T02:58:00Z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15/04/2022</vt:lpwstr>
  </property>
  <property fmtid="{D5CDD505-2E9C-101B-9397-08002B2CF9AE}" pid="3" name="output">
    <vt:lpwstr>word_document</vt:lpwstr>
  </property>
</Properties>
</file>