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D5632" w14:textId="3D5C8A5F" w:rsidR="006156D2" w:rsidRDefault="006156D2">
      <w:r>
        <w:t>A basso livello un qualsiasi elaboratore può eseguire solo le istruzioni implementate dall’architettura su cui si basa</w:t>
      </w:r>
      <w:r w:rsidR="008265A5">
        <w:t xml:space="preserve">, queste istruzioni non sono però pensate per essere particolarmente </w:t>
      </w:r>
      <w:r w:rsidR="00433502">
        <w:t xml:space="preserve">comprensibili ad una persona ma si basano sui componenti fisici </w:t>
      </w:r>
      <w:r w:rsidR="00C1166B">
        <w:t>che attueranno poi l’operazione richiesta e che compongono l’unità logica del computer</w:t>
      </w:r>
      <w:r w:rsidR="00EF376C">
        <w:t>.</w:t>
      </w:r>
    </w:p>
    <w:p w14:paraId="223520E6" w14:textId="2A035D24" w:rsidR="00EF376C" w:rsidRDefault="00EF376C">
      <w:r>
        <w:t xml:space="preserve">Con il tempo sono aumentate dimensioni e , conseguentemente, complessità dei programmi </w:t>
      </w:r>
      <w:r w:rsidR="007352C2">
        <w:t xml:space="preserve">esistenti e questo ha spinto alla creazione di istruzioni più </w:t>
      </w:r>
      <w:r w:rsidR="00035344">
        <w:t xml:space="preserve">vicine al programmatore </w:t>
      </w:r>
      <w:r w:rsidR="00D50DFC">
        <w:t xml:space="preserve">per favorire </w:t>
      </w:r>
      <w:r w:rsidR="00833726">
        <w:t xml:space="preserve">il lavoro di più persone sullo stesso progetto e abbassare </w:t>
      </w:r>
      <w:r w:rsidR="00E20368">
        <w:t>il tempo richiesto per capire il funzionamento di un codice già esistente e iniziare a lavorarci.</w:t>
      </w:r>
    </w:p>
    <w:p w14:paraId="5E18EC6B" w14:textId="552E7881" w:rsidR="00E20368" w:rsidRDefault="00E20368">
      <w:r>
        <w:t>Nasce la necessità di trasformare istruzioni di alto livello in basso livello che sono come detto le uniche capibili dal computer.</w:t>
      </w:r>
    </w:p>
    <w:p w14:paraId="11DD0A2B" w14:textId="07AB80FA" w:rsidR="005060C6" w:rsidRDefault="000B7215">
      <w:r>
        <w:t xml:space="preserve">Il progetto di tesi portato riguarda </w:t>
      </w:r>
      <w:r w:rsidR="00967E45">
        <w:t xml:space="preserve">proprio uno di questi programmi, in particolare </w:t>
      </w:r>
      <w:r>
        <w:t xml:space="preserve">un interprete scritto in C </w:t>
      </w:r>
      <w:r w:rsidR="00A22366">
        <w:t>del linguaggio di programmazione Simpla, che è stato introdotto e discusso durante il corso di tecnologie dei linguaggi artificiali.</w:t>
      </w:r>
    </w:p>
    <w:p w14:paraId="56A2EDAF" w14:textId="1F74818D" w:rsidR="000B2D59" w:rsidRDefault="000B2D59">
      <w:r>
        <w:t>Un interprete è un programma che esegue codice sorgente di un certo linguaggio sulla macchina su cui è eseguito.</w:t>
      </w:r>
    </w:p>
    <w:p w14:paraId="1DBBD038" w14:textId="5830BDEF" w:rsidR="00663DEE" w:rsidRDefault="00663DEE">
      <w:pPr>
        <w:pBdr>
          <w:top w:val="single" w:sz="6" w:space="1" w:color="auto"/>
          <w:bottom w:val="single" w:sz="6" w:space="1" w:color="auto"/>
        </w:pBdr>
      </w:pPr>
      <w:r>
        <w:t>Vediamo un esempio di programma scritto in linguaggio Simpla,</w:t>
      </w:r>
      <w:r w:rsidR="008B4360">
        <w:t xml:space="preserve"> individuiamo </w:t>
      </w:r>
      <w:r w:rsidR="00DC1FA3">
        <w:t xml:space="preserve">3 sezioni : la prima in alto dove è possibile dichiarare delle variabili che avranno scope globale, la seconda </w:t>
      </w:r>
      <w:r w:rsidR="00491E58">
        <w:t xml:space="preserve">che permette la </w:t>
      </w:r>
      <w:r w:rsidR="00491E58">
        <w:br/>
        <w:t>dichiarazione di un numero arbitrario di funzioni e infine la terza che contiene il corpo del Main.</w:t>
      </w:r>
    </w:p>
    <w:p w14:paraId="60F3645F" w14:textId="6CE31C92" w:rsidR="00491E58" w:rsidRDefault="00E22E00">
      <w:pPr>
        <w:pBdr>
          <w:top w:val="single" w:sz="6" w:space="1" w:color="auto"/>
          <w:bottom w:val="single" w:sz="6" w:space="1" w:color="auto"/>
        </w:pBdr>
      </w:pPr>
      <w:r>
        <w:t>…</w:t>
      </w:r>
    </w:p>
    <w:p w14:paraId="39F24BA1" w14:textId="6050A71A" w:rsidR="00491E58" w:rsidRDefault="0063025E">
      <w:r>
        <w:t xml:space="preserve">L’interprete </w:t>
      </w:r>
      <w:r w:rsidR="00B60D43">
        <w:t>è un programma avente in input il codice sorgente del linguaggio che deve interpretare (Simpla in questo caso) e che restituisce un output non necessariamente testuale che rappresenta l</w:t>
      </w:r>
      <w:r w:rsidR="00A76D39">
        <w:t>’attuazione delle istruzioni scritte ad alto livello</w:t>
      </w:r>
      <w:r w:rsidR="006E3312">
        <w:t>. In mezzo c’è un lavoro non noto ad ora che esploriamo dividendolo in sezioni, la prima è l’analisi lessicale.</w:t>
      </w:r>
    </w:p>
    <w:p w14:paraId="257A7A94" w14:textId="7052FCB8" w:rsidR="000B2D59" w:rsidRDefault="005E4845">
      <w:r>
        <w:t>Qui</w:t>
      </w:r>
      <w:r w:rsidR="006D011D">
        <w:t xml:space="preserve"> avviene la lettura del testo/codice in ingresso e in base alle regole interne si abbina ad ogni carattere o gruppo di caratteri un token.</w:t>
      </w:r>
    </w:p>
    <w:p w14:paraId="58E37C37" w14:textId="6A7FAA5D" w:rsidR="006D011D" w:rsidRDefault="00042E90">
      <w:r>
        <w:t xml:space="preserve">Un token può essere visto come una classe, e in questo caso i caratteri sarebbero le istanze. Ovvero a caratteri diversi </w:t>
      </w:r>
      <w:r w:rsidR="001C7942">
        <w:t>può corrispondere lo stesso token se sono dello stesso tipo.</w:t>
      </w:r>
      <w:r w:rsidR="001C7942">
        <w:br/>
        <w:t>Ad esempio se venissero letti i caratteri “numero” e “resto” a entrambi verrebbe associato il token identificatore, sono entrambe variabili.</w:t>
      </w:r>
    </w:p>
    <w:p w14:paraId="54DB53B9" w14:textId="22FDA0D3" w:rsidR="000E2D33" w:rsidRDefault="008A77A3" w:rsidP="000E2D33">
      <w:pPr>
        <w:pBdr>
          <w:bottom w:val="single" w:sz="6" w:space="1" w:color="auto"/>
        </w:pBdr>
      </w:pPr>
      <w:r>
        <w:t>È inoltre importante aggiungere che caratteri inutili vengono scartati (fig).</w:t>
      </w:r>
    </w:p>
    <w:p w14:paraId="2FFA3399" w14:textId="106511E9" w:rsidR="00B26B9A" w:rsidRDefault="00B26B9A">
      <w:r>
        <w:t>L’implementazione avviene tramite uno strumento chiamato Flex che è un generatore di analizzatori lessicali.</w:t>
      </w:r>
    </w:p>
    <w:p w14:paraId="1AF9EC86" w14:textId="4AB592B8" w:rsidR="009E5787" w:rsidRDefault="000258C0">
      <w:r>
        <w:t>Fornendogli</w:t>
      </w:r>
      <w:r w:rsidR="00B26B9A">
        <w:t xml:space="preserve"> un insieme di coppie expreg : frammento di codice C </w:t>
      </w:r>
      <w:r w:rsidR="00EC75F5">
        <w:t xml:space="preserve">lui genera un programma C che scannerizza un input e quando trova un match </w:t>
      </w:r>
      <w:r w:rsidR="009E5787">
        <w:t>nelle expressioni reg esegue l’azione associata.</w:t>
      </w:r>
    </w:p>
    <w:p w14:paraId="0D95DB4B" w14:textId="731C8DD0" w:rsidR="009E5787" w:rsidRDefault="009E5787">
      <w:r>
        <w:t xml:space="preserve">Ad esempio la prima riga della slide matcha solo la parola integer </w:t>
      </w:r>
      <w:r w:rsidR="006410D5">
        <w:t>e, se la trova, ritorna un token integer.</w:t>
      </w:r>
    </w:p>
    <w:p w14:paraId="4EA0C842" w14:textId="060CAD1A" w:rsidR="006410D5" w:rsidRDefault="006410D5">
      <w:r>
        <w:t>Ci sono situazioni nelle quali restituire il solo token non è sufficiente per preservare l’intera informazione.</w:t>
      </w:r>
      <w:r>
        <w:br/>
        <w:t xml:space="preserve">Un caso è quello visto prima in cui due caratteri o parole diverse tra loro sono collegate allo stesso simbolo, perderei l’informazione </w:t>
      </w:r>
      <w:r w:rsidR="00142909">
        <w:t xml:space="preserve">di quale parola ho letto, l’istanza usando </w:t>
      </w:r>
      <w:r w:rsidR="002D6E8F">
        <w:t>la comparazione di prima.</w:t>
      </w:r>
      <w:r w:rsidR="004D4577">
        <w:t xml:space="preserve"> Per evitarlo viene aggiunto un attributo lessicale che conterrà la parola </w:t>
      </w:r>
      <w:r w:rsidR="005C6237">
        <w:t>stessa (vedi slides).</w:t>
      </w:r>
    </w:p>
    <w:p w14:paraId="6E003309" w14:textId="3BDEE0D9" w:rsidR="005C6237" w:rsidRDefault="005C6237">
      <w:r>
        <w:lastRenderedPageBreak/>
        <w:t>L’analisi sintattica, basandosi sulla grammatica non contestuale del linguaggio controlla la correttezza di ogni frase.</w:t>
      </w:r>
    </w:p>
    <w:p w14:paraId="7064A6FE" w14:textId="02CC427D" w:rsidR="009475BA" w:rsidRDefault="009475BA">
      <w:r>
        <w:t>La grammatica è composta da un insieme di regole tramite le quali è possibile derivare ogni frase legale del linguaggio. La</w:t>
      </w:r>
      <w:r w:rsidR="00B72BCD">
        <w:t xml:space="preserve"> </w:t>
      </w:r>
      <w:r>
        <w:t>forma di queste regole è come quella sulle slides</w:t>
      </w:r>
      <w:r w:rsidR="00B72BCD">
        <w:t>, in questo esempio …</w:t>
      </w:r>
    </w:p>
    <w:p w14:paraId="4AB3676D" w14:textId="0AB63D1F" w:rsidR="00B72BCD" w:rsidRDefault="00B72BCD">
      <w:r>
        <w:t>Anche questa sezione è stata generata tramite uno strumento, Bison. Partendo da un insieme di coppie regola grammaticale : frammento codice C genera un analizzatore sintattico.</w:t>
      </w:r>
    </w:p>
    <w:p w14:paraId="0C538989" w14:textId="3F79AB59" w:rsidR="00B72BCD" w:rsidRDefault="00F1492E">
      <w:pPr>
        <w:pBdr>
          <w:bottom w:val="single" w:sz="6" w:space="1" w:color="auto"/>
        </w:pBdr>
      </w:pPr>
      <w:r>
        <w:t>La funzione dei frammenti di codice è la costruzione di un albero esplorabile che mantenga ordine e contenuto informativo del codice sorgente (spiega figura).</w:t>
      </w:r>
    </w:p>
    <w:p w14:paraId="54FF319C" w14:textId="570A12AB" w:rsidR="00F1492E" w:rsidRDefault="00686167">
      <w:r>
        <w:t>L’an</w:t>
      </w:r>
      <w:r w:rsidR="002801BE">
        <w:t xml:space="preserve">alisi semantica ha il compito di </w:t>
      </w:r>
      <w:r w:rsidR="008C0BD0">
        <w:t>calcolare tutte le informazioni che sono necessarie per l’interpretazione ma non sono ricavabili dall’analisi sintattica</w:t>
      </w:r>
      <w:r w:rsidR="00720958">
        <w:t>.</w:t>
      </w:r>
    </w:p>
    <w:p w14:paraId="387B02FD" w14:textId="73F7D23D" w:rsidR="00720958" w:rsidRDefault="00720958">
      <w:r>
        <w:t xml:space="preserve">Un esempio è controllare se la chiamata di una certa funzione è preceduta dalla sua dichiarazione, </w:t>
      </w:r>
      <w:r w:rsidR="00E86F4F">
        <w:t xml:space="preserve">potrebbe essere visto come un compito della sintassi però l’utilizzo di una grammatica non contestuale </w:t>
      </w:r>
      <w:r w:rsidR="008861BA">
        <w:t>nella sezione precedente non permette di controllare errori basati sul contesto.</w:t>
      </w:r>
    </w:p>
    <w:p w14:paraId="3FC8F46A" w14:textId="2FFBFD22" w:rsidR="00723044" w:rsidRDefault="008861BA">
      <w:r>
        <w:t xml:space="preserve">Un altro compito molto importante è il type checking, </w:t>
      </w:r>
      <w:r w:rsidR="000839FA">
        <w:t xml:space="preserve">ad esempio nell’assegnamento </w:t>
      </w:r>
      <w:r w:rsidR="000C64A4">
        <w:t xml:space="preserve">è chiaramente voluto che il tipo della variabile assegnata </w:t>
      </w:r>
      <w:r w:rsidR="00837012">
        <w:t>e il tipo del valore assegnato coincidano o comunque siano compatibili.</w:t>
      </w:r>
      <w:r w:rsidR="00761DD9">
        <w:t xml:space="preserve"> </w:t>
      </w:r>
      <w:r w:rsidR="007C29D1">
        <w:t>S</w:t>
      </w:r>
      <w:r w:rsidR="00E85C62">
        <w:t>iccome questo passaggio è eseguito prima d</w:t>
      </w:r>
      <w:r w:rsidR="00723044">
        <w:t xml:space="preserve">ell’interpretazione la sua efficacia dipende dalla staticità del linguaggio. Ovvero se non fosse fortemente tipizzato </w:t>
      </w:r>
      <w:r w:rsidR="00D1029A">
        <w:t>il tipo delle variabili potrebbe non essere conosciuto fino all’esecuzione e quindi non verificabile in questo stadio del processo.</w:t>
      </w:r>
    </w:p>
    <w:p w14:paraId="63CDF64A" w14:textId="77777777" w:rsidR="00AF068C" w:rsidRDefault="002F3035">
      <w:pPr>
        <w:pBdr>
          <w:bottom w:val="single" w:sz="6" w:space="1" w:color="auto"/>
        </w:pBdr>
      </w:pPr>
      <w:r>
        <w:t xml:space="preserve">In ogni caso in Simpla </w:t>
      </w:r>
      <w:r w:rsidR="00F62B9E">
        <w:t>il controllo è possibile ed è stato implementato, per farlo però bisogna avere un modo per tenere traccia di tutte le variabili, funzioni e i loro tipi.</w:t>
      </w:r>
      <w:r w:rsidR="007138FF">
        <w:t xml:space="preserve"> La struttura utilizzata per farlo è la symbol table.</w:t>
      </w:r>
    </w:p>
    <w:p w14:paraId="42195593" w14:textId="51E0F992" w:rsidR="002F3035" w:rsidRDefault="007138FF">
      <w:r>
        <w:t xml:space="preserve">In maniera molto semplice consiste in una tabella in cui ogni entrata è </w:t>
      </w:r>
      <w:r w:rsidR="00DB4C5D">
        <w:t>una variabile/funzione e i vari campi come vedremo dopo sono utili per informazioni di controllo.</w:t>
      </w:r>
      <w:r w:rsidR="00BB3877">
        <w:t xml:space="preserve"> Per come vogliamo che funzioni ogni entrata dev’essere univoca, ovvero se esiste già una variabile con identificatore ‘a’ non ne può esistere un'altra. </w:t>
      </w:r>
      <w:r w:rsidR="00CD363C">
        <w:t xml:space="preserve">Un modo molto comodo per implementare questo meccanismo sono le hashtable, </w:t>
      </w:r>
      <w:r w:rsidR="00A50F40">
        <w:t>tabelle molto efficienti in lettura e scrittura e che si basano proprio sull’unicità di una chiave.</w:t>
      </w:r>
      <w:r w:rsidR="002F2122">
        <w:t xml:space="preserve"> Purtroppo per come funzionano internamente a meno di essere disposti a sprecare un</w:t>
      </w:r>
      <w:r w:rsidR="00D76B10">
        <w:t xml:space="preserve">a porzione molto grande di memoria </w:t>
      </w:r>
      <w:r w:rsidR="00F95DF6">
        <w:t xml:space="preserve">può succedere di incorrere in situazioni chiamate collisioni, </w:t>
      </w:r>
      <w:r w:rsidR="00894F48">
        <w:t>SPIEGA SE TEMPO TUTTA STA ROBA.</w:t>
      </w:r>
    </w:p>
    <w:p w14:paraId="2F5C30E8" w14:textId="2687EFE3" w:rsidR="00D93060" w:rsidRDefault="00157BE4">
      <w:pPr>
        <w:pBdr>
          <w:bottom w:val="single" w:sz="6" w:space="1" w:color="auto"/>
        </w:pBdr>
      </w:pPr>
      <w:r>
        <w:t xml:space="preserve">Un campo interessante della tabella effettivamente impiegata è ambiente. </w:t>
      </w:r>
      <w:r w:rsidR="00BC3DC1">
        <w:t xml:space="preserve">Contiene il nome dello scope al quale la symbol table si riferisce, </w:t>
      </w:r>
      <w:r w:rsidR="00DC2965">
        <w:t xml:space="preserve">ne avremo sicuramente uno globale e poi uno per ogni funzione </w:t>
      </w:r>
      <w:r w:rsidR="00F11CD2">
        <w:t xml:space="preserve">dichiarata all’interno del codice sorgente. </w:t>
      </w:r>
      <w:r w:rsidR="00D93060">
        <w:t xml:space="preserve">In questo modo posso fare un type checking </w:t>
      </w:r>
      <w:r w:rsidR="003E55AE">
        <w:t xml:space="preserve">avendo a disposizione </w:t>
      </w:r>
      <w:r w:rsidR="009F3E83">
        <w:t>informazioni su quali variabili sono disponibili dove.</w:t>
      </w:r>
    </w:p>
    <w:p w14:paraId="2D56E61F" w14:textId="3C9F056D" w:rsidR="00AF66CB" w:rsidRDefault="00670CCD">
      <w:r>
        <w:t xml:space="preserve">La fase di esecuzione del codice fa normalmente uso di uno stack, le caratteristiche di questo però sono </w:t>
      </w:r>
      <w:r w:rsidR="00063534">
        <w:t xml:space="preserve">molto dipendenti da ciò che il linguaggio implementato </w:t>
      </w:r>
      <w:r w:rsidR="0072533E">
        <w:t>consente</w:t>
      </w:r>
      <w:r w:rsidR="00063534">
        <w:t>. Ad esempio</w:t>
      </w:r>
      <w:r w:rsidR="0061253F">
        <w:t xml:space="preserve"> Simpla che permette la chiamata di funzioni all’interno del corpo di altre funzioni</w:t>
      </w:r>
      <w:r w:rsidR="009D2AE0">
        <w:t xml:space="preserve"> necessita</w:t>
      </w:r>
      <w:r w:rsidR="0072533E">
        <w:t xml:space="preserve"> </w:t>
      </w:r>
      <w:r w:rsidR="009D2AE0">
        <w:t xml:space="preserve">di uno stack </w:t>
      </w:r>
      <w:r w:rsidR="0072533E">
        <w:t>dinamico</w:t>
      </w:r>
      <w:r w:rsidR="003F1909">
        <w:t>, perché non si può in nessun modo sapere durante la scrittura dell’interprete la dimensione necessaria</w:t>
      </w:r>
      <w:r w:rsidR="00AF66CB">
        <w:t>.</w:t>
      </w:r>
    </w:p>
    <w:p w14:paraId="3BC1CD8C" w14:textId="52347B45" w:rsidR="009F3E83" w:rsidRDefault="00931847">
      <w:r>
        <w:t xml:space="preserve"> </w:t>
      </w:r>
      <w:r w:rsidR="00392341">
        <w:t>Quando una funzione viene chiamata viene creato un ambiente sull</w:t>
      </w:r>
      <w:r w:rsidR="00496F11">
        <w:t>a pil</w:t>
      </w:r>
      <w:r w:rsidR="00171914">
        <w:t xml:space="preserve">a (chiamato RA) </w:t>
      </w:r>
      <w:r w:rsidR="00496F11">
        <w:t>nel quale potrà memorizzare i valori delle variabili</w:t>
      </w:r>
      <w:r w:rsidR="00171914">
        <w:t xml:space="preserve"> </w:t>
      </w:r>
      <w:r w:rsidR="00496F11">
        <w:t>e le informazioni necessarie per ri</w:t>
      </w:r>
      <w:r w:rsidR="0024453F">
        <w:t>tornare all’esecuzione del chiamante quando la funzione avrà finito i</w:t>
      </w:r>
      <w:r w:rsidR="00301E48">
        <w:t>l suo lavoro</w:t>
      </w:r>
    </w:p>
    <w:p w14:paraId="209A3091" w14:textId="03E43858" w:rsidR="00894F48" w:rsidRDefault="00700A08">
      <w:r>
        <w:t xml:space="preserve"> </w:t>
      </w:r>
      <w:r w:rsidR="00917364">
        <w:t xml:space="preserve">A questo si aggiunge uno spazio dedicato alle variabili globali e uno per il main che però può essere visto come </w:t>
      </w:r>
      <w:r w:rsidR="00643DEC">
        <w:t>un RA dove le informazioni per riprendere il chiamante consistono nel</w:t>
      </w:r>
      <w:r w:rsidR="0047245F">
        <w:t>la restituzione dell’esecuzione al sistema operativo</w:t>
      </w:r>
      <w:r w:rsidR="00B55463">
        <w:t>.</w:t>
      </w:r>
    </w:p>
    <w:p w14:paraId="09391148" w14:textId="7B9768E3" w:rsidR="00B55463" w:rsidRDefault="00BB675E">
      <w:pPr>
        <w:pBdr>
          <w:top w:val="single" w:sz="6" w:space="1" w:color="auto"/>
          <w:bottom w:val="single" w:sz="6" w:space="1" w:color="auto"/>
        </w:pBdr>
      </w:pPr>
      <w:r>
        <w:lastRenderedPageBreak/>
        <w:t xml:space="preserve">Nella pratica sono stati creati due </w:t>
      </w:r>
      <w:r w:rsidR="00B354DA">
        <w:t xml:space="preserve">pile, la prima, stack degli oggetti, contenente semplicemente tutti i valori con il loro tipo che </w:t>
      </w:r>
      <w:r w:rsidR="00552201">
        <w:t xml:space="preserve">sono in quel momento in utilizzo nel codice. La seconda, stack di attivazione, che tiene traccia di tutti i RA creati, per ognuno </w:t>
      </w:r>
      <w:r w:rsidR="00AE1230">
        <w:t xml:space="preserve">sa dove risiede </w:t>
      </w:r>
      <w:r w:rsidR="00443DCF">
        <w:t>il primo elemento del gruppo sullo stack degli oggetti, sa quanti oggetti appartengono al suo gruppo, e</w:t>
      </w:r>
      <w:r w:rsidR="00C5023E">
        <w:t xml:space="preserve"> punta alla symbol table di cui è istanza.</w:t>
      </w:r>
    </w:p>
    <w:p w14:paraId="36E9F408" w14:textId="7C2F5A1F" w:rsidR="00C5023E" w:rsidRDefault="008D72C4">
      <w:bookmarkStart w:id="0" w:name="_GoBack"/>
      <w:bookmarkEnd w:id="0"/>
      <w:r>
        <w:t xml:space="preserve">Possiamo </w:t>
      </w:r>
      <w:r w:rsidR="0027687D">
        <w:t>creare un puntatore anteponendo al nome della variabile uno o più asterischi.</w:t>
      </w:r>
      <w:r w:rsidR="002B5633">
        <w:t xml:space="preserve"> </w:t>
      </w:r>
      <w:r w:rsidR="006D5DE0">
        <w:t>Dopo averla dichiarata nel codice ne potremo fare uso in due modi : c</w:t>
      </w:r>
      <w:r w:rsidR="00416823">
        <w:t xml:space="preserve">hiamando la variabile senza asterischi davanti otterremo l’indirizzo a cui questa punta, </w:t>
      </w:r>
      <w:r w:rsidR="00061F50">
        <w:t xml:space="preserve">anteponendoli invece otterremmo </w:t>
      </w:r>
      <w:r w:rsidR="00731916">
        <w:t>il valore che viene puntato.</w:t>
      </w:r>
    </w:p>
    <w:p w14:paraId="3FA151D8" w14:textId="1A9D53A4" w:rsidR="00BE557E" w:rsidRDefault="00BE557E">
      <w:r>
        <w:t>I</w:t>
      </w:r>
      <w:r w:rsidR="00E77CC8">
        <w:t>l numero di stelle indica il livello di profondità</w:t>
      </w:r>
      <w:r w:rsidR="00B649B8">
        <w:t>, ovvero il numero di salti per trovare il valore puntato, e non ha limite di profondità.</w:t>
      </w:r>
    </w:p>
    <w:p w14:paraId="209E879B" w14:textId="01D05EDE" w:rsidR="00B649B8" w:rsidRDefault="00B649B8">
      <w:r>
        <w:t xml:space="preserve">L’operatore &amp; viene usato per </w:t>
      </w:r>
      <w:r w:rsidR="00F67E6D">
        <w:t>chiedere ad una variabile il suo indirizzo in memoria, non quello della variabile che sta puntando ma il</w:t>
      </w:r>
      <w:r w:rsidR="004F2F61">
        <w:t xml:space="preserve"> suo attuale.</w:t>
      </w:r>
    </w:p>
    <w:p w14:paraId="31D42039" w14:textId="2F4CEA27" w:rsidR="007650AB" w:rsidRDefault="007650AB">
      <w:r>
        <w:t>SPIEGA ESEMPIO.</w:t>
      </w:r>
    </w:p>
    <w:p w14:paraId="34BFAAA4" w14:textId="77777777" w:rsidR="007650AB" w:rsidRDefault="007650AB"/>
    <w:sectPr w:rsidR="007650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95"/>
    <w:rsid w:val="000258C0"/>
    <w:rsid w:val="00035344"/>
    <w:rsid w:val="00042E90"/>
    <w:rsid w:val="00061F50"/>
    <w:rsid w:val="00063534"/>
    <w:rsid w:val="000839FA"/>
    <w:rsid w:val="000B2D59"/>
    <w:rsid w:val="000B3EB5"/>
    <w:rsid w:val="000B7215"/>
    <w:rsid w:val="000C64A4"/>
    <w:rsid w:val="000E2D33"/>
    <w:rsid w:val="00142909"/>
    <w:rsid w:val="00157BE4"/>
    <w:rsid w:val="00171914"/>
    <w:rsid w:val="001C7942"/>
    <w:rsid w:val="0024453F"/>
    <w:rsid w:val="0027687D"/>
    <w:rsid w:val="002801BE"/>
    <w:rsid w:val="002B5633"/>
    <w:rsid w:val="002D6E8F"/>
    <w:rsid w:val="002F2122"/>
    <w:rsid w:val="002F3035"/>
    <w:rsid w:val="00301E48"/>
    <w:rsid w:val="00392341"/>
    <w:rsid w:val="003E55AE"/>
    <w:rsid w:val="003F1909"/>
    <w:rsid w:val="00416823"/>
    <w:rsid w:val="00433502"/>
    <w:rsid w:val="00443DCF"/>
    <w:rsid w:val="0047245F"/>
    <w:rsid w:val="00491E58"/>
    <w:rsid w:val="00496F11"/>
    <w:rsid w:val="004D4577"/>
    <w:rsid w:val="004F2F61"/>
    <w:rsid w:val="004F66AB"/>
    <w:rsid w:val="005060C6"/>
    <w:rsid w:val="005104FC"/>
    <w:rsid w:val="00516C3C"/>
    <w:rsid w:val="00552201"/>
    <w:rsid w:val="005A42EC"/>
    <w:rsid w:val="005C6237"/>
    <w:rsid w:val="005E4845"/>
    <w:rsid w:val="005E5BEC"/>
    <w:rsid w:val="0061253F"/>
    <w:rsid w:val="006156D2"/>
    <w:rsid w:val="0063025E"/>
    <w:rsid w:val="006410D5"/>
    <w:rsid w:val="00643DEC"/>
    <w:rsid w:val="00663DEE"/>
    <w:rsid w:val="00670CCD"/>
    <w:rsid w:val="00686167"/>
    <w:rsid w:val="006920EE"/>
    <w:rsid w:val="006D011D"/>
    <w:rsid w:val="006D5DE0"/>
    <w:rsid w:val="006E3312"/>
    <w:rsid w:val="00700A08"/>
    <w:rsid w:val="007138FF"/>
    <w:rsid w:val="00720958"/>
    <w:rsid w:val="00723044"/>
    <w:rsid w:val="0072533E"/>
    <w:rsid w:val="00731916"/>
    <w:rsid w:val="007352C2"/>
    <w:rsid w:val="00761DD9"/>
    <w:rsid w:val="007650AB"/>
    <w:rsid w:val="007C29D1"/>
    <w:rsid w:val="008265A5"/>
    <w:rsid w:val="00833726"/>
    <w:rsid w:val="00837012"/>
    <w:rsid w:val="008861BA"/>
    <w:rsid w:val="00894F48"/>
    <w:rsid w:val="008A77A3"/>
    <w:rsid w:val="008B4360"/>
    <w:rsid w:val="008C0BD0"/>
    <w:rsid w:val="008D72C4"/>
    <w:rsid w:val="00917364"/>
    <w:rsid w:val="00931847"/>
    <w:rsid w:val="009475BA"/>
    <w:rsid w:val="009624B8"/>
    <w:rsid w:val="00967E45"/>
    <w:rsid w:val="009D242D"/>
    <w:rsid w:val="009D2AE0"/>
    <w:rsid w:val="009E5787"/>
    <w:rsid w:val="009F3E83"/>
    <w:rsid w:val="00A22366"/>
    <w:rsid w:val="00A50F40"/>
    <w:rsid w:val="00A76D39"/>
    <w:rsid w:val="00AE1230"/>
    <w:rsid w:val="00AF068C"/>
    <w:rsid w:val="00AF66CB"/>
    <w:rsid w:val="00B26B9A"/>
    <w:rsid w:val="00B354DA"/>
    <w:rsid w:val="00B55463"/>
    <w:rsid w:val="00B60D43"/>
    <w:rsid w:val="00B649B8"/>
    <w:rsid w:val="00B72BCD"/>
    <w:rsid w:val="00B82FFF"/>
    <w:rsid w:val="00BB3877"/>
    <w:rsid w:val="00BB675E"/>
    <w:rsid w:val="00BC3DC1"/>
    <w:rsid w:val="00BE557E"/>
    <w:rsid w:val="00C1166B"/>
    <w:rsid w:val="00C5023E"/>
    <w:rsid w:val="00C82500"/>
    <w:rsid w:val="00CD363C"/>
    <w:rsid w:val="00D1029A"/>
    <w:rsid w:val="00D50DFC"/>
    <w:rsid w:val="00D76B10"/>
    <w:rsid w:val="00D93060"/>
    <w:rsid w:val="00DB4C5D"/>
    <w:rsid w:val="00DB7895"/>
    <w:rsid w:val="00DC1FA3"/>
    <w:rsid w:val="00DC2965"/>
    <w:rsid w:val="00E20368"/>
    <w:rsid w:val="00E22E00"/>
    <w:rsid w:val="00E77CC8"/>
    <w:rsid w:val="00E85C62"/>
    <w:rsid w:val="00E86F4F"/>
    <w:rsid w:val="00EA05A3"/>
    <w:rsid w:val="00EC75F5"/>
    <w:rsid w:val="00EF376C"/>
    <w:rsid w:val="00F11CD2"/>
    <w:rsid w:val="00F1492E"/>
    <w:rsid w:val="00F62B9E"/>
    <w:rsid w:val="00F67E6D"/>
    <w:rsid w:val="00F95DF6"/>
    <w:rsid w:val="00FA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B584C"/>
  <w15:chartTrackingRefBased/>
  <w15:docId w15:val="{8324EF94-35DA-4418-AE46-E75F755B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1199</Words>
  <Characters>6837</Characters>
  <Application>Microsoft Office Word</Application>
  <DocSecurity>0</DocSecurity>
  <Lines>56</Lines>
  <Paragraphs>16</Paragraphs>
  <ScaleCrop>false</ScaleCrop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Sartorelli</dc:creator>
  <cp:keywords/>
  <dc:description/>
  <cp:lastModifiedBy>Marco Sartorelli</cp:lastModifiedBy>
  <cp:revision>125</cp:revision>
  <dcterms:created xsi:type="dcterms:W3CDTF">2020-10-13T17:50:00Z</dcterms:created>
  <dcterms:modified xsi:type="dcterms:W3CDTF">2020-10-19T15:49:00Z</dcterms:modified>
</cp:coreProperties>
</file>